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392"/>
        <w:gridCol w:w="1771"/>
      </w:tblGrid>
      <w:tr>
        <w:trPr>
          <w:trHeight w:val="3289" w:hRule="atLeast"/>
        </w:trPr>
        <w:tc>
          <w:tcPr>
            <w:tcW w:w="10163" w:type="dxa"/>
            <w:gridSpan w:val="2"/>
            <w:tcBorders>
              <w:bottom w:val="nil"/>
            </w:tcBorders>
          </w:tcPr>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rPr>
                <w:rFonts w:ascii="Times New Roman"/>
                <w:sz w:val="26"/>
              </w:rPr>
            </w:pPr>
          </w:p>
          <w:p>
            <w:pPr>
              <w:pStyle w:val="TableParagraph"/>
              <w:spacing w:before="1"/>
              <w:rPr>
                <w:rFonts w:ascii="Times New Roman"/>
                <w:sz w:val="26"/>
              </w:rPr>
            </w:pPr>
          </w:p>
          <w:p>
            <w:pPr>
              <w:pStyle w:val="TableParagraph"/>
              <w:spacing w:line="275" w:lineRule="exact" w:before="1"/>
              <w:ind w:left="283" w:right="235"/>
              <w:jc w:val="center"/>
              <w:rPr>
                <w:sz w:val="24"/>
              </w:rPr>
            </w:pPr>
            <w:r>
              <w:rPr>
                <w:sz w:val="24"/>
              </w:rPr>
              <w:t>Director: Lic. Vicberto Romero Mora</w:t>
            </w:r>
          </w:p>
          <w:p>
            <w:pPr>
              <w:pStyle w:val="TableParagraph"/>
              <w:tabs>
                <w:tab w:pos="6476" w:val="left" w:leader="none"/>
              </w:tabs>
              <w:spacing w:line="302" w:lineRule="exact"/>
              <w:ind w:right="235"/>
              <w:jc w:val="center"/>
              <w:rPr>
                <w:sz w:val="28"/>
              </w:rPr>
            </w:pPr>
            <w:r>
              <w:rPr>
                <w:spacing w:val="-8"/>
                <w:sz w:val="28"/>
              </w:rPr>
              <w:t>Sección</w:t>
            </w:r>
            <w:r>
              <w:rPr>
                <w:spacing w:val="-15"/>
                <w:sz w:val="28"/>
              </w:rPr>
              <w:t> </w:t>
            </w:r>
            <w:r>
              <w:rPr>
                <w:spacing w:val="-8"/>
                <w:sz w:val="28"/>
              </w:rPr>
              <w:t>Primera</w:t>
              <w:tab/>
            </w:r>
            <w:r>
              <w:rPr>
                <w:spacing w:val="-7"/>
                <w:sz w:val="28"/>
              </w:rPr>
              <w:t>Tomo</w:t>
            </w:r>
            <w:r>
              <w:rPr>
                <w:spacing w:val="-18"/>
                <w:sz w:val="28"/>
              </w:rPr>
              <w:t> </w:t>
            </w:r>
            <w:r>
              <w:rPr>
                <w:spacing w:val="-5"/>
                <w:sz w:val="28"/>
              </w:rPr>
              <w:t>CCV</w:t>
            </w:r>
          </w:p>
        </w:tc>
      </w:tr>
      <w:tr>
        <w:trPr>
          <w:trHeight w:val="642" w:hRule="atLeast"/>
        </w:trPr>
        <w:tc>
          <w:tcPr>
            <w:tcW w:w="8392" w:type="dxa"/>
            <w:tcBorders>
              <w:top w:val="single" w:sz="4" w:space="0" w:color="000000"/>
              <w:bottom w:val="single" w:sz="4" w:space="0" w:color="000000"/>
              <w:right w:val="single" w:sz="4" w:space="0" w:color="000000"/>
            </w:tcBorders>
          </w:tcPr>
          <w:p>
            <w:pPr>
              <w:pStyle w:val="TableParagraph"/>
              <w:spacing w:before="159"/>
              <w:ind w:left="1365" w:right="1395"/>
              <w:jc w:val="center"/>
              <w:rPr>
                <w:sz w:val="28"/>
              </w:rPr>
            </w:pPr>
            <w:r>
              <w:rPr>
                <w:spacing w:val="15"/>
                <w:sz w:val="28"/>
              </w:rPr>
              <w:t>Tepic, </w:t>
            </w:r>
            <w:r>
              <w:rPr>
                <w:spacing w:val="16"/>
                <w:sz w:val="28"/>
              </w:rPr>
              <w:t>Nayarit; </w:t>
            </w:r>
            <w:r>
              <w:rPr>
                <w:spacing w:val="9"/>
                <w:sz w:val="28"/>
              </w:rPr>
              <w:t>30 de </w:t>
            </w:r>
            <w:r>
              <w:rPr>
                <w:spacing w:val="17"/>
                <w:sz w:val="28"/>
              </w:rPr>
              <w:t>Diciembre </w:t>
            </w:r>
            <w:r>
              <w:rPr>
                <w:spacing w:val="9"/>
                <w:sz w:val="28"/>
              </w:rPr>
              <w:t>de </w:t>
            </w:r>
            <w:r>
              <w:rPr>
                <w:spacing w:val="13"/>
                <w:sz w:val="28"/>
              </w:rPr>
              <w:t>2019</w:t>
            </w:r>
          </w:p>
        </w:tc>
        <w:tc>
          <w:tcPr>
            <w:tcW w:w="1771" w:type="dxa"/>
            <w:tcBorders>
              <w:top w:val="single" w:sz="4" w:space="0" w:color="000000"/>
              <w:left w:val="single" w:sz="4" w:space="0" w:color="000000"/>
              <w:bottom w:val="single" w:sz="4" w:space="0" w:color="000000"/>
            </w:tcBorders>
          </w:tcPr>
          <w:p>
            <w:pPr>
              <w:pStyle w:val="TableParagraph"/>
              <w:spacing w:line="321" w:lineRule="exact"/>
              <w:ind w:left="87"/>
              <w:rPr>
                <w:sz w:val="28"/>
              </w:rPr>
            </w:pPr>
            <w:r>
              <w:rPr>
                <w:sz w:val="28"/>
              </w:rPr>
              <w:t>Número:</w:t>
            </w:r>
            <w:r>
              <w:rPr>
                <w:spacing w:val="-1"/>
                <w:sz w:val="28"/>
              </w:rPr>
              <w:t> </w:t>
            </w:r>
            <w:r>
              <w:rPr>
                <w:sz w:val="28"/>
              </w:rPr>
              <w:t>127</w:t>
            </w:r>
          </w:p>
          <w:p>
            <w:pPr>
              <w:pStyle w:val="TableParagraph"/>
              <w:tabs>
                <w:tab w:pos="1256" w:val="left" w:leader="none"/>
              </w:tabs>
              <w:spacing w:line="302" w:lineRule="exact"/>
              <w:ind w:left="87"/>
              <w:rPr>
                <w:sz w:val="28"/>
              </w:rPr>
            </w:pPr>
            <w:r>
              <w:rPr>
                <w:sz w:val="28"/>
              </w:rPr>
              <w:t>Tiraje:</w:t>
              <w:tab/>
              <w:t>150</w:t>
            </w:r>
          </w:p>
        </w:tc>
      </w:tr>
      <w:tr>
        <w:trPr>
          <w:trHeight w:val="10271" w:hRule="atLeast"/>
        </w:trPr>
        <w:tc>
          <w:tcPr>
            <w:tcW w:w="10163" w:type="dxa"/>
            <w:gridSpan w:val="2"/>
            <w:tcBorders>
              <w:top w:val="single" w:sz="4" w:space="0" w:color="000000"/>
            </w:tcBorders>
          </w:tcPr>
          <w:p>
            <w:pPr>
              <w:pStyle w:val="TableParagraph"/>
              <w:ind w:left="283" w:right="235"/>
              <w:jc w:val="center"/>
              <w:rPr>
                <w:b/>
                <w:sz w:val="32"/>
              </w:rPr>
            </w:pPr>
            <w:r>
              <w:rPr>
                <w:b/>
                <w:sz w:val="32"/>
              </w:rPr>
              <w:t>SUMARIO</w:t>
            </w: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rPr>
                <w:rFonts w:ascii="Times New Roman"/>
                <w:sz w:val="36"/>
              </w:rPr>
            </w:pPr>
          </w:p>
          <w:p>
            <w:pPr>
              <w:pStyle w:val="TableParagraph"/>
              <w:spacing w:line="360" w:lineRule="auto" w:before="322"/>
              <w:ind w:left="1164" w:right="1118"/>
              <w:jc w:val="center"/>
              <w:rPr>
                <w:b/>
                <w:sz w:val="28"/>
              </w:rPr>
            </w:pPr>
            <w:r>
              <w:rPr>
                <w:b/>
                <w:sz w:val="28"/>
              </w:rPr>
              <w:t>LEY DE INGRESOS DEL ESTADO LIBRE Y SOBERANO DE NAYARIT; PARA EL EJERCICIO FISCAL 2020</w:t>
            </w:r>
          </w:p>
        </w:tc>
      </w:tr>
    </w:tbl>
    <w:p>
      <w:pPr>
        <w:rPr>
          <w:sz w:val="2"/>
          <w:szCs w:val="2"/>
        </w:rPr>
      </w:pPr>
      <w:r>
        <w:rPr/>
        <w:pict>
          <v:group style="position:absolute;margin-left:63.087017pt;margin-top:43.506756pt;width:485.5pt;height:534.8pt;mso-position-horizontal-relative:page;mso-position-vertical-relative:page;z-index:-272743424" coordorigin="1262,870" coordsize="9710,10696">
            <v:shape style="position:absolute;left:2089;top:3463;width:7910;height:8102" type="#_x0000_t75" stroked="false">
              <v:imagedata r:id="rId5" o:title=""/>
            </v:shape>
            <v:shape style="position:absolute;left:1261;top:870;width:9710;height:2600" type="#_x0000_t75" stroked="false">
              <v:imagedata r:id="rId6" o:title=""/>
            </v:shape>
            <w10:wrap type="none"/>
          </v:group>
        </w:pict>
      </w:r>
    </w:p>
    <w:p>
      <w:pPr>
        <w:spacing w:after="0"/>
        <w:rPr>
          <w:sz w:val="2"/>
          <w:szCs w:val="2"/>
        </w:rPr>
        <w:sectPr>
          <w:type w:val="continuous"/>
          <w:pgSz w:w="12250" w:h="15850"/>
          <w:pgMar w:top="740" w:bottom="280" w:left="820" w:right="0"/>
        </w:sectPr>
      </w:pPr>
    </w:p>
    <w:p>
      <w:pPr>
        <w:pStyle w:val="BodyText"/>
        <w:spacing w:line="20" w:lineRule="exact"/>
        <w:ind w:left="430"/>
        <w:rPr>
          <w:rFonts w:ascii="Times New Roman"/>
          <w:sz w:val="2"/>
        </w:rPr>
      </w:pPr>
      <w:r>
        <w:rPr>
          <w:rFonts w:ascii="Times New Roman"/>
          <w:sz w:val="2"/>
        </w:rPr>
        <w:pict>
          <v:group style="width:484.3pt;height:1pt;mso-position-horizontal-relative:char;mso-position-vertical-relative:line" coordorigin="0,0" coordsize="9686,20">
            <v:line style="position:absolute" from="0,10" to="9685,10" stroked="true" strokeweight=".96pt" strokecolor="#000000">
              <v:stroke dashstyle="solid"/>
            </v:line>
          </v:group>
        </w:pict>
      </w:r>
      <w:r>
        <w:rPr>
          <w:rFonts w:ascii="Times New Roman"/>
          <w:sz w:val="2"/>
        </w:rPr>
      </w:r>
    </w:p>
    <w:p>
      <w:pPr>
        <w:pStyle w:val="BodyText"/>
        <w:spacing w:before="7"/>
        <w:rPr>
          <w:rFonts w:ascii="Times New Roman"/>
          <w:sz w:val="16"/>
        </w:rPr>
      </w:pPr>
    </w:p>
    <w:p>
      <w:pPr>
        <w:spacing w:before="94"/>
        <w:ind w:left="1199" w:right="2018" w:firstLine="0"/>
        <w:jc w:val="center"/>
        <w:rPr>
          <w:sz w:val="22"/>
        </w:rPr>
      </w:pPr>
      <w:r>
        <w:rPr>
          <w:sz w:val="22"/>
        </w:rPr>
        <w:t>Al margen un Sello con el Escudo Nacional que dice: Estados Unidos Mexicanos.- Poder Legislativo.- Nayarit.</w:t>
      </w:r>
    </w:p>
    <w:p>
      <w:pPr>
        <w:pStyle w:val="BodyText"/>
        <w:spacing w:before="2"/>
      </w:pPr>
    </w:p>
    <w:p>
      <w:pPr>
        <w:spacing w:before="0"/>
        <w:ind w:left="1203" w:right="2004" w:firstLine="0"/>
        <w:jc w:val="center"/>
        <w:rPr>
          <w:rFonts w:ascii="Arial Narrow" w:hAnsi="Arial Narrow"/>
          <w:b/>
          <w:i/>
          <w:sz w:val="16"/>
        </w:rPr>
      </w:pPr>
      <w:r>
        <w:rPr>
          <w:rFonts w:ascii="Arial Narrow" w:hAnsi="Arial Narrow"/>
          <w:b/>
          <w:i/>
          <w:sz w:val="16"/>
        </w:rPr>
        <w:t>Año 2019, Centenario de la Inmortalidad del Bardo Nayarita y Poeta Universal Amado Nervo”</w:t>
      </w:r>
    </w:p>
    <w:p>
      <w:pPr>
        <w:pStyle w:val="BodyText"/>
        <w:spacing w:before="4"/>
        <w:rPr>
          <w:rFonts w:ascii="Arial Narrow"/>
          <w:b/>
          <w:i/>
          <w:sz w:val="22"/>
        </w:rPr>
      </w:pPr>
    </w:p>
    <w:p>
      <w:pPr>
        <w:spacing w:before="0"/>
        <w:ind w:left="440" w:right="1258" w:firstLine="0"/>
        <w:jc w:val="left"/>
        <w:rPr>
          <w:sz w:val="24"/>
        </w:rPr>
      </w:pPr>
      <w:r>
        <w:rPr>
          <w:b/>
          <w:sz w:val="24"/>
        </w:rPr>
        <w:t>L.C. ANTONIO ECHEVARRÍA GARCÍA, </w:t>
      </w:r>
      <w:r>
        <w:rPr>
          <w:sz w:val="24"/>
        </w:rPr>
        <w:t>Gobernador Constitucional del Estado Libre y Soberano de Nayarit, a los habitantes del mismo, sabed:</w:t>
      </w:r>
    </w:p>
    <w:p>
      <w:pPr>
        <w:pStyle w:val="BodyText"/>
        <w:spacing w:before="137"/>
        <w:ind w:left="440"/>
        <w:jc w:val="both"/>
      </w:pPr>
      <w:r>
        <w:rPr/>
        <w:drawing>
          <wp:anchor distT="0" distB="0" distL="0" distR="0" allowOverlap="1" layoutInCell="1" locked="0" behindDoc="1" simplePos="0" relativeHeight="230575104">
            <wp:simplePos x="0" y="0"/>
            <wp:positionH relativeFrom="page">
              <wp:posOffset>1326849</wp:posOffset>
            </wp:positionH>
            <wp:positionV relativeFrom="paragraph">
              <wp:posOffset>165682</wp:posOffset>
            </wp:positionV>
            <wp:extent cx="5022642" cy="514477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022642" cy="5144770"/>
                    </a:xfrm>
                    <a:prstGeom prst="rect">
                      <a:avLst/>
                    </a:prstGeom>
                  </pic:spPr>
                </pic:pic>
              </a:graphicData>
            </a:graphic>
          </wp:anchor>
        </w:drawing>
      </w:r>
      <w:r>
        <w:rPr/>
        <w:t>Que el H. Congreso Local, se ha servido dirigirme para su promulgación, el siguiente:</w:t>
      </w:r>
    </w:p>
    <w:p>
      <w:pPr>
        <w:pStyle w:val="BodyText"/>
      </w:pPr>
    </w:p>
    <w:p>
      <w:pPr>
        <w:spacing w:line="439" w:lineRule="exact" w:before="0"/>
        <w:ind w:left="1203" w:right="2018" w:firstLine="0"/>
        <w:jc w:val="center"/>
        <w:rPr>
          <w:rFonts w:ascii="Calibri"/>
          <w:b/>
          <w:sz w:val="36"/>
        </w:rPr>
      </w:pPr>
      <w:r>
        <w:rPr>
          <w:rFonts w:ascii="Calibri"/>
          <w:b/>
          <w:sz w:val="36"/>
        </w:rPr>
        <w:t>DECRETO</w:t>
      </w:r>
    </w:p>
    <w:p>
      <w:pPr>
        <w:spacing w:line="288" w:lineRule="auto" w:before="0"/>
        <w:ind w:left="1563" w:right="2243" w:firstLine="0"/>
        <w:jc w:val="left"/>
        <w:rPr>
          <w:rFonts w:ascii="Calibri"/>
          <w:b/>
          <w:sz w:val="36"/>
        </w:rPr>
      </w:pPr>
      <w:r>
        <w:rPr>
          <w:rFonts w:ascii="Calibri"/>
          <w:b/>
          <w:sz w:val="36"/>
        </w:rPr>
        <w:t>El Congreso del Estado Libre y Soberano de Nayarit representado por su XXXII Legislatura, decreta:</w:t>
      </w:r>
    </w:p>
    <w:p>
      <w:pPr>
        <w:pStyle w:val="Heading4"/>
        <w:spacing w:before="295"/>
        <w:ind w:left="1200"/>
      </w:pPr>
      <w:r>
        <w:rPr/>
        <w:t>LEY DE INGRESOS DEL ESTADO LIBRE Y SOBERANO DE NAYARIT PARA EL EJERCICIO FISCAL 2020</w:t>
      </w:r>
    </w:p>
    <w:p>
      <w:pPr>
        <w:pStyle w:val="BodyText"/>
        <w:rPr>
          <w:b/>
        </w:rPr>
      </w:pPr>
    </w:p>
    <w:p>
      <w:pPr>
        <w:spacing w:before="0"/>
        <w:ind w:left="3414" w:right="4234" w:firstLine="6"/>
        <w:jc w:val="center"/>
        <w:rPr>
          <w:b/>
          <w:sz w:val="24"/>
        </w:rPr>
      </w:pPr>
      <w:r>
        <w:rPr>
          <w:b/>
          <w:sz w:val="24"/>
        </w:rPr>
        <w:t>TÍTULO PRIMERO DISPOSICIONES PRELIMINARES</w:t>
      </w:r>
    </w:p>
    <w:p>
      <w:pPr>
        <w:pStyle w:val="BodyText"/>
        <w:rPr>
          <w:b/>
        </w:rPr>
      </w:pPr>
    </w:p>
    <w:p>
      <w:pPr>
        <w:spacing w:before="0"/>
        <w:ind w:left="1203" w:right="2017" w:firstLine="0"/>
        <w:jc w:val="center"/>
        <w:rPr>
          <w:b/>
          <w:sz w:val="24"/>
        </w:rPr>
      </w:pPr>
      <w:r>
        <w:rPr>
          <w:b/>
          <w:sz w:val="24"/>
        </w:rPr>
        <w:t>CAPÍTULO ÚNICO</w:t>
      </w:r>
    </w:p>
    <w:p>
      <w:pPr>
        <w:pStyle w:val="BodyText"/>
        <w:rPr>
          <w:b/>
        </w:rPr>
      </w:pPr>
    </w:p>
    <w:p>
      <w:pPr>
        <w:pStyle w:val="BodyText"/>
        <w:ind w:left="440" w:right="1260"/>
        <w:jc w:val="both"/>
      </w:pPr>
      <w:r>
        <w:rPr>
          <w:b/>
        </w:rPr>
        <w:t>ARTÍCULO 1.- </w:t>
      </w:r>
      <w:r>
        <w:rPr/>
        <w:t>Los ingresos que la Hacienda Pública del Estado percibirá durante el ejercicio fiscal del primero de enero al treinta y uno de diciembre del año dos mil veinte, serán los que se obtengan por los conceptos y cantidades estimadas que a continuación se enumeran de conformidad con el Clasificador por Rubros de Ingresos:</w:t>
      </w:r>
    </w:p>
    <w:p>
      <w:pPr>
        <w:pStyle w:val="BodyText"/>
        <w:spacing w:before="4" w:after="1"/>
      </w:pPr>
    </w:p>
    <w:tbl>
      <w:tblPr>
        <w:tblW w:w="0" w:type="auto"/>
        <w:jc w:val="lef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4"/>
        <w:gridCol w:w="6137"/>
        <w:gridCol w:w="2267"/>
      </w:tblGrid>
      <w:tr>
        <w:trPr>
          <w:trHeight w:val="226" w:hRule="atLeast"/>
        </w:trPr>
        <w:tc>
          <w:tcPr>
            <w:tcW w:w="1274" w:type="dxa"/>
          </w:tcPr>
          <w:p>
            <w:pPr>
              <w:pStyle w:val="TableParagraph"/>
              <w:rPr>
                <w:rFonts w:ascii="Times New Roman"/>
                <w:sz w:val="16"/>
              </w:rPr>
            </w:pPr>
          </w:p>
        </w:tc>
        <w:tc>
          <w:tcPr>
            <w:tcW w:w="6137" w:type="dxa"/>
          </w:tcPr>
          <w:p>
            <w:pPr>
              <w:pStyle w:val="TableParagraph"/>
              <w:spacing w:line="206" w:lineRule="exact"/>
              <w:ind w:left="370"/>
              <w:rPr>
                <w:sz w:val="20"/>
              </w:rPr>
            </w:pPr>
            <w:r>
              <w:rPr>
                <w:sz w:val="20"/>
              </w:rPr>
              <w:t>TOTAL DE INGRESOS PROPIOS</w:t>
            </w:r>
          </w:p>
        </w:tc>
        <w:tc>
          <w:tcPr>
            <w:tcW w:w="2267" w:type="dxa"/>
          </w:tcPr>
          <w:p>
            <w:pPr>
              <w:pStyle w:val="TableParagraph"/>
              <w:spacing w:line="206" w:lineRule="exact"/>
              <w:ind w:right="198"/>
              <w:jc w:val="right"/>
              <w:rPr>
                <w:sz w:val="20"/>
              </w:rPr>
            </w:pPr>
            <w:r>
              <w:rPr>
                <w:w w:val="95"/>
                <w:sz w:val="20"/>
              </w:rPr>
              <w:t>1´500,202,876.00</w:t>
            </w:r>
          </w:p>
        </w:tc>
      </w:tr>
      <w:tr>
        <w:trPr>
          <w:trHeight w:val="230" w:hRule="atLeast"/>
        </w:trPr>
        <w:tc>
          <w:tcPr>
            <w:tcW w:w="1274" w:type="dxa"/>
          </w:tcPr>
          <w:p>
            <w:pPr>
              <w:pStyle w:val="TableParagraph"/>
              <w:spacing w:line="210" w:lineRule="exact"/>
              <w:ind w:left="200"/>
              <w:rPr>
                <w:sz w:val="20"/>
              </w:rPr>
            </w:pPr>
            <w:r>
              <w:rPr>
                <w:w w:val="99"/>
                <w:sz w:val="20"/>
              </w:rPr>
              <w:t>1</w:t>
            </w:r>
          </w:p>
        </w:tc>
        <w:tc>
          <w:tcPr>
            <w:tcW w:w="6137" w:type="dxa"/>
          </w:tcPr>
          <w:p>
            <w:pPr>
              <w:pStyle w:val="TableParagraph"/>
              <w:spacing w:line="210" w:lineRule="exact"/>
              <w:ind w:left="370"/>
              <w:rPr>
                <w:sz w:val="20"/>
              </w:rPr>
            </w:pPr>
            <w:r>
              <w:rPr>
                <w:sz w:val="20"/>
              </w:rPr>
              <w:t>IMPUESTOS</w:t>
            </w:r>
          </w:p>
        </w:tc>
        <w:tc>
          <w:tcPr>
            <w:tcW w:w="2267" w:type="dxa"/>
          </w:tcPr>
          <w:p>
            <w:pPr>
              <w:pStyle w:val="TableParagraph"/>
              <w:spacing w:line="210" w:lineRule="exact"/>
              <w:ind w:right="198"/>
              <w:jc w:val="right"/>
              <w:rPr>
                <w:sz w:val="20"/>
              </w:rPr>
            </w:pPr>
            <w:r>
              <w:rPr>
                <w:sz w:val="20"/>
              </w:rPr>
              <w:t>787,825,039.00</w:t>
            </w:r>
          </w:p>
        </w:tc>
      </w:tr>
      <w:tr>
        <w:trPr>
          <w:trHeight w:val="236" w:hRule="atLeast"/>
        </w:trPr>
        <w:tc>
          <w:tcPr>
            <w:tcW w:w="1274" w:type="dxa"/>
          </w:tcPr>
          <w:p>
            <w:pPr>
              <w:pStyle w:val="TableParagraph"/>
              <w:spacing w:line="216" w:lineRule="exact"/>
              <w:ind w:right="368"/>
              <w:jc w:val="right"/>
              <w:rPr>
                <w:sz w:val="20"/>
              </w:rPr>
            </w:pPr>
            <w:r>
              <w:rPr>
                <w:w w:val="95"/>
                <w:sz w:val="20"/>
              </w:rPr>
              <w:t>1.1</w:t>
            </w:r>
          </w:p>
        </w:tc>
        <w:tc>
          <w:tcPr>
            <w:tcW w:w="6137" w:type="dxa"/>
          </w:tcPr>
          <w:p>
            <w:pPr>
              <w:pStyle w:val="TableParagraph"/>
              <w:spacing w:line="216" w:lineRule="exact"/>
              <w:ind w:left="370"/>
              <w:rPr>
                <w:sz w:val="20"/>
              </w:rPr>
            </w:pPr>
            <w:r>
              <w:rPr>
                <w:sz w:val="20"/>
              </w:rPr>
              <w:t>Impuestos Sobre los Ingresos</w:t>
            </w:r>
          </w:p>
        </w:tc>
        <w:tc>
          <w:tcPr>
            <w:tcW w:w="2267" w:type="dxa"/>
          </w:tcPr>
          <w:p>
            <w:pPr>
              <w:pStyle w:val="TableParagraph"/>
              <w:spacing w:line="216" w:lineRule="exact"/>
              <w:ind w:right="198"/>
              <w:jc w:val="right"/>
              <w:rPr>
                <w:sz w:val="20"/>
              </w:rPr>
            </w:pPr>
            <w:r>
              <w:rPr>
                <w:w w:val="95"/>
                <w:sz w:val="20"/>
              </w:rPr>
              <w:t>46,801,264.00</w:t>
            </w:r>
          </w:p>
        </w:tc>
      </w:tr>
      <w:tr>
        <w:trPr>
          <w:trHeight w:val="465" w:hRule="atLeast"/>
        </w:trPr>
        <w:tc>
          <w:tcPr>
            <w:tcW w:w="1274" w:type="dxa"/>
          </w:tcPr>
          <w:p>
            <w:pPr>
              <w:pStyle w:val="TableParagraph"/>
              <w:rPr>
                <w:rFonts w:ascii="Times New Roman"/>
                <w:sz w:val="22"/>
              </w:rPr>
            </w:pPr>
          </w:p>
        </w:tc>
        <w:tc>
          <w:tcPr>
            <w:tcW w:w="6137" w:type="dxa"/>
          </w:tcPr>
          <w:p>
            <w:pPr>
              <w:pStyle w:val="TableParagraph"/>
              <w:spacing w:line="230" w:lineRule="atLeast" w:before="2"/>
              <w:ind w:left="370" w:right="542"/>
              <w:rPr>
                <w:sz w:val="20"/>
              </w:rPr>
            </w:pPr>
            <w:r>
              <w:rPr>
                <w:sz w:val="20"/>
              </w:rPr>
              <w:t>Impuesto sobre Juegos y Apuestas permitidas, sobre Rifas, Loterías y Sorteos</w:t>
            </w:r>
          </w:p>
        </w:tc>
        <w:tc>
          <w:tcPr>
            <w:tcW w:w="2267" w:type="dxa"/>
          </w:tcPr>
          <w:p>
            <w:pPr>
              <w:pStyle w:val="TableParagraph"/>
              <w:spacing w:before="2"/>
              <w:ind w:right="198"/>
              <w:jc w:val="right"/>
              <w:rPr>
                <w:sz w:val="20"/>
              </w:rPr>
            </w:pPr>
            <w:r>
              <w:rPr>
                <w:w w:val="95"/>
                <w:sz w:val="20"/>
              </w:rPr>
              <w:t>24,700,000.00</w:t>
            </w:r>
          </w:p>
        </w:tc>
      </w:tr>
      <w:tr>
        <w:trPr>
          <w:trHeight w:val="690" w:hRule="atLeast"/>
        </w:trPr>
        <w:tc>
          <w:tcPr>
            <w:tcW w:w="1274" w:type="dxa"/>
          </w:tcPr>
          <w:p>
            <w:pPr>
              <w:pStyle w:val="TableParagraph"/>
              <w:rPr>
                <w:rFonts w:ascii="Times New Roman"/>
                <w:sz w:val="22"/>
              </w:rPr>
            </w:pPr>
          </w:p>
        </w:tc>
        <w:tc>
          <w:tcPr>
            <w:tcW w:w="6137" w:type="dxa"/>
          </w:tcPr>
          <w:p>
            <w:pPr>
              <w:pStyle w:val="TableParagraph"/>
              <w:tabs>
                <w:tab w:pos="1478" w:val="left" w:leader="none"/>
                <w:tab w:pos="2466" w:val="left" w:leader="none"/>
                <w:tab w:pos="3044" w:val="left" w:leader="none"/>
                <w:tab w:pos="4253" w:val="left" w:leader="none"/>
                <w:tab w:pos="4764" w:val="left" w:leader="none"/>
              </w:tabs>
              <w:ind w:left="370" w:right="504"/>
              <w:rPr>
                <w:sz w:val="20"/>
              </w:rPr>
            </w:pPr>
            <w:r>
              <w:rPr>
                <w:sz w:val="20"/>
              </w:rPr>
              <w:t>Impuesto</w:t>
              <w:tab/>
              <w:t>Cedular</w:t>
              <w:tab/>
              <w:t>por</w:t>
              <w:tab/>
              <w:t>prestación</w:t>
              <w:tab/>
              <w:t>de</w:t>
              <w:tab/>
            </w:r>
            <w:r>
              <w:rPr>
                <w:spacing w:val="-1"/>
                <w:sz w:val="20"/>
              </w:rPr>
              <w:t>Servicios, </w:t>
            </w:r>
            <w:r>
              <w:rPr>
                <w:sz w:val="20"/>
              </w:rPr>
              <w:t>Arrendamiento y en General por otorgar el uso o</w:t>
            </w:r>
            <w:r>
              <w:rPr>
                <w:spacing w:val="9"/>
                <w:sz w:val="20"/>
              </w:rPr>
              <w:t> </w:t>
            </w:r>
            <w:r>
              <w:rPr>
                <w:sz w:val="20"/>
              </w:rPr>
              <w:t>goce</w:t>
            </w:r>
          </w:p>
          <w:p>
            <w:pPr>
              <w:pStyle w:val="TableParagraph"/>
              <w:spacing w:line="214" w:lineRule="exact"/>
              <w:ind w:left="370"/>
              <w:rPr>
                <w:sz w:val="20"/>
              </w:rPr>
            </w:pPr>
            <w:r>
              <w:rPr>
                <w:sz w:val="20"/>
              </w:rPr>
              <w:t>temporal de Bienes Inmuebles</w:t>
            </w:r>
          </w:p>
        </w:tc>
        <w:tc>
          <w:tcPr>
            <w:tcW w:w="2267" w:type="dxa"/>
          </w:tcPr>
          <w:p>
            <w:pPr>
              <w:pStyle w:val="TableParagraph"/>
              <w:spacing w:line="225" w:lineRule="exact"/>
              <w:ind w:right="198"/>
              <w:jc w:val="right"/>
              <w:rPr>
                <w:sz w:val="20"/>
              </w:rPr>
            </w:pPr>
            <w:r>
              <w:rPr>
                <w:w w:val="95"/>
                <w:sz w:val="20"/>
              </w:rPr>
              <w:t>22,101,264.00</w:t>
            </w:r>
          </w:p>
        </w:tc>
      </w:tr>
      <w:tr>
        <w:trPr>
          <w:trHeight w:val="236" w:hRule="atLeast"/>
        </w:trPr>
        <w:tc>
          <w:tcPr>
            <w:tcW w:w="1274" w:type="dxa"/>
          </w:tcPr>
          <w:p>
            <w:pPr>
              <w:pStyle w:val="TableParagraph"/>
              <w:spacing w:line="217" w:lineRule="exact"/>
              <w:ind w:right="368"/>
              <w:jc w:val="right"/>
              <w:rPr>
                <w:sz w:val="20"/>
              </w:rPr>
            </w:pPr>
            <w:r>
              <w:rPr>
                <w:w w:val="95"/>
                <w:sz w:val="20"/>
              </w:rPr>
              <w:t>1.2</w:t>
            </w:r>
          </w:p>
        </w:tc>
        <w:tc>
          <w:tcPr>
            <w:tcW w:w="6137" w:type="dxa"/>
          </w:tcPr>
          <w:p>
            <w:pPr>
              <w:pStyle w:val="TableParagraph"/>
              <w:spacing w:line="217" w:lineRule="exact"/>
              <w:ind w:left="370"/>
              <w:rPr>
                <w:sz w:val="20"/>
              </w:rPr>
            </w:pPr>
            <w:r>
              <w:rPr>
                <w:sz w:val="20"/>
              </w:rPr>
              <w:t>Impuestos Sobre el Patrimonio</w:t>
            </w:r>
          </w:p>
        </w:tc>
        <w:tc>
          <w:tcPr>
            <w:tcW w:w="2267" w:type="dxa"/>
          </w:tcPr>
          <w:p>
            <w:pPr>
              <w:pStyle w:val="TableParagraph"/>
              <w:spacing w:line="217" w:lineRule="exact"/>
              <w:ind w:right="198"/>
              <w:jc w:val="right"/>
              <w:rPr>
                <w:sz w:val="20"/>
              </w:rPr>
            </w:pPr>
            <w:r>
              <w:rPr>
                <w:w w:val="95"/>
                <w:sz w:val="20"/>
              </w:rPr>
              <w:t>6,757,167.00</w:t>
            </w:r>
          </w:p>
        </w:tc>
      </w:tr>
      <w:tr>
        <w:trPr>
          <w:trHeight w:val="236" w:hRule="atLeast"/>
        </w:trPr>
        <w:tc>
          <w:tcPr>
            <w:tcW w:w="1274" w:type="dxa"/>
          </w:tcPr>
          <w:p>
            <w:pPr>
              <w:pStyle w:val="TableParagraph"/>
              <w:rPr>
                <w:rFonts w:ascii="Times New Roman"/>
                <w:sz w:val="16"/>
              </w:rPr>
            </w:pPr>
          </w:p>
        </w:tc>
        <w:tc>
          <w:tcPr>
            <w:tcW w:w="6137" w:type="dxa"/>
          </w:tcPr>
          <w:p>
            <w:pPr>
              <w:pStyle w:val="TableParagraph"/>
              <w:spacing w:line="214" w:lineRule="exact" w:before="3"/>
              <w:ind w:left="370"/>
              <w:rPr>
                <w:sz w:val="20"/>
              </w:rPr>
            </w:pPr>
            <w:r>
              <w:rPr>
                <w:sz w:val="20"/>
              </w:rPr>
              <w:t>Impuesto Predial</w:t>
            </w:r>
          </w:p>
        </w:tc>
        <w:tc>
          <w:tcPr>
            <w:tcW w:w="2267" w:type="dxa"/>
          </w:tcPr>
          <w:p>
            <w:pPr>
              <w:pStyle w:val="TableParagraph"/>
              <w:rPr>
                <w:rFonts w:ascii="Times New Roman"/>
                <w:sz w:val="16"/>
              </w:rPr>
            </w:pPr>
          </w:p>
        </w:tc>
      </w:tr>
      <w:tr>
        <w:trPr>
          <w:trHeight w:val="229" w:hRule="atLeast"/>
        </w:trPr>
        <w:tc>
          <w:tcPr>
            <w:tcW w:w="1274" w:type="dxa"/>
          </w:tcPr>
          <w:p>
            <w:pPr>
              <w:pStyle w:val="TableParagraph"/>
              <w:rPr>
                <w:rFonts w:ascii="Times New Roman"/>
                <w:sz w:val="16"/>
              </w:rPr>
            </w:pPr>
          </w:p>
        </w:tc>
        <w:tc>
          <w:tcPr>
            <w:tcW w:w="6137" w:type="dxa"/>
          </w:tcPr>
          <w:p>
            <w:pPr>
              <w:pStyle w:val="TableParagraph"/>
              <w:spacing w:line="209" w:lineRule="exact"/>
              <w:ind w:left="370"/>
              <w:rPr>
                <w:sz w:val="20"/>
              </w:rPr>
            </w:pPr>
            <w:r>
              <w:rPr>
                <w:sz w:val="20"/>
              </w:rPr>
              <w:t>Urbano</w:t>
            </w:r>
          </w:p>
        </w:tc>
        <w:tc>
          <w:tcPr>
            <w:tcW w:w="2267" w:type="dxa"/>
          </w:tcPr>
          <w:p>
            <w:pPr>
              <w:pStyle w:val="TableParagraph"/>
              <w:spacing w:line="209" w:lineRule="exact"/>
              <w:ind w:right="198"/>
              <w:jc w:val="right"/>
              <w:rPr>
                <w:sz w:val="20"/>
              </w:rPr>
            </w:pPr>
            <w:r>
              <w:rPr>
                <w:w w:val="95"/>
                <w:sz w:val="20"/>
              </w:rPr>
              <w:t>6,635,314.00</w:t>
            </w:r>
          </w:p>
        </w:tc>
      </w:tr>
      <w:tr>
        <w:trPr>
          <w:trHeight w:val="229" w:hRule="atLeast"/>
        </w:trPr>
        <w:tc>
          <w:tcPr>
            <w:tcW w:w="1274" w:type="dxa"/>
          </w:tcPr>
          <w:p>
            <w:pPr>
              <w:pStyle w:val="TableParagraph"/>
              <w:rPr>
                <w:rFonts w:ascii="Times New Roman"/>
                <w:sz w:val="16"/>
              </w:rPr>
            </w:pPr>
          </w:p>
        </w:tc>
        <w:tc>
          <w:tcPr>
            <w:tcW w:w="6137" w:type="dxa"/>
          </w:tcPr>
          <w:p>
            <w:pPr>
              <w:pStyle w:val="TableParagraph"/>
              <w:spacing w:line="209" w:lineRule="exact"/>
              <w:ind w:left="370"/>
              <w:rPr>
                <w:sz w:val="20"/>
              </w:rPr>
            </w:pPr>
            <w:r>
              <w:rPr>
                <w:sz w:val="20"/>
              </w:rPr>
              <w:t>Rústico</w:t>
            </w:r>
          </w:p>
        </w:tc>
        <w:tc>
          <w:tcPr>
            <w:tcW w:w="2267" w:type="dxa"/>
          </w:tcPr>
          <w:p>
            <w:pPr>
              <w:pStyle w:val="TableParagraph"/>
              <w:spacing w:line="209" w:lineRule="exact"/>
              <w:ind w:right="198"/>
              <w:jc w:val="right"/>
              <w:rPr>
                <w:sz w:val="20"/>
              </w:rPr>
            </w:pPr>
            <w:r>
              <w:rPr>
                <w:w w:val="95"/>
                <w:sz w:val="20"/>
              </w:rPr>
              <w:t>121,853.00</w:t>
            </w:r>
          </w:p>
        </w:tc>
      </w:tr>
      <w:tr>
        <w:trPr>
          <w:trHeight w:val="460" w:hRule="atLeast"/>
        </w:trPr>
        <w:tc>
          <w:tcPr>
            <w:tcW w:w="1274" w:type="dxa"/>
          </w:tcPr>
          <w:p>
            <w:pPr>
              <w:pStyle w:val="TableParagraph"/>
              <w:spacing w:line="227" w:lineRule="exact"/>
              <w:ind w:right="368"/>
              <w:jc w:val="right"/>
              <w:rPr>
                <w:sz w:val="20"/>
              </w:rPr>
            </w:pPr>
            <w:r>
              <w:rPr>
                <w:w w:val="95"/>
                <w:sz w:val="20"/>
              </w:rPr>
              <w:t>1.3</w:t>
            </w:r>
          </w:p>
        </w:tc>
        <w:tc>
          <w:tcPr>
            <w:tcW w:w="6137" w:type="dxa"/>
          </w:tcPr>
          <w:p>
            <w:pPr>
              <w:pStyle w:val="TableParagraph"/>
              <w:spacing w:line="230" w:lineRule="exact"/>
              <w:ind w:left="370" w:right="542"/>
              <w:rPr>
                <w:sz w:val="20"/>
              </w:rPr>
            </w:pPr>
            <w:r>
              <w:rPr>
                <w:sz w:val="20"/>
              </w:rPr>
              <w:t>Impuestos Sobre la Producción, el Consumo y las Transacciones</w:t>
            </w:r>
          </w:p>
        </w:tc>
        <w:tc>
          <w:tcPr>
            <w:tcW w:w="2267" w:type="dxa"/>
          </w:tcPr>
          <w:p>
            <w:pPr>
              <w:pStyle w:val="TableParagraph"/>
              <w:spacing w:line="227" w:lineRule="exact"/>
              <w:ind w:right="198"/>
              <w:jc w:val="right"/>
              <w:rPr>
                <w:sz w:val="20"/>
              </w:rPr>
            </w:pPr>
            <w:r>
              <w:rPr>
                <w:sz w:val="20"/>
              </w:rPr>
              <w:t>209,921,733.00</w:t>
            </w:r>
          </w:p>
        </w:tc>
      </w:tr>
      <w:tr>
        <w:trPr>
          <w:trHeight w:val="236" w:hRule="atLeast"/>
        </w:trPr>
        <w:tc>
          <w:tcPr>
            <w:tcW w:w="1274" w:type="dxa"/>
          </w:tcPr>
          <w:p>
            <w:pPr>
              <w:pStyle w:val="TableParagraph"/>
              <w:rPr>
                <w:rFonts w:ascii="Times New Roman"/>
                <w:sz w:val="16"/>
              </w:rPr>
            </w:pPr>
          </w:p>
        </w:tc>
        <w:tc>
          <w:tcPr>
            <w:tcW w:w="6137" w:type="dxa"/>
          </w:tcPr>
          <w:p>
            <w:pPr>
              <w:pStyle w:val="TableParagraph"/>
              <w:spacing w:line="216" w:lineRule="exact"/>
              <w:ind w:left="370"/>
              <w:rPr>
                <w:sz w:val="20"/>
              </w:rPr>
            </w:pPr>
            <w:r>
              <w:rPr>
                <w:sz w:val="20"/>
              </w:rPr>
              <w:t>Impuesto al Hospedaje</w:t>
            </w:r>
          </w:p>
        </w:tc>
        <w:tc>
          <w:tcPr>
            <w:tcW w:w="2267" w:type="dxa"/>
          </w:tcPr>
          <w:p>
            <w:pPr>
              <w:pStyle w:val="TableParagraph"/>
              <w:spacing w:line="216" w:lineRule="exact"/>
              <w:ind w:right="198"/>
              <w:jc w:val="right"/>
              <w:rPr>
                <w:sz w:val="20"/>
              </w:rPr>
            </w:pPr>
            <w:r>
              <w:rPr>
                <w:sz w:val="20"/>
              </w:rPr>
              <w:t>175,000,000.00</w:t>
            </w:r>
          </w:p>
        </w:tc>
      </w:tr>
      <w:tr>
        <w:trPr>
          <w:trHeight w:val="266" w:hRule="atLeast"/>
        </w:trPr>
        <w:tc>
          <w:tcPr>
            <w:tcW w:w="1274" w:type="dxa"/>
          </w:tcPr>
          <w:p>
            <w:pPr>
              <w:pStyle w:val="TableParagraph"/>
              <w:rPr>
                <w:rFonts w:ascii="Times New Roman"/>
                <w:sz w:val="18"/>
              </w:rPr>
            </w:pPr>
          </w:p>
        </w:tc>
        <w:tc>
          <w:tcPr>
            <w:tcW w:w="6137" w:type="dxa"/>
          </w:tcPr>
          <w:p>
            <w:pPr>
              <w:pStyle w:val="TableParagraph"/>
              <w:spacing w:before="2"/>
              <w:ind w:left="370"/>
              <w:rPr>
                <w:sz w:val="20"/>
              </w:rPr>
            </w:pPr>
            <w:r>
              <w:rPr>
                <w:sz w:val="20"/>
              </w:rPr>
              <w:t>Impuesto a la Venta de Bebidas con Contenido Alcohólico</w:t>
            </w:r>
          </w:p>
        </w:tc>
        <w:tc>
          <w:tcPr>
            <w:tcW w:w="2267" w:type="dxa"/>
          </w:tcPr>
          <w:p>
            <w:pPr>
              <w:pStyle w:val="TableParagraph"/>
              <w:spacing w:before="2"/>
              <w:ind w:right="198"/>
              <w:jc w:val="right"/>
              <w:rPr>
                <w:sz w:val="20"/>
              </w:rPr>
            </w:pPr>
            <w:r>
              <w:rPr>
                <w:w w:val="95"/>
                <w:sz w:val="20"/>
              </w:rPr>
              <w:t>7,043,274.00</w:t>
            </w:r>
          </w:p>
        </w:tc>
      </w:tr>
      <w:tr>
        <w:trPr>
          <w:trHeight w:val="259" w:hRule="atLeast"/>
        </w:trPr>
        <w:tc>
          <w:tcPr>
            <w:tcW w:w="1274" w:type="dxa"/>
          </w:tcPr>
          <w:p>
            <w:pPr>
              <w:pStyle w:val="TableParagraph"/>
              <w:rPr>
                <w:rFonts w:ascii="Times New Roman"/>
                <w:sz w:val="18"/>
              </w:rPr>
            </w:pPr>
          </w:p>
        </w:tc>
        <w:tc>
          <w:tcPr>
            <w:tcW w:w="6137" w:type="dxa"/>
          </w:tcPr>
          <w:p>
            <w:pPr>
              <w:pStyle w:val="TableParagraph"/>
              <w:spacing w:line="213" w:lineRule="exact" w:before="26"/>
              <w:ind w:left="370"/>
              <w:rPr>
                <w:sz w:val="20"/>
              </w:rPr>
            </w:pPr>
            <w:r>
              <w:rPr>
                <w:sz w:val="20"/>
              </w:rPr>
              <w:t>Impuesto sobre Adquisición de Bienes Muebles</w:t>
            </w:r>
          </w:p>
        </w:tc>
        <w:tc>
          <w:tcPr>
            <w:tcW w:w="2267" w:type="dxa"/>
          </w:tcPr>
          <w:p>
            <w:pPr>
              <w:pStyle w:val="TableParagraph"/>
              <w:spacing w:line="213" w:lineRule="exact" w:before="26"/>
              <w:ind w:right="198"/>
              <w:jc w:val="right"/>
              <w:rPr>
                <w:sz w:val="20"/>
              </w:rPr>
            </w:pPr>
            <w:r>
              <w:rPr>
                <w:w w:val="95"/>
                <w:sz w:val="20"/>
              </w:rPr>
              <w:t>21,539,324.00</w:t>
            </w:r>
          </w:p>
        </w:tc>
      </w:tr>
      <w:tr>
        <w:trPr>
          <w:trHeight w:val="229" w:hRule="atLeast"/>
        </w:trPr>
        <w:tc>
          <w:tcPr>
            <w:tcW w:w="1274" w:type="dxa"/>
          </w:tcPr>
          <w:p>
            <w:pPr>
              <w:pStyle w:val="TableParagraph"/>
              <w:rPr>
                <w:rFonts w:ascii="Times New Roman"/>
                <w:sz w:val="16"/>
              </w:rPr>
            </w:pPr>
          </w:p>
        </w:tc>
        <w:tc>
          <w:tcPr>
            <w:tcW w:w="6137" w:type="dxa"/>
          </w:tcPr>
          <w:p>
            <w:pPr>
              <w:pStyle w:val="TableParagraph"/>
              <w:spacing w:line="209" w:lineRule="exact"/>
              <w:ind w:left="370"/>
              <w:rPr>
                <w:sz w:val="20"/>
              </w:rPr>
            </w:pPr>
            <w:r>
              <w:rPr>
                <w:sz w:val="20"/>
              </w:rPr>
              <w:t>Impuesto sobre Adquisición de Bienes Inmuebles</w:t>
            </w:r>
          </w:p>
        </w:tc>
        <w:tc>
          <w:tcPr>
            <w:tcW w:w="2267" w:type="dxa"/>
          </w:tcPr>
          <w:p>
            <w:pPr>
              <w:pStyle w:val="TableParagraph"/>
              <w:spacing w:line="209" w:lineRule="exact"/>
              <w:ind w:right="198"/>
              <w:jc w:val="right"/>
              <w:rPr>
                <w:sz w:val="20"/>
              </w:rPr>
            </w:pPr>
            <w:r>
              <w:rPr>
                <w:w w:val="95"/>
                <w:sz w:val="20"/>
              </w:rPr>
              <w:t>6,339,135.00</w:t>
            </w:r>
          </w:p>
        </w:tc>
      </w:tr>
      <w:tr>
        <w:trPr>
          <w:trHeight w:val="230" w:hRule="atLeast"/>
        </w:trPr>
        <w:tc>
          <w:tcPr>
            <w:tcW w:w="1274" w:type="dxa"/>
          </w:tcPr>
          <w:p>
            <w:pPr>
              <w:pStyle w:val="TableParagraph"/>
              <w:spacing w:line="210" w:lineRule="exact"/>
              <w:ind w:right="368"/>
              <w:jc w:val="right"/>
              <w:rPr>
                <w:sz w:val="20"/>
              </w:rPr>
            </w:pPr>
            <w:r>
              <w:rPr>
                <w:w w:val="95"/>
                <w:sz w:val="20"/>
              </w:rPr>
              <w:t>1.4</w:t>
            </w:r>
          </w:p>
        </w:tc>
        <w:tc>
          <w:tcPr>
            <w:tcW w:w="6137" w:type="dxa"/>
          </w:tcPr>
          <w:p>
            <w:pPr>
              <w:pStyle w:val="TableParagraph"/>
              <w:spacing w:line="210" w:lineRule="exact"/>
              <w:ind w:left="370"/>
              <w:rPr>
                <w:sz w:val="20"/>
              </w:rPr>
            </w:pPr>
            <w:r>
              <w:rPr>
                <w:sz w:val="20"/>
              </w:rPr>
              <w:t>Impuestos al Comercio Exterior</w:t>
            </w:r>
          </w:p>
        </w:tc>
        <w:tc>
          <w:tcPr>
            <w:tcW w:w="2267" w:type="dxa"/>
          </w:tcPr>
          <w:p>
            <w:pPr>
              <w:pStyle w:val="TableParagraph"/>
              <w:spacing w:line="210" w:lineRule="exact"/>
              <w:ind w:right="198"/>
              <w:jc w:val="right"/>
              <w:rPr>
                <w:sz w:val="20"/>
              </w:rPr>
            </w:pPr>
            <w:r>
              <w:rPr>
                <w:w w:val="95"/>
                <w:sz w:val="20"/>
              </w:rPr>
              <w:t>0.00</w:t>
            </w:r>
          </w:p>
        </w:tc>
      </w:tr>
      <w:tr>
        <w:trPr>
          <w:trHeight w:val="236" w:hRule="atLeast"/>
        </w:trPr>
        <w:tc>
          <w:tcPr>
            <w:tcW w:w="1274" w:type="dxa"/>
          </w:tcPr>
          <w:p>
            <w:pPr>
              <w:pStyle w:val="TableParagraph"/>
              <w:spacing w:line="216" w:lineRule="exact"/>
              <w:ind w:right="368"/>
              <w:jc w:val="right"/>
              <w:rPr>
                <w:sz w:val="20"/>
              </w:rPr>
            </w:pPr>
            <w:r>
              <w:rPr>
                <w:w w:val="95"/>
                <w:sz w:val="20"/>
              </w:rPr>
              <w:t>1.5</w:t>
            </w:r>
          </w:p>
        </w:tc>
        <w:tc>
          <w:tcPr>
            <w:tcW w:w="6137" w:type="dxa"/>
          </w:tcPr>
          <w:p>
            <w:pPr>
              <w:pStyle w:val="TableParagraph"/>
              <w:spacing w:line="216" w:lineRule="exact"/>
              <w:ind w:left="370"/>
              <w:rPr>
                <w:sz w:val="20"/>
              </w:rPr>
            </w:pPr>
            <w:r>
              <w:rPr>
                <w:sz w:val="20"/>
              </w:rPr>
              <w:t>Impuestos Sobre Nóminas y Asimilables</w:t>
            </w:r>
          </w:p>
        </w:tc>
        <w:tc>
          <w:tcPr>
            <w:tcW w:w="2267" w:type="dxa"/>
          </w:tcPr>
          <w:p>
            <w:pPr>
              <w:pStyle w:val="TableParagraph"/>
              <w:spacing w:line="216" w:lineRule="exact"/>
              <w:ind w:right="198"/>
              <w:jc w:val="right"/>
              <w:rPr>
                <w:sz w:val="20"/>
              </w:rPr>
            </w:pPr>
            <w:r>
              <w:rPr>
                <w:sz w:val="20"/>
              </w:rPr>
              <w:t>315,586,213.00</w:t>
            </w:r>
          </w:p>
        </w:tc>
      </w:tr>
      <w:tr>
        <w:trPr>
          <w:trHeight w:val="236" w:hRule="atLeast"/>
        </w:trPr>
        <w:tc>
          <w:tcPr>
            <w:tcW w:w="1274" w:type="dxa"/>
          </w:tcPr>
          <w:p>
            <w:pPr>
              <w:pStyle w:val="TableParagraph"/>
              <w:rPr>
                <w:rFonts w:ascii="Times New Roman"/>
                <w:sz w:val="16"/>
              </w:rPr>
            </w:pPr>
          </w:p>
        </w:tc>
        <w:tc>
          <w:tcPr>
            <w:tcW w:w="6137" w:type="dxa"/>
          </w:tcPr>
          <w:p>
            <w:pPr>
              <w:pStyle w:val="TableParagraph"/>
              <w:spacing w:line="214" w:lineRule="exact" w:before="2"/>
              <w:ind w:left="370"/>
              <w:rPr>
                <w:sz w:val="20"/>
              </w:rPr>
            </w:pPr>
            <w:r>
              <w:rPr>
                <w:sz w:val="20"/>
              </w:rPr>
              <w:t>Impuesto sobre Nóminas</w:t>
            </w:r>
          </w:p>
        </w:tc>
        <w:tc>
          <w:tcPr>
            <w:tcW w:w="2267" w:type="dxa"/>
          </w:tcPr>
          <w:p>
            <w:pPr>
              <w:pStyle w:val="TableParagraph"/>
              <w:spacing w:line="214" w:lineRule="exact" w:before="2"/>
              <w:ind w:right="198"/>
              <w:jc w:val="right"/>
              <w:rPr>
                <w:sz w:val="20"/>
              </w:rPr>
            </w:pPr>
            <w:r>
              <w:rPr>
                <w:sz w:val="20"/>
              </w:rPr>
              <w:t>315,586,213.00</w:t>
            </w:r>
          </w:p>
        </w:tc>
      </w:tr>
      <w:tr>
        <w:trPr>
          <w:trHeight w:val="230" w:hRule="atLeast"/>
        </w:trPr>
        <w:tc>
          <w:tcPr>
            <w:tcW w:w="1274" w:type="dxa"/>
          </w:tcPr>
          <w:p>
            <w:pPr>
              <w:pStyle w:val="TableParagraph"/>
              <w:spacing w:line="210" w:lineRule="exact"/>
              <w:ind w:right="368"/>
              <w:jc w:val="right"/>
              <w:rPr>
                <w:sz w:val="20"/>
              </w:rPr>
            </w:pPr>
            <w:r>
              <w:rPr>
                <w:w w:val="95"/>
                <w:sz w:val="20"/>
              </w:rPr>
              <w:t>1.6</w:t>
            </w:r>
          </w:p>
        </w:tc>
        <w:tc>
          <w:tcPr>
            <w:tcW w:w="6137" w:type="dxa"/>
          </w:tcPr>
          <w:p>
            <w:pPr>
              <w:pStyle w:val="TableParagraph"/>
              <w:spacing w:line="210" w:lineRule="exact"/>
              <w:ind w:left="370"/>
              <w:rPr>
                <w:sz w:val="20"/>
              </w:rPr>
            </w:pPr>
            <w:r>
              <w:rPr>
                <w:sz w:val="20"/>
              </w:rPr>
              <w:t>Impuestos Ecológicos</w:t>
            </w:r>
          </w:p>
        </w:tc>
        <w:tc>
          <w:tcPr>
            <w:tcW w:w="2267" w:type="dxa"/>
          </w:tcPr>
          <w:p>
            <w:pPr>
              <w:pStyle w:val="TableParagraph"/>
              <w:spacing w:line="210" w:lineRule="exact"/>
              <w:ind w:right="198"/>
              <w:jc w:val="right"/>
              <w:rPr>
                <w:sz w:val="20"/>
              </w:rPr>
            </w:pPr>
            <w:r>
              <w:rPr>
                <w:w w:val="95"/>
                <w:sz w:val="20"/>
              </w:rPr>
              <w:t>0.00</w:t>
            </w:r>
          </w:p>
        </w:tc>
      </w:tr>
      <w:tr>
        <w:trPr>
          <w:trHeight w:val="229" w:hRule="atLeast"/>
        </w:trPr>
        <w:tc>
          <w:tcPr>
            <w:tcW w:w="1274" w:type="dxa"/>
          </w:tcPr>
          <w:p>
            <w:pPr>
              <w:pStyle w:val="TableParagraph"/>
              <w:spacing w:line="209" w:lineRule="exact"/>
              <w:ind w:right="368"/>
              <w:jc w:val="right"/>
              <w:rPr>
                <w:sz w:val="20"/>
              </w:rPr>
            </w:pPr>
            <w:r>
              <w:rPr>
                <w:w w:val="95"/>
                <w:sz w:val="20"/>
              </w:rPr>
              <w:t>1.7</w:t>
            </w:r>
          </w:p>
        </w:tc>
        <w:tc>
          <w:tcPr>
            <w:tcW w:w="6137" w:type="dxa"/>
          </w:tcPr>
          <w:p>
            <w:pPr>
              <w:pStyle w:val="TableParagraph"/>
              <w:spacing w:line="209" w:lineRule="exact"/>
              <w:ind w:left="370"/>
              <w:rPr>
                <w:sz w:val="20"/>
              </w:rPr>
            </w:pPr>
            <w:r>
              <w:rPr>
                <w:sz w:val="20"/>
              </w:rPr>
              <w:t>Accesorios de Impuestos</w:t>
            </w:r>
          </w:p>
        </w:tc>
        <w:tc>
          <w:tcPr>
            <w:tcW w:w="2267" w:type="dxa"/>
          </w:tcPr>
          <w:p>
            <w:pPr>
              <w:pStyle w:val="TableParagraph"/>
              <w:spacing w:line="209" w:lineRule="exact"/>
              <w:ind w:right="198"/>
              <w:jc w:val="right"/>
              <w:rPr>
                <w:sz w:val="20"/>
              </w:rPr>
            </w:pPr>
            <w:r>
              <w:rPr>
                <w:w w:val="95"/>
                <w:sz w:val="20"/>
              </w:rPr>
              <w:t>15,058,732.00</w:t>
            </w:r>
          </w:p>
        </w:tc>
      </w:tr>
      <w:tr>
        <w:trPr>
          <w:trHeight w:val="225" w:hRule="atLeast"/>
        </w:trPr>
        <w:tc>
          <w:tcPr>
            <w:tcW w:w="1274" w:type="dxa"/>
          </w:tcPr>
          <w:p>
            <w:pPr>
              <w:pStyle w:val="TableParagraph"/>
              <w:rPr>
                <w:rFonts w:ascii="Times New Roman"/>
                <w:sz w:val="16"/>
              </w:rPr>
            </w:pPr>
          </w:p>
        </w:tc>
        <w:tc>
          <w:tcPr>
            <w:tcW w:w="6137" w:type="dxa"/>
          </w:tcPr>
          <w:p>
            <w:pPr>
              <w:pStyle w:val="TableParagraph"/>
              <w:spacing w:line="206" w:lineRule="exact"/>
              <w:ind w:left="370"/>
              <w:rPr>
                <w:sz w:val="20"/>
              </w:rPr>
            </w:pPr>
            <w:r>
              <w:rPr>
                <w:sz w:val="20"/>
              </w:rPr>
              <w:t>Recargos</w:t>
            </w:r>
          </w:p>
        </w:tc>
        <w:tc>
          <w:tcPr>
            <w:tcW w:w="2267" w:type="dxa"/>
          </w:tcPr>
          <w:p>
            <w:pPr>
              <w:pStyle w:val="TableParagraph"/>
              <w:spacing w:line="206" w:lineRule="exact"/>
              <w:ind w:right="198"/>
              <w:jc w:val="right"/>
              <w:rPr>
                <w:sz w:val="20"/>
              </w:rPr>
            </w:pPr>
            <w:r>
              <w:rPr>
                <w:w w:val="95"/>
                <w:sz w:val="20"/>
              </w:rPr>
              <w:t>6,927,090.00</w:t>
            </w:r>
          </w:p>
        </w:tc>
      </w:tr>
    </w:tbl>
    <w:p>
      <w:pPr>
        <w:spacing w:after="0" w:line="206" w:lineRule="exact"/>
        <w:jc w:val="right"/>
        <w:rPr>
          <w:sz w:val="20"/>
        </w:rPr>
        <w:sectPr>
          <w:headerReference w:type="even" r:id="rId7"/>
          <w:headerReference w:type="default" r:id="rId8"/>
          <w:pgSz w:w="12250" w:h="15850"/>
          <w:pgMar w:header="860" w:footer="0" w:top="1120" w:bottom="280" w:left="820" w:right="0"/>
          <w:pgNumType w:start="2"/>
        </w:sect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3"/>
        <w:gridCol w:w="6223"/>
        <w:gridCol w:w="2167"/>
      </w:tblGrid>
      <w:tr>
        <w:trPr>
          <w:trHeight w:val="518" w:hRule="atLeast"/>
        </w:trPr>
        <w:tc>
          <w:tcPr>
            <w:tcW w:w="1293" w:type="dxa"/>
            <w:tcBorders>
              <w:top w:val="single" w:sz="8" w:space="0" w:color="000000"/>
            </w:tcBorders>
          </w:tcPr>
          <w:p>
            <w:pPr>
              <w:pStyle w:val="TableParagraph"/>
              <w:rPr>
                <w:rFonts w:ascii="Times New Roman"/>
                <w:sz w:val="20"/>
              </w:rPr>
            </w:pPr>
          </w:p>
        </w:tc>
        <w:tc>
          <w:tcPr>
            <w:tcW w:w="6223" w:type="dxa"/>
            <w:tcBorders>
              <w:top w:val="single" w:sz="8" w:space="0" w:color="000000"/>
            </w:tcBorders>
          </w:tcPr>
          <w:p>
            <w:pPr>
              <w:pStyle w:val="TableParagraph"/>
              <w:spacing w:before="10"/>
              <w:rPr>
                <w:sz w:val="23"/>
              </w:rPr>
            </w:pPr>
          </w:p>
          <w:p>
            <w:pPr>
              <w:pStyle w:val="TableParagraph"/>
              <w:spacing w:line="224" w:lineRule="exact"/>
              <w:ind w:left="370"/>
              <w:rPr>
                <w:sz w:val="20"/>
              </w:rPr>
            </w:pPr>
            <w:r>
              <w:rPr>
                <w:sz w:val="20"/>
              </w:rPr>
              <w:t>Gastos de Ejecución</w:t>
            </w:r>
          </w:p>
        </w:tc>
        <w:tc>
          <w:tcPr>
            <w:tcW w:w="2167" w:type="dxa"/>
            <w:tcBorders>
              <w:top w:val="single" w:sz="8" w:space="0" w:color="000000"/>
            </w:tcBorders>
          </w:tcPr>
          <w:p>
            <w:pPr>
              <w:pStyle w:val="TableParagraph"/>
              <w:spacing w:before="10"/>
              <w:rPr>
                <w:sz w:val="23"/>
              </w:rPr>
            </w:pPr>
          </w:p>
          <w:p>
            <w:pPr>
              <w:pStyle w:val="TableParagraph"/>
              <w:spacing w:line="224" w:lineRule="exact"/>
              <w:ind w:right="182"/>
              <w:jc w:val="right"/>
              <w:rPr>
                <w:sz w:val="20"/>
              </w:rPr>
            </w:pPr>
            <w:r>
              <w:rPr>
                <w:w w:val="95"/>
                <w:sz w:val="20"/>
              </w:rPr>
              <w:t>4,294,551.00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1" w:lineRule="exact"/>
              <w:ind w:left="370"/>
              <w:rPr>
                <w:sz w:val="20"/>
              </w:rPr>
            </w:pPr>
            <w:r>
              <w:rPr>
                <w:sz w:val="20"/>
              </w:rPr>
              <w:t>Multas</w:t>
            </w:r>
          </w:p>
        </w:tc>
        <w:tc>
          <w:tcPr>
            <w:tcW w:w="2167" w:type="dxa"/>
          </w:tcPr>
          <w:p>
            <w:pPr>
              <w:pStyle w:val="TableParagraph"/>
              <w:spacing w:line="211" w:lineRule="exact"/>
              <w:ind w:right="182"/>
              <w:jc w:val="right"/>
              <w:rPr>
                <w:sz w:val="20"/>
              </w:rPr>
            </w:pPr>
            <w:r>
              <w:rPr>
                <w:w w:val="95"/>
                <w:sz w:val="20"/>
              </w:rPr>
              <w:t>3,837,091.00</w:t>
            </w:r>
          </w:p>
        </w:tc>
      </w:tr>
      <w:tr>
        <w:trPr>
          <w:trHeight w:val="229" w:hRule="atLeast"/>
        </w:trPr>
        <w:tc>
          <w:tcPr>
            <w:tcW w:w="1293" w:type="dxa"/>
          </w:tcPr>
          <w:p>
            <w:pPr>
              <w:pStyle w:val="TableParagraph"/>
              <w:spacing w:line="209" w:lineRule="exact"/>
              <w:ind w:right="367"/>
              <w:jc w:val="right"/>
              <w:rPr>
                <w:sz w:val="20"/>
              </w:rPr>
            </w:pPr>
            <w:r>
              <w:rPr>
                <w:w w:val="95"/>
                <w:sz w:val="20"/>
              </w:rPr>
              <w:t>1.8</w:t>
            </w:r>
          </w:p>
        </w:tc>
        <w:tc>
          <w:tcPr>
            <w:tcW w:w="6223" w:type="dxa"/>
          </w:tcPr>
          <w:p>
            <w:pPr>
              <w:pStyle w:val="TableParagraph"/>
              <w:spacing w:line="209" w:lineRule="exact"/>
              <w:ind w:left="370"/>
              <w:rPr>
                <w:sz w:val="20"/>
              </w:rPr>
            </w:pPr>
            <w:r>
              <w:rPr>
                <w:sz w:val="20"/>
              </w:rPr>
              <w:t>Otros Impuestos</w:t>
            </w:r>
          </w:p>
        </w:tc>
        <w:tc>
          <w:tcPr>
            <w:tcW w:w="2167" w:type="dxa"/>
          </w:tcPr>
          <w:p>
            <w:pPr>
              <w:pStyle w:val="TableParagraph"/>
              <w:spacing w:line="209" w:lineRule="exact"/>
              <w:ind w:right="182"/>
              <w:jc w:val="right"/>
              <w:rPr>
                <w:sz w:val="20"/>
              </w:rPr>
            </w:pPr>
            <w:r>
              <w:rPr>
                <w:sz w:val="20"/>
              </w:rPr>
              <w:t>179,849,036.00</w:t>
            </w:r>
          </w:p>
        </w:tc>
      </w:tr>
      <w:tr>
        <w:trPr>
          <w:trHeight w:val="235" w:hRule="atLeast"/>
        </w:trPr>
        <w:tc>
          <w:tcPr>
            <w:tcW w:w="1293" w:type="dxa"/>
          </w:tcPr>
          <w:p>
            <w:pPr>
              <w:pStyle w:val="TableParagraph"/>
              <w:rPr>
                <w:rFonts w:ascii="Times New Roman"/>
                <w:sz w:val="16"/>
              </w:rPr>
            </w:pPr>
          </w:p>
        </w:tc>
        <w:tc>
          <w:tcPr>
            <w:tcW w:w="6223" w:type="dxa"/>
          </w:tcPr>
          <w:p>
            <w:pPr>
              <w:pStyle w:val="TableParagraph"/>
              <w:spacing w:line="215" w:lineRule="exact"/>
              <w:ind w:left="370"/>
              <w:rPr>
                <w:sz w:val="20"/>
              </w:rPr>
            </w:pPr>
            <w:r>
              <w:rPr>
                <w:sz w:val="20"/>
              </w:rPr>
              <w:t>Impuesto para el Fomento de la Educación</w:t>
            </w:r>
          </w:p>
        </w:tc>
        <w:tc>
          <w:tcPr>
            <w:tcW w:w="2167" w:type="dxa"/>
          </w:tcPr>
          <w:p>
            <w:pPr>
              <w:pStyle w:val="TableParagraph"/>
              <w:spacing w:line="215" w:lineRule="exact"/>
              <w:ind w:right="183"/>
              <w:jc w:val="right"/>
              <w:rPr>
                <w:sz w:val="20"/>
              </w:rPr>
            </w:pPr>
            <w:r>
              <w:rPr>
                <w:w w:val="95"/>
                <w:sz w:val="20"/>
              </w:rPr>
              <w:t>86,076,046.00</w:t>
            </w:r>
          </w:p>
        </w:tc>
      </w:tr>
      <w:tr>
        <w:trPr>
          <w:trHeight w:val="236" w:hRule="atLeast"/>
        </w:trPr>
        <w:tc>
          <w:tcPr>
            <w:tcW w:w="1293" w:type="dxa"/>
          </w:tcPr>
          <w:p>
            <w:pPr>
              <w:pStyle w:val="TableParagraph"/>
              <w:rPr>
                <w:rFonts w:ascii="Times New Roman"/>
                <w:sz w:val="16"/>
              </w:rPr>
            </w:pPr>
          </w:p>
        </w:tc>
        <w:tc>
          <w:tcPr>
            <w:tcW w:w="6223" w:type="dxa"/>
          </w:tcPr>
          <w:p>
            <w:pPr>
              <w:pStyle w:val="TableParagraph"/>
              <w:spacing w:line="216" w:lineRule="exact"/>
              <w:ind w:left="370"/>
              <w:rPr>
                <w:sz w:val="20"/>
              </w:rPr>
            </w:pPr>
            <w:r>
              <w:rPr>
                <w:sz w:val="20"/>
              </w:rPr>
              <w:t>Impuesto para la Asistencia Social</w:t>
            </w:r>
          </w:p>
        </w:tc>
        <w:tc>
          <w:tcPr>
            <w:tcW w:w="2167" w:type="dxa"/>
          </w:tcPr>
          <w:p>
            <w:pPr>
              <w:pStyle w:val="TableParagraph"/>
              <w:spacing w:line="216" w:lineRule="exact"/>
              <w:ind w:right="183"/>
              <w:jc w:val="right"/>
              <w:rPr>
                <w:sz w:val="20"/>
              </w:rPr>
            </w:pPr>
            <w:r>
              <w:rPr>
                <w:w w:val="95"/>
                <w:sz w:val="20"/>
              </w:rPr>
              <w:t>51,645,628.00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0" w:lineRule="exact"/>
              <w:ind w:left="370"/>
              <w:rPr>
                <w:sz w:val="20"/>
              </w:rPr>
            </w:pPr>
            <w:r>
              <w:rPr>
                <w:sz w:val="20"/>
              </w:rPr>
              <w:t>Impuesto para la Universidad Autónoma de Nayarit</w:t>
            </w:r>
          </w:p>
        </w:tc>
        <w:tc>
          <w:tcPr>
            <w:tcW w:w="2167" w:type="dxa"/>
          </w:tcPr>
          <w:p>
            <w:pPr>
              <w:pStyle w:val="TableParagraph"/>
              <w:spacing w:line="210" w:lineRule="exact"/>
              <w:ind w:right="183"/>
              <w:jc w:val="right"/>
              <w:rPr>
                <w:sz w:val="20"/>
              </w:rPr>
            </w:pPr>
            <w:r>
              <w:rPr>
                <w:w w:val="95"/>
                <w:sz w:val="20"/>
              </w:rPr>
              <w:t>42,127,362.00</w:t>
            </w:r>
          </w:p>
        </w:tc>
      </w:tr>
      <w:tr>
        <w:trPr>
          <w:trHeight w:val="690" w:hRule="atLeast"/>
        </w:trPr>
        <w:tc>
          <w:tcPr>
            <w:tcW w:w="1293" w:type="dxa"/>
          </w:tcPr>
          <w:p>
            <w:pPr>
              <w:pStyle w:val="TableParagraph"/>
              <w:spacing w:line="217" w:lineRule="exact"/>
              <w:ind w:right="367"/>
              <w:jc w:val="right"/>
              <w:rPr>
                <w:sz w:val="20"/>
              </w:rPr>
            </w:pPr>
            <w:r>
              <w:rPr>
                <w:w w:val="95"/>
                <w:sz w:val="20"/>
              </w:rPr>
              <w:t>1.9</w:t>
            </w:r>
          </w:p>
        </w:tc>
        <w:tc>
          <w:tcPr>
            <w:tcW w:w="6223" w:type="dxa"/>
          </w:tcPr>
          <w:p>
            <w:pPr>
              <w:pStyle w:val="TableParagraph"/>
              <w:spacing w:line="217" w:lineRule="exact"/>
              <w:ind w:left="370"/>
              <w:rPr>
                <w:sz w:val="20"/>
              </w:rPr>
            </w:pPr>
            <w:r>
              <w:rPr>
                <w:sz w:val="20"/>
              </w:rPr>
              <w:t>Impuestos no Comprendidos en la Ley de Ingresos</w:t>
            </w:r>
          </w:p>
          <w:p>
            <w:pPr>
              <w:pStyle w:val="TableParagraph"/>
              <w:ind w:left="370" w:right="593"/>
              <w:rPr>
                <w:sz w:val="20"/>
              </w:rPr>
            </w:pPr>
            <w:r>
              <w:rPr>
                <w:sz w:val="20"/>
              </w:rPr>
              <w:t>Vigente, Causados en Ejercicios Fiscales Anteriores Pendientes de Liquidación o Pago</w:t>
            </w:r>
          </w:p>
        </w:tc>
        <w:tc>
          <w:tcPr>
            <w:tcW w:w="2167" w:type="dxa"/>
          </w:tcPr>
          <w:p>
            <w:pPr>
              <w:pStyle w:val="TableParagraph"/>
              <w:spacing w:line="217" w:lineRule="exact"/>
              <w:ind w:right="183"/>
              <w:jc w:val="right"/>
              <w:rPr>
                <w:sz w:val="20"/>
              </w:rPr>
            </w:pPr>
            <w:r>
              <w:rPr>
                <w:w w:val="95"/>
                <w:sz w:val="20"/>
              </w:rPr>
              <w:t>13,850,894.00</w:t>
            </w:r>
          </w:p>
        </w:tc>
      </w:tr>
      <w:tr>
        <w:trPr>
          <w:trHeight w:val="577" w:hRule="atLeast"/>
        </w:trPr>
        <w:tc>
          <w:tcPr>
            <w:tcW w:w="1293" w:type="dxa"/>
          </w:tcPr>
          <w:p>
            <w:pPr>
              <w:pStyle w:val="TableParagraph"/>
              <w:rPr>
                <w:rFonts w:ascii="Times New Roman"/>
                <w:sz w:val="20"/>
              </w:rPr>
            </w:pPr>
          </w:p>
        </w:tc>
        <w:tc>
          <w:tcPr>
            <w:tcW w:w="6223" w:type="dxa"/>
          </w:tcPr>
          <w:p>
            <w:pPr>
              <w:pStyle w:val="TableParagraph"/>
              <w:tabs>
                <w:tab w:pos="1449" w:val="left" w:leader="none"/>
                <w:tab w:pos="2207" w:val="left" w:leader="none"/>
                <w:tab w:pos="3288" w:val="left" w:leader="none"/>
                <w:tab w:pos="3657" w:val="left" w:leader="none"/>
                <w:tab w:pos="4271" w:val="left" w:leader="none"/>
                <w:tab w:pos="4751" w:val="left" w:leader="none"/>
              </w:tabs>
              <w:spacing w:line="216" w:lineRule="exact"/>
              <w:ind w:left="370"/>
              <w:rPr>
                <w:sz w:val="20"/>
              </w:rPr>
            </w:pPr>
            <w:r>
              <w:rPr>
                <w:sz w:val="20"/>
              </w:rPr>
              <w:t>Impuesto</w:t>
              <w:tab/>
              <w:t>sobre</w:t>
              <w:tab/>
              <w:t>Tenencia</w:t>
              <w:tab/>
              <w:t>o</w:t>
              <w:tab/>
              <w:t>Uso</w:t>
              <w:tab/>
              <w:t>de</w:t>
              <w:tab/>
              <w:t>Vehículos</w:t>
            </w:r>
          </w:p>
          <w:p>
            <w:pPr>
              <w:pStyle w:val="TableParagraph"/>
              <w:ind w:left="370"/>
              <w:rPr>
                <w:sz w:val="20"/>
              </w:rPr>
            </w:pPr>
            <w:r>
              <w:rPr>
                <w:sz w:val="20"/>
              </w:rPr>
              <w:t>correspondiente a los ejercicios fiscales 2015 al 2016</w:t>
            </w:r>
          </w:p>
        </w:tc>
        <w:tc>
          <w:tcPr>
            <w:tcW w:w="2167" w:type="dxa"/>
          </w:tcPr>
          <w:p>
            <w:pPr>
              <w:pStyle w:val="TableParagraph"/>
              <w:spacing w:line="216" w:lineRule="exact"/>
              <w:ind w:right="183"/>
              <w:jc w:val="right"/>
              <w:rPr>
                <w:sz w:val="20"/>
              </w:rPr>
            </w:pPr>
            <w:r>
              <w:rPr>
                <w:w w:val="95"/>
                <w:sz w:val="20"/>
              </w:rPr>
              <w:t>13,850,894.00</w:t>
            </w:r>
          </w:p>
        </w:tc>
      </w:tr>
      <w:tr>
        <w:trPr>
          <w:trHeight w:val="460" w:hRule="atLeast"/>
        </w:trPr>
        <w:tc>
          <w:tcPr>
            <w:tcW w:w="1293" w:type="dxa"/>
          </w:tcPr>
          <w:p>
            <w:pPr>
              <w:pStyle w:val="TableParagraph"/>
              <w:spacing w:before="104"/>
              <w:ind w:left="220"/>
              <w:rPr>
                <w:sz w:val="20"/>
              </w:rPr>
            </w:pPr>
            <w:r>
              <w:rPr>
                <w:w w:val="99"/>
                <w:sz w:val="20"/>
              </w:rPr>
              <w:t>2</w:t>
            </w:r>
          </w:p>
        </w:tc>
        <w:tc>
          <w:tcPr>
            <w:tcW w:w="6223" w:type="dxa"/>
          </w:tcPr>
          <w:p>
            <w:pPr>
              <w:pStyle w:val="TableParagraph"/>
              <w:spacing w:before="104"/>
              <w:ind w:left="370"/>
              <w:rPr>
                <w:sz w:val="20"/>
              </w:rPr>
            </w:pPr>
            <w:r>
              <w:rPr>
                <w:sz w:val="20"/>
              </w:rPr>
              <w:t>CUOTAS Y APORTACIONES DE SEGURIDAD SOCIAL</w:t>
            </w:r>
          </w:p>
        </w:tc>
        <w:tc>
          <w:tcPr>
            <w:tcW w:w="2167" w:type="dxa"/>
          </w:tcPr>
          <w:p>
            <w:pPr>
              <w:pStyle w:val="TableParagraph"/>
              <w:spacing w:before="104"/>
              <w:ind w:right="182"/>
              <w:jc w:val="right"/>
              <w:rPr>
                <w:sz w:val="20"/>
              </w:rPr>
            </w:pPr>
            <w:r>
              <w:rPr>
                <w:w w:val="95"/>
                <w:sz w:val="20"/>
              </w:rPr>
              <w:t>0.00</w:t>
            </w:r>
          </w:p>
        </w:tc>
      </w:tr>
      <w:tr>
        <w:trPr>
          <w:trHeight w:val="342" w:hRule="atLeast"/>
        </w:trPr>
        <w:tc>
          <w:tcPr>
            <w:tcW w:w="1293" w:type="dxa"/>
          </w:tcPr>
          <w:p>
            <w:pPr>
              <w:pStyle w:val="TableParagraph"/>
              <w:spacing w:line="222" w:lineRule="exact" w:before="100"/>
              <w:ind w:right="367"/>
              <w:jc w:val="right"/>
              <w:rPr>
                <w:sz w:val="20"/>
              </w:rPr>
            </w:pPr>
            <w:r>
              <w:rPr>
                <w:w w:val="95"/>
                <w:sz w:val="20"/>
              </w:rPr>
              <w:t>2.1</w:t>
            </w:r>
          </w:p>
        </w:tc>
        <w:tc>
          <w:tcPr>
            <w:tcW w:w="6223" w:type="dxa"/>
          </w:tcPr>
          <w:p>
            <w:pPr>
              <w:pStyle w:val="TableParagraph"/>
              <w:spacing w:line="222" w:lineRule="exact" w:before="100"/>
              <w:ind w:left="370"/>
              <w:rPr>
                <w:sz w:val="20"/>
              </w:rPr>
            </w:pPr>
            <w:r>
              <w:rPr>
                <w:sz w:val="20"/>
              </w:rPr>
              <w:t>Aportaciones para Fondos de Vivienda</w:t>
            </w:r>
          </w:p>
        </w:tc>
        <w:tc>
          <w:tcPr>
            <w:tcW w:w="2167" w:type="dxa"/>
          </w:tcPr>
          <w:p>
            <w:pPr>
              <w:pStyle w:val="TableParagraph"/>
              <w:spacing w:line="222" w:lineRule="exact" w:before="100"/>
              <w:ind w:right="182"/>
              <w:jc w:val="right"/>
              <w:rPr>
                <w:sz w:val="20"/>
              </w:rPr>
            </w:pPr>
            <w:r>
              <w:rPr>
                <w:w w:val="95"/>
                <w:sz w:val="20"/>
              </w:rPr>
              <w:t>0.00</w:t>
            </w:r>
          </w:p>
        </w:tc>
      </w:tr>
      <w:tr>
        <w:trPr>
          <w:trHeight w:val="235" w:hRule="atLeast"/>
        </w:trPr>
        <w:tc>
          <w:tcPr>
            <w:tcW w:w="1293" w:type="dxa"/>
          </w:tcPr>
          <w:p>
            <w:pPr>
              <w:pStyle w:val="TableParagraph"/>
              <w:spacing w:line="216" w:lineRule="exact"/>
              <w:ind w:right="367"/>
              <w:jc w:val="right"/>
              <w:rPr>
                <w:sz w:val="20"/>
              </w:rPr>
            </w:pPr>
            <w:r>
              <w:rPr>
                <w:w w:val="95"/>
                <w:sz w:val="20"/>
              </w:rPr>
              <w:t>2.2</w:t>
            </w:r>
          </w:p>
        </w:tc>
        <w:tc>
          <w:tcPr>
            <w:tcW w:w="6223" w:type="dxa"/>
          </w:tcPr>
          <w:p>
            <w:pPr>
              <w:pStyle w:val="TableParagraph"/>
              <w:spacing w:line="216" w:lineRule="exact"/>
              <w:ind w:left="370"/>
              <w:rPr>
                <w:sz w:val="20"/>
              </w:rPr>
            </w:pPr>
            <w:r>
              <w:rPr>
                <w:sz w:val="20"/>
              </w:rPr>
              <w:t>Cuotas para la Seguridad Social</w:t>
            </w:r>
          </w:p>
        </w:tc>
        <w:tc>
          <w:tcPr>
            <w:tcW w:w="2167" w:type="dxa"/>
          </w:tcPr>
          <w:p>
            <w:pPr>
              <w:pStyle w:val="TableParagraph"/>
              <w:spacing w:line="216" w:lineRule="exact"/>
              <w:ind w:right="182"/>
              <w:jc w:val="right"/>
              <w:rPr>
                <w:sz w:val="20"/>
              </w:rPr>
            </w:pPr>
            <w:r>
              <w:rPr>
                <w:w w:val="95"/>
                <w:sz w:val="20"/>
              </w:rPr>
              <w:t>0.00</w:t>
            </w:r>
          </w:p>
        </w:tc>
      </w:tr>
      <w:tr>
        <w:trPr>
          <w:trHeight w:val="236" w:hRule="atLeast"/>
        </w:trPr>
        <w:tc>
          <w:tcPr>
            <w:tcW w:w="1293" w:type="dxa"/>
          </w:tcPr>
          <w:p>
            <w:pPr>
              <w:pStyle w:val="TableParagraph"/>
              <w:spacing w:line="216" w:lineRule="exact"/>
              <w:ind w:right="367"/>
              <w:jc w:val="right"/>
              <w:rPr>
                <w:sz w:val="20"/>
              </w:rPr>
            </w:pPr>
            <w:r>
              <w:rPr>
                <w:w w:val="95"/>
                <w:sz w:val="20"/>
              </w:rPr>
              <w:t>2.3</w:t>
            </w:r>
          </w:p>
        </w:tc>
        <w:tc>
          <w:tcPr>
            <w:tcW w:w="6223" w:type="dxa"/>
          </w:tcPr>
          <w:p>
            <w:pPr>
              <w:pStyle w:val="TableParagraph"/>
              <w:spacing w:line="216" w:lineRule="exact"/>
              <w:ind w:left="370"/>
              <w:rPr>
                <w:sz w:val="20"/>
              </w:rPr>
            </w:pPr>
            <w:r>
              <w:rPr>
                <w:sz w:val="20"/>
              </w:rPr>
              <w:t>Cuotas de Ahorro para el Retiro</w:t>
            </w:r>
          </w:p>
        </w:tc>
        <w:tc>
          <w:tcPr>
            <w:tcW w:w="2167" w:type="dxa"/>
          </w:tcPr>
          <w:p>
            <w:pPr>
              <w:pStyle w:val="TableParagraph"/>
              <w:spacing w:line="216" w:lineRule="exact"/>
              <w:ind w:right="182"/>
              <w:jc w:val="right"/>
              <w:rPr>
                <w:sz w:val="20"/>
              </w:rPr>
            </w:pPr>
            <w:r>
              <w:rPr>
                <w:w w:val="95"/>
                <w:sz w:val="20"/>
              </w:rPr>
              <w:t>0.00</w:t>
            </w:r>
          </w:p>
        </w:tc>
      </w:tr>
      <w:tr>
        <w:trPr>
          <w:trHeight w:val="342" w:hRule="atLeast"/>
        </w:trPr>
        <w:tc>
          <w:tcPr>
            <w:tcW w:w="1293" w:type="dxa"/>
          </w:tcPr>
          <w:p>
            <w:pPr>
              <w:pStyle w:val="TableParagraph"/>
              <w:spacing w:line="217" w:lineRule="exact"/>
              <w:ind w:right="367"/>
              <w:jc w:val="right"/>
              <w:rPr>
                <w:sz w:val="20"/>
              </w:rPr>
            </w:pPr>
            <w:r>
              <w:rPr>
                <w:w w:val="95"/>
                <w:sz w:val="20"/>
              </w:rPr>
              <w:t>2.4</w:t>
            </w:r>
          </w:p>
        </w:tc>
        <w:tc>
          <w:tcPr>
            <w:tcW w:w="6223" w:type="dxa"/>
          </w:tcPr>
          <w:p>
            <w:pPr>
              <w:pStyle w:val="TableParagraph"/>
              <w:spacing w:line="217" w:lineRule="exact"/>
              <w:ind w:left="370"/>
              <w:rPr>
                <w:sz w:val="20"/>
              </w:rPr>
            </w:pPr>
            <w:r>
              <w:rPr>
                <w:sz w:val="20"/>
              </w:rPr>
              <w:t>Otras Cuotas y Aportaciones para la Seguridad Social</w:t>
            </w:r>
          </w:p>
        </w:tc>
        <w:tc>
          <w:tcPr>
            <w:tcW w:w="2167" w:type="dxa"/>
          </w:tcPr>
          <w:p>
            <w:pPr>
              <w:pStyle w:val="TableParagraph"/>
              <w:spacing w:line="217" w:lineRule="exact"/>
              <w:ind w:right="182"/>
              <w:jc w:val="right"/>
              <w:rPr>
                <w:sz w:val="20"/>
              </w:rPr>
            </w:pPr>
            <w:r>
              <w:rPr>
                <w:w w:val="95"/>
                <w:sz w:val="20"/>
              </w:rPr>
              <w:t>0.00</w:t>
            </w:r>
          </w:p>
        </w:tc>
      </w:tr>
      <w:tr>
        <w:trPr>
          <w:trHeight w:val="453" w:hRule="atLeast"/>
        </w:trPr>
        <w:tc>
          <w:tcPr>
            <w:tcW w:w="1293" w:type="dxa"/>
          </w:tcPr>
          <w:p>
            <w:pPr>
              <w:pStyle w:val="TableParagraph"/>
              <w:spacing w:before="98"/>
              <w:ind w:right="367"/>
              <w:jc w:val="right"/>
              <w:rPr>
                <w:sz w:val="20"/>
              </w:rPr>
            </w:pPr>
            <w:r>
              <w:rPr>
                <w:w w:val="95"/>
                <w:sz w:val="20"/>
              </w:rPr>
              <w:t>2.5</w:t>
            </w:r>
          </w:p>
        </w:tc>
        <w:tc>
          <w:tcPr>
            <w:tcW w:w="6223" w:type="dxa"/>
          </w:tcPr>
          <w:p>
            <w:pPr>
              <w:pStyle w:val="TableParagraph"/>
              <w:spacing w:before="98"/>
              <w:ind w:left="370"/>
              <w:rPr>
                <w:sz w:val="20"/>
              </w:rPr>
            </w:pPr>
            <w:r>
              <w:rPr>
                <w:sz w:val="20"/>
              </w:rPr>
              <w:t>Accesorios de Cuotas y Aportaciones de Seguridad Social</w:t>
            </w:r>
          </w:p>
        </w:tc>
        <w:tc>
          <w:tcPr>
            <w:tcW w:w="2167" w:type="dxa"/>
          </w:tcPr>
          <w:p>
            <w:pPr>
              <w:pStyle w:val="TableParagraph"/>
              <w:spacing w:before="98"/>
              <w:ind w:right="182"/>
              <w:jc w:val="right"/>
              <w:rPr>
                <w:sz w:val="20"/>
              </w:rPr>
            </w:pPr>
            <w:r>
              <w:rPr>
                <w:w w:val="95"/>
                <w:sz w:val="20"/>
              </w:rPr>
              <w:t>0.00</w:t>
            </w:r>
          </w:p>
        </w:tc>
      </w:tr>
      <w:tr>
        <w:trPr>
          <w:trHeight w:val="347" w:hRule="atLeast"/>
        </w:trPr>
        <w:tc>
          <w:tcPr>
            <w:tcW w:w="1293" w:type="dxa"/>
          </w:tcPr>
          <w:p>
            <w:pPr>
              <w:pStyle w:val="TableParagraph"/>
              <w:spacing w:line="229" w:lineRule="exact" w:before="98"/>
              <w:ind w:left="220"/>
              <w:rPr>
                <w:sz w:val="20"/>
              </w:rPr>
            </w:pPr>
            <w:r>
              <w:rPr>
                <w:w w:val="99"/>
                <w:sz w:val="20"/>
              </w:rPr>
              <w:t>3</w:t>
            </w:r>
          </w:p>
        </w:tc>
        <w:tc>
          <w:tcPr>
            <w:tcW w:w="6223" w:type="dxa"/>
          </w:tcPr>
          <w:p>
            <w:pPr>
              <w:pStyle w:val="TableParagraph"/>
              <w:spacing w:line="229" w:lineRule="exact" w:before="98"/>
              <w:ind w:left="370"/>
              <w:rPr>
                <w:sz w:val="20"/>
              </w:rPr>
            </w:pPr>
            <w:r>
              <w:rPr>
                <w:sz w:val="20"/>
              </w:rPr>
              <w:t>CONTRIBUCIONES DE MEJORAS</w:t>
            </w:r>
          </w:p>
        </w:tc>
        <w:tc>
          <w:tcPr>
            <w:tcW w:w="2167" w:type="dxa"/>
          </w:tcPr>
          <w:p>
            <w:pPr>
              <w:pStyle w:val="TableParagraph"/>
              <w:spacing w:line="229" w:lineRule="exact" w:before="98"/>
              <w:ind w:right="182"/>
              <w:jc w:val="right"/>
              <w:rPr>
                <w:sz w:val="20"/>
              </w:rPr>
            </w:pPr>
            <w:r>
              <w:rPr>
                <w:w w:val="95"/>
                <w:sz w:val="20"/>
              </w:rPr>
              <w:t>0.00</w:t>
            </w:r>
          </w:p>
        </w:tc>
      </w:tr>
      <w:tr>
        <w:trPr>
          <w:trHeight w:val="236" w:hRule="atLeast"/>
        </w:trPr>
        <w:tc>
          <w:tcPr>
            <w:tcW w:w="1293" w:type="dxa"/>
          </w:tcPr>
          <w:p>
            <w:pPr>
              <w:pStyle w:val="TableParagraph"/>
              <w:spacing w:line="216" w:lineRule="exact"/>
              <w:ind w:right="367"/>
              <w:jc w:val="right"/>
              <w:rPr>
                <w:sz w:val="20"/>
              </w:rPr>
            </w:pPr>
            <w:r>
              <w:rPr>
                <w:w w:val="95"/>
                <w:sz w:val="20"/>
              </w:rPr>
              <w:t>3.1</w:t>
            </w:r>
          </w:p>
        </w:tc>
        <w:tc>
          <w:tcPr>
            <w:tcW w:w="6223" w:type="dxa"/>
          </w:tcPr>
          <w:p>
            <w:pPr>
              <w:pStyle w:val="TableParagraph"/>
              <w:spacing w:line="216" w:lineRule="exact"/>
              <w:ind w:left="370"/>
              <w:rPr>
                <w:sz w:val="20"/>
              </w:rPr>
            </w:pPr>
            <w:r>
              <w:rPr>
                <w:sz w:val="20"/>
              </w:rPr>
              <w:t>Contribuciones de Mejoras por Obras Públicas</w:t>
            </w:r>
          </w:p>
        </w:tc>
        <w:tc>
          <w:tcPr>
            <w:tcW w:w="2167" w:type="dxa"/>
          </w:tcPr>
          <w:p>
            <w:pPr>
              <w:pStyle w:val="TableParagraph"/>
              <w:spacing w:line="216" w:lineRule="exact"/>
              <w:ind w:right="182"/>
              <w:jc w:val="right"/>
              <w:rPr>
                <w:sz w:val="20"/>
              </w:rPr>
            </w:pPr>
            <w:r>
              <w:rPr>
                <w:w w:val="95"/>
                <w:sz w:val="20"/>
              </w:rPr>
              <w:t>0.00</w:t>
            </w:r>
          </w:p>
        </w:tc>
      </w:tr>
      <w:tr>
        <w:trPr>
          <w:trHeight w:val="799" w:hRule="atLeast"/>
        </w:trPr>
        <w:tc>
          <w:tcPr>
            <w:tcW w:w="1293" w:type="dxa"/>
          </w:tcPr>
          <w:p>
            <w:pPr>
              <w:pStyle w:val="TableParagraph"/>
              <w:spacing w:line="217" w:lineRule="exact"/>
              <w:ind w:right="367"/>
              <w:jc w:val="right"/>
              <w:rPr>
                <w:sz w:val="20"/>
              </w:rPr>
            </w:pPr>
            <w:r>
              <w:rPr>
                <w:w w:val="95"/>
                <w:sz w:val="20"/>
              </w:rPr>
              <w:t>3.9</w:t>
            </w:r>
          </w:p>
        </w:tc>
        <w:tc>
          <w:tcPr>
            <w:tcW w:w="6223" w:type="dxa"/>
          </w:tcPr>
          <w:p>
            <w:pPr>
              <w:pStyle w:val="TableParagraph"/>
              <w:spacing w:line="217" w:lineRule="exact"/>
              <w:ind w:left="370"/>
              <w:rPr>
                <w:sz w:val="20"/>
              </w:rPr>
            </w:pPr>
            <w:r>
              <w:rPr>
                <w:sz w:val="20"/>
              </w:rPr>
              <w:t>Contribuciones de Mejoras no Comprendidas en la Ley de</w:t>
            </w:r>
          </w:p>
          <w:p>
            <w:pPr>
              <w:pStyle w:val="TableParagraph"/>
              <w:tabs>
                <w:tab w:pos="1345" w:val="left" w:leader="none"/>
                <w:tab w:pos="2288" w:val="left" w:leader="none"/>
                <w:tab w:pos="3398" w:val="left" w:leader="none"/>
                <w:tab w:pos="3829" w:val="left" w:leader="none"/>
                <w:tab w:pos="4894" w:val="left" w:leader="none"/>
              </w:tabs>
              <w:ind w:left="370" w:right="593"/>
              <w:rPr>
                <w:sz w:val="20"/>
              </w:rPr>
            </w:pPr>
            <w:r>
              <w:rPr>
                <w:sz w:val="20"/>
              </w:rPr>
              <w:t>Ingresos</w:t>
              <w:tab/>
              <w:t>Vigente,</w:t>
              <w:tab/>
              <w:t>Causadas</w:t>
              <w:tab/>
              <w:t>en</w:t>
              <w:tab/>
              <w:t>Ejercicios</w:t>
              <w:tab/>
            </w:r>
            <w:r>
              <w:rPr>
                <w:spacing w:val="-1"/>
                <w:sz w:val="20"/>
              </w:rPr>
              <w:t>Fiscales </w:t>
            </w:r>
            <w:r>
              <w:rPr>
                <w:sz w:val="20"/>
              </w:rPr>
              <w:t>Anteriores Pendientes de Liquidación o</w:t>
            </w:r>
            <w:r>
              <w:rPr>
                <w:spacing w:val="2"/>
                <w:sz w:val="20"/>
              </w:rPr>
              <w:t> </w:t>
            </w:r>
            <w:r>
              <w:rPr>
                <w:sz w:val="20"/>
              </w:rPr>
              <w:t>Pago</w:t>
            </w:r>
          </w:p>
        </w:tc>
        <w:tc>
          <w:tcPr>
            <w:tcW w:w="2167" w:type="dxa"/>
          </w:tcPr>
          <w:p>
            <w:pPr>
              <w:pStyle w:val="TableParagraph"/>
              <w:spacing w:line="217" w:lineRule="exact"/>
              <w:ind w:right="182"/>
              <w:jc w:val="right"/>
              <w:rPr>
                <w:sz w:val="20"/>
              </w:rPr>
            </w:pPr>
            <w:r>
              <w:rPr>
                <w:w w:val="95"/>
                <w:sz w:val="20"/>
              </w:rPr>
              <w:t>0.00</w:t>
            </w:r>
          </w:p>
        </w:tc>
      </w:tr>
      <w:tr>
        <w:trPr>
          <w:trHeight w:val="344" w:hRule="atLeast"/>
        </w:trPr>
        <w:tc>
          <w:tcPr>
            <w:tcW w:w="1293" w:type="dxa"/>
          </w:tcPr>
          <w:p>
            <w:pPr>
              <w:pStyle w:val="TableParagraph"/>
              <w:spacing w:line="229" w:lineRule="exact" w:before="95"/>
              <w:ind w:left="220"/>
              <w:rPr>
                <w:sz w:val="20"/>
              </w:rPr>
            </w:pPr>
            <w:r>
              <w:rPr>
                <w:w w:val="99"/>
                <w:sz w:val="20"/>
              </w:rPr>
              <w:t>4</w:t>
            </w:r>
          </w:p>
        </w:tc>
        <w:tc>
          <w:tcPr>
            <w:tcW w:w="6223" w:type="dxa"/>
          </w:tcPr>
          <w:p>
            <w:pPr>
              <w:pStyle w:val="TableParagraph"/>
              <w:spacing w:line="229" w:lineRule="exact" w:before="95"/>
              <w:ind w:left="370"/>
              <w:rPr>
                <w:sz w:val="20"/>
              </w:rPr>
            </w:pPr>
            <w:r>
              <w:rPr>
                <w:sz w:val="20"/>
              </w:rPr>
              <w:t>DERECHOS</w:t>
            </w:r>
          </w:p>
        </w:tc>
        <w:tc>
          <w:tcPr>
            <w:tcW w:w="2167" w:type="dxa"/>
          </w:tcPr>
          <w:p>
            <w:pPr>
              <w:pStyle w:val="TableParagraph"/>
              <w:spacing w:line="229" w:lineRule="exact" w:before="95"/>
              <w:ind w:right="182"/>
              <w:jc w:val="right"/>
              <w:rPr>
                <w:sz w:val="20"/>
              </w:rPr>
            </w:pPr>
            <w:r>
              <w:rPr>
                <w:sz w:val="20"/>
              </w:rPr>
              <w:t>319,034,689.00</w:t>
            </w:r>
          </w:p>
        </w:tc>
      </w:tr>
      <w:tr>
        <w:trPr>
          <w:trHeight w:val="467" w:hRule="atLeast"/>
        </w:trPr>
        <w:tc>
          <w:tcPr>
            <w:tcW w:w="1293" w:type="dxa"/>
          </w:tcPr>
          <w:p>
            <w:pPr>
              <w:pStyle w:val="TableParagraph"/>
              <w:spacing w:line="223" w:lineRule="exact"/>
              <w:ind w:right="367"/>
              <w:jc w:val="right"/>
              <w:rPr>
                <w:sz w:val="20"/>
              </w:rPr>
            </w:pPr>
            <w:r>
              <w:rPr>
                <w:w w:val="95"/>
                <w:sz w:val="20"/>
              </w:rPr>
              <w:t>4.1</w:t>
            </w:r>
          </w:p>
        </w:tc>
        <w:tc>
          <w:tcPr>
            <w:tcW w:w="6223" w:type="dxa"/>
          </w:tcPr>
          <w:p>
            <w:pPr>
              <w:pStyle w:val="TableParagraph"/>
              <w:ind w:left="370" w:right="593"/>
              <w:rPr>
                <w:sz w:val="20"/>
              </w:rPr>
            </w:pPr>
            <w:r>
              <w:rPr>
                <w:sz w:val="20"/>
              </w:rPr>
              <w:t>Derechos por el Uso, Goce, Aprovechamiento o Explotación de Bienes de Dominio Público.</w:t>
            </w:r>
          </w:p>
        </w:tc>
        <w:tc>
          <w:tcPr>
            <w:tcW w:w="2167" w:type="dxa"/>
          </w:tcPr>
          <w:p>
            <w:pPr>
              <w:pStyle w:val="TableParagraph"/>
              <w:spacing w:line="223" w:lineRule="exact"/>
              <w:ind w:right="182"/>
              <w:jc w:val="right"/>
              <w:rPr>
                <w:sz w:val="20"/>
              </w:rPr>
            </w:pPr>
            <w:r>
              <w:rPr>
                <w:w w:val="95"/>
                <w:sz w:val="20"/>
              </w:rPr>
              <w:t>0.00</w:t>
            </w:r>
          </w:p>
        </w:tc>
      </w:tr>
      <w:tr>
        <w:trPr>
          <w:trHeight w:val="230" w:hRule="atLeast"/>
        </w:trPr>
        <w:tc>
          <w:tcPr>
            <w:tcW w:w="1293" w:type="dxa"/>
          </w:tcPr>
          <w:p>
            <w:pPr>
              <w:pStyle w:val="TableParagraph"/>
              <w:spacing w:line="210" w:lineRule="exact"/>
              <w:ind w:right="367"/>
              <w:jc w:val="right"/>
              <w:rPr>
                <w:sz w:val="20"/>
              </w:rPr>
            </w:pPr>
            <w:r>
              <w:rPr>
                <w:w w:val="95"/>
                <w:sz w:val="20"/>
              </w:rPr>
              <w:t>4.3</w:t>
            </w:r>
          </w:p>
        </w:tc>
        <w:tc>
          <w:tcPr>
            <w:tcW w:w="6223" w:type="dxa"/>
          </w:tcPr>
          <w:p>
            <w:pPr>
              <w:pStyle w:val="TableParagraph"/>
              <w:spacing w:line="210" w:lineRule="exact"/>
              <w:ind w:left="370"/>
              <w:rPr>
                <w:sz w:val="20"/>
              </w:rPr>
            </w:pPr>
            <w:r>
              <w:rPr>
                <w:sz w:val="20"/>
              </w:rPr>
              <w:t>Derechos por Prestación de Servicios</w:t>
            </w:r>
          </w:p>
        </w:tc>
        <w:tc>
          <w:tcPr>
            <w:tcW w:w="2167" w:type="dxa"/>
          </w:tcPr>
          <w:p>
            <w:pPr>
              <w:pStyle w:val="TableParagraph"/>
              <w:spacing w:line="210" w:lineRule="exact"/>
              <w:ind w:right="182"/>
              <w:jc w:val="right"/>
              <w:rPr>
                <w:sz w:val="20"/>
              </w:rPr>
            </w:pPr>
            <w:r>
              <w:rPr>
                <w:sz w:val="20"/>
              </w:rPr>
              <w:t>305,035,807.00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0" w:lineRule="exact"/>
              <w:ind w:left="370"/>
              <w:rPr>
                <w:sz w:val="20"/>
              </w:rPr>
            </w:pPr>
            <w:r>
              <w:rPr>
                <w:color w:val="333333"/>
                <w:sz w:val="20"/>
              </w:rPr>
              <w:t>Servicios Registrales</w:t>
            </w:r>
          </w:p>
        </w:tc>
        <w:tc>
          <w:tcPr>
            <w:tcW w:w="2167" w:type="dxa"/>
          </w:tcPr>
          <w:p>
            <w:pPr>
              <w:pStyle w:val="TableParagraph"/>
              <w:spacing w:line="210" w:lineRule="exact"/>
              <w:ind w:right="183"/>
              <w:jc w:val="right"/>
              <w:rPr>
                <w:sz w:val="20"/>
              </w:rPr>
            </w:pPr>
            <w:r>
              <w:rPr>
                <w:w w:val="95"/>
                <w:sz w:val="20"/>
              </w:rPr>
              <w:t>69,683,468.00</w:t>
            </w:r>
          </w:p>
        </w:tc>
      </w:tr>
      <w:tr>
        <w:trPr>
          <w:trHeight w:val="237" w:hRule="atLeast"/>
        </w:trPr>
        <w:tc>
          <w:tcPr>
            <w:tcW w:w="1293" w:type="dxa"/>
          </w:tcPr>
          <w:p>
            <w:pPr>
              <w:pStyle w:val="TableParagraph"/>
              <w:rPr>
                <w:rFonts w:ascii="Times New Roman"/>
                <w:sz w:val="16"/>
              </w:rPr>
            </w:pPr>
          </w:p>
        </w:tc>
        <w:tc>
          <w:tcPr>
            <w:tcW w:w="6223" w:type="dxa"/>
          </w:tcPr>
          <w:p>
            <w:pPr>
              <w:pStyle w:val="TableParagraph"/>
              <w:spacing w:line="218" w:lineRule="exact"/>
              <w:ind w:left="370"/>
              <w:rPr>
                <w:sz w:val="20"/>
              </w:rPr>
            </w:pPr>
            <w:r>
              <w:rPr>
                <w:color w:val="333333"/>
                <w:sz w:val="20"/>
              </w:rPr>
              <w:t>Servicios Prestados en Materia de Profesiones</w:t>
            </w:r>
          </w:p>
        </w:tc>
        <w:tc>
          <w:tcPr>
            <w:tcW w:w="2167" w:type="dxa"/>
          </w:tcPr>
          <w:p>
            <w:pPr>
              <w:pStyle w:val="TableParagraph"/>
              <w:spacing w:line="217" w:lineRule="exact"/>
              <w:ind w:right="182"/>
              <w:jc w:val="right"/>
              <w:rPr>
                <w:sz w:val="20"/>
              </w:rPr>
            </w:pPr>
            <w:r>
              <w:rPr>
                <w:w w:val="95"/>
                <w:sz w:val="20"/>
              </w:rPr>
              <w:t>4,120,161.00</w:t>
            </w:r>
          </w:p>
        </w:tc>
      </w:tr>
      <w:tr>
        <w:trPr>
          <w:trHeight w:val="232" w:hRule="atLeast"/>
        </w:trPr>
        <w:tc>
          <w:tcPr>
            <w:tcW w:w="1293" w:type="dxa"/>
          </w:tcPr>
          <w:p>
            <w:pPr>
              <w:pStyle w:val="TableParagraph"/>
              <w:rPr>
                <w:rFonts w:ascii="Times New Roman"/>
                <w:sz w:val="16"/>
              </w:rPr>
            </w:pPr>
          </w:p>
        </w:tc>
        <w:tc>
          <w:tcPr>
            <w:tcW w:w="6223" w:type="dxa"/>
          </w:tcPr>
          <w:p>
            <w:pPr>
              <w:pStyle w:val="TableParagraph"/>
              <w:spacing w:line="213" w:lineRule="exact"/>
              <w:ind w:left="370"/>
              <w:rPr>
                <w:sz w:val="20"/>
              </w:rPr>
            </w:pPr>
            <w:r>
              <w:rPr>
                <w:color w:val="333333"/>
                <w:sz w:val="20"/>
              </w:rPr>
              <w:t>Servicios Prestados por la Dirección del Notariado</w:t>
            </w:r>
          </w:p>
        </w:tc>
        <w:tc>
          <w:tcPr>
            <w:tcW w:w="2167" w:type="dxa"/>
          </w:tcPr>
          <w:p>
            <w:pPr>
              <w:pStyle w:val="TableParagraph"/>
              <w:spacing w:line="213" w:lineRule="exact"/>
              <w:ind w:right="182"/>
              <w:jc w:val="right"/>
              <w:rPr>
                <w:sz w:val="20"/>
              </w:rPr>
            </w:pPr>
            <w:r>
              <w:rPr>
                <w:w w:val="95"/>
                <w:sz w:val="20"/>
              </w:rPr>
              <w:t>1,224,126.00</w:t>
            </w:r>
          </w:p>
        </w:tc>
      </w:tr>
      <w:tr>
        <w:trPr>
          <w:trHeight w:val="398" w:hRule="atLeast"/>
        </w:trPr>
        <w:tc>
          <w:tcPr>
            <w:tcW w:w="1293" w:type="dxa"/>
          </w:tcPr>
          <w:p>
            <w:pPr>
              <w:pStyle w:val="TableParagraph"/>
              <w:rPr>
                <w:rFonts w:ascii="Times New Roman"/>
                <w:sz w:val="20"/>
              </w:rPr>
            </w:pPr>
          </w:p>
        </w:tc>
        <w:tc>
          <w:tcPr>
            <w:tcW w:w="6223" w:type="dxa"/>
          </w:tcPr>
          <w:p>
            <w:pPr>
              <w:pStyle w:val="TableParagraph"/>
              <w:spacing w:before="100"/>
              <w:ind w:left="370"/>
              <w:rPr>
                <w:sz w:val="20"/>
              </w:rPr>
            </w:pPr>
            <w:r>
              <w:rPr>
                <w:color w:val="333333"/>
                <w:sz w:val="20"/>
              </w:rPr>
              <w:t>Certificados, Certificaciones de Documentos y Constancias</w:t>
            </w:r>
          </w:p>
        </w:tc>
        <w:tc>
          <w:tcPr>
            <w:tcW w:w="2167" w:type="dxa"/>
          </w:tcPr>
          <w:p>
            <w:pPr>
              <w:pStyle w:val="TableParagraph"/>
              <w:spacing w:line="217" w:lineRule="exact"/>
              <w:ind w:right="182"/>
              <w:jc w:val="right"/>
              <w:rPr>
                <w:sz w:val="20"/>
              </w:rPr>
            </w:pPr>
            <w:r>
              <w:rPr>
                <w:w w:val="95"/>
                <w:sz w:val="20"/>
              </w:rPr>
              <w:t>1,333,896.00</w:t>
            </w:r>
          </w:p>
        </w:tc>
      </w:tr>
      <w:tr>
        <w:trPr>
          <w:trHeight w:val="285" w:hRule="atLeast"/>
        </w:trPr>
        <w:tc>
          <w:tcPr>
            <w:tcW w:w="1293" w:type="dxa"/>
          </w:tcPr>
          <w:p>
            <w:pPr>
              <w:pStyle w:val="TableParagraph"/>
              <w:rPr>
                <w:rFonts w:ascii="Times New Roman"/>
                <w:sz w:val="20"/>
              </w:rPr>
            </w:pPr>
          </w:p>
        </w:tc>
        <w:tc>
          <w:tcPr>
            <w:tcW w:w="6223" w:type="dxa"/>
          </w:tcPr>
          <w:p>
            <w:pPr>
              <w:pStyle w:val="TableParagraph"/>
              <w:spacing w:line="223" w:lineRule="exact" w:before="42"/>
              <w:ind w:left="370"/>
              <w:rPr>
                <w:sz w:val="20"/>
              </w:rPr>
            </w:pPr>
            <w:r>
              <w:rPr>
                <w:color w:val="333333"/>
                <w:sz w:val="20"/>
              </w:rPr>
              <w:t>Servicios Prestados por el Registro Civil</w:t>
            </w:r>
          </w:p>
        </w:tc>
        <w:tc>
          <w:tcPr>
            <w:tcW w:w="2167" w:type="dxa"/>
          </w:tcPr>
          <w:p>
            <w:pPr>
              <w:pStyle w:val="TableParagraph"/>
              <w:spacing w:line="223" w:lineRule="exact" w:before="42"/>
              <w:ind w:right="182"/>
              <w:jc w:val="right"/>
              <w:rPr>
                <w:sz w:val="20"/>
              </w:rPr>
            </w:pPr>
            <w:r>
              <w:rPr>
                <w:w w:val="95"/>
                <w:sz w:val="20"/>
              </w:rPr>
              <w:t>8,968,429.00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0" w:lineRule="exact"/>
              <w:ind w:left="370"/>
              <w:rPr>
                <w:sz w:val="20"/>
              </w:rPr>
            </w:pPr>
            <w:r>
              <w:rPr>
                <w:color w:val="333333"/>
                <w:sz w:val="20"/>
              </w:rPr>
              <w:t>Servicios Prestados por Tránsito y Transporte</w:t>
            </w:r>
          </w:p>
        </w:tc>
        <w:tc>
          <w:tcPr>
            <w:tcW w:w="2167" w:type="dxa"/>
          </w:tcPr>
          <w:p>
            <w:pPr>
              <w:pStyle w:val="TableParagraph"/>
              <w:spacing w:line="210" w:lineRule="exact"/>
              <w:ind w:right="182"/>
              <w:jc w:val="right"/>
              <w:rPr>
                <w:sz w:val="20"/>
              </w:rPr>
            </w:pPr>
            <w:r>
              <w:rPr>
                <w:sz w:val="20"/>
              </w:rPr>
              <w:t>147,506,908.00</w:t>
            </w:r>
          </w:p>
        </w:tc>
      </w:tr>
      <w:tr>
        <w:trPr>
          <w:trHeight w:val="238" w:hRule="atLeast"/>
        </w:trPr>
        <w:tc>
          <w:tcPr>
            <w:tcW w:w="1293" w:type="dxa"/>
          </w:tcPr>
          <w:p>
            <w:pPr>
              <w:pStyle w:val="TableParagraph"/>
              <w:rPr>
                <w:rFonts w:ascii="Times New Roman"/>
                <w:sz w:val="16"/>
              </w:rPr>
            </w:pPr>
          </w:p>
        </w:tc>
        <w:tc>
          <w:tcPr>
            <w:tcW w:w="6223" w:type="dxa"/>
          </w:tcPr>
          <w:p>
            <w:pPr>
              <w:pStyle w:val="TableParagraph"/>
              <w:spacing w:line="219" w:lineRule="exact"/>
              <w:ind w:left="370"/>
              <w:rPr>
                <w:sz w:val="20"/>
              </w:rPr>
            </w:pPr>
            <w:r>
              <w:rPr>
                <w:color w:val="333333"/>
                <w:sz w:val="20"/>
              </w:rPr>
              <w:t>Servicios Catastrales</w:t>
            </w:r>
          </w:p>
        </w:tc>
        <w:tc>
          <w:tcPr>
            <w:tcW w:w="2167" w:type="dxa"/>
          </w:tcPr>
          <w:p>
            <w:pPr>
              <w:pStyle w:val="TableParagraph"/>
              <w:spacing w:line="217" w:lineRule="exact"/>
              <w:ind w:right="182"/>
              <w:jc w:val="right"/>
              <w:rPr>
                <w:sz w:val="20"/>
              </w:rPr>
            </w:pPr>
            <w:r>
              <w:rPr>
                <w:w w:val="95"/>
                <w:sz w:val="20"/>
              </w:rPr>
              <w:t>2,752,443.00</w:t>
            </w:r>
          </w:p>
        </w:tc>
      </w:tr>
      <w:tr>
        <w:trPr>
          <w:trHeight w:val="233" w:hRule="atLeast"/>
        </w:trPr>
        <w:tc>
          <w:tcPr>
            <w:tcW w:w="1293" w:type="dxa"/>
          </w:tcPr>
          <w:p>
            <w:pPr>
              <w:pStyle w:val="TableParagraph"/>
              <w:rPr>
                <w:rFonts w:ascii="Times New Roman"/>
                <w:sz w:val="16"/>
              </w:rPr>
            </w:pPr>
          </w:p>
        </w:tc>
        <w:tc>
          <w:tcPr>
            <w:tcW w:w="6223" w:type="dxa"/>
          </w:tcPr>
          <w:p>
            <w:pPr>
              <w:pStyle w:val="TableParagraph"/>
              <w:spacing w:line="214" w:lineRule="exact"/>
              <w:ind w:left="370"/>
              <w:rPr>
                <w:sz w:val="20"/>
              </w:rPr>
            </w:pPr>
            <w:r>
              <w:rPr>
                <w:color w:val="333333"/>
                <w:sz w:val="20"/>
              </w:rPr>
              <w:t>Servicios Prestados en Materia de Educación</w:t>
            </w:r>
          </w:p>
        </w:tc>
        <w:tc>
          <w:tcPr>
            <w:tcW w:w="2167" w:type="dxa"/>
          </w:tcPr>
          <w:p>
            <w:pPr>
              <w:pStyle w:val="TableParagraph"/>
              <w:spacing w:line="214" w:lineRule="exact"/>
              <w:ind w:right="182"/>
              <w:jc w:val="right"/>
              <w:rPr>
                <w:sz w:val="20"/>
              </w:rPr>
            </w:pPr>
            <w:r>
              <w:rPr>
                <w:w w:val="95"/>
                <w:sz w:val="20"/>
              </w:rPr>
              <w:t>9,972,320.00</w:t>
            </w:r>
          </w:p>
        </w:tc>
      </w:tr>
      <w:tr>
        <w:trPr>
          <w:trHeight w:val="458" w:hRule="atLeast"/>
        </w:trPr>
        <w:tc>
          <w:tcPr>
            <w:tcW w:w="1293" w:type="dxa"/>
          </w:tcPr>
          <w:p>
            <w:pPr>
              <w:pStyle w:val="TableParagraph"/>
              <w:rPr>
                <w:rFonts w:ascii="Times New Roman"/>
                <w:sz w:val="20"/>
              </w:rPr>
            </w:pPr>
          </w:p>
        </w:tc>
        <w:tc>
          <w:tcPr>
            <w:tcW w:w="6223" w:type="dxa"/>
          </w:tcPr>
          <w:p>
            <w:pPr>
              <w:pStyle w:val="TableParagraph"/>
              <w:spacing w:line="237" w:lineRule="auto"/>
              <w:ind w:left="370" w:right="593"/>
              <w:rPr>
                <w:sz w:val="20"/>
              </w:rPr>
            </w:pPr>
            <w:r>
              <w:rPr>
                <w:color w:val="333333"/>
                <w:sz w:val="20"/>
              </w:rPr>
              <w:t>Expedición de Permisos y Refrendos en el Ramo de Alcoholes</w:t>
            </w:r>
          </w:p>
        </w:tc>
        <w:tc>
          <w:tcPr>
            <w:tcW w:w="2167" w:type="dxa"/>
          </w:tcPr>
          <w:p>
            <w:pPr>
              <w:pStyle w:val="TableParagraph"/>
              <w:spacing w:line="217" w:lineRule="exact"/>
              <w:ind w:right="183"/>
              <w:jc w:val="right"/>
              <w:rPr>
                <w:sz w:val="20"/>
              </w:rPr>
            </w:pPr>
            <w:r>
              <w:rPr>
                <w:w w:val="95"/>
                <w:sz w:val="20"/>
              </w:rPr>
              <w:t>48,311,545.00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1" w:lineRule="exact"/>
              <w:ind w:left="370"/>
              <w:rPr>
                <w:sz w:val="20"/>
              </w:rPr>
            </w:pPr>
            <w:r>
              <w:rPr>
                <w:color w:val="333333"/>
                <w:sz w:val="20"/>
              </w:rPr>
              <w:t>Casas de Empeño</w:t>
            </w:r>
          </w:p>
        </w:tc>
        <w:tc>
          <w:tcPr>
            <w:tcW w:w="2167" w:type="dxa"/>
          </w:tcPr>
          <w:p>
            <w:pPr>
              <w:pStyle w:val="TableParagraph"/>
              <w:spacing w:line="211" w:lineRule="exact"/>
              <w:ind w:right="182"/>
              <w:jc w:val="right"/>
              <w:rPr>
                <w:sz w:val="20"/>
              </w:rPr>
            </w:pPr>
            <w:r>
              <w:rPr>
                <w:w w:val="95"/>
                <w:sz w:val="20"/>
              </w:rPr>
              <w:t>1,578,253.00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1" w:lineRule="exact"/>
              <w:ind w:left="370"/>
              <w:rPr>
                <w:sz w:val="20"/>
              </w:rPr>
            </w:pPr>
            <w:r>
              <w:rPr>
                <w:color w:val="333333"/>
                <w:sz w:val="20"/>
              </w:rPr>
              <w:t>Servicios Prestados en Materia de Protección Civil</w:t>
            </w:r>
          </w:p>
        </w:tc>
        <w:tc>
          <w:tcPr>
            <w:tcW w:w="2167" w:type="dxa"/>
          </w:tcPr>
          <w:p>
            <w:pPr>
              <w:pStyle w:val="TableParagraph"/>
              <w:spacing w:line="211" w:lineRule="exact"/>
              <w:ind w:right="182"/>
              <w:jc w:val="right"/>
              <w:rPr>
                <w:sz w:val="20"/>
              </w:rPr>
            </w:pPr>
            <w:r>
              <w:rPr>
                <w:w w:val="95"/>
                <w:sz w:val="20"/>
              </w:rPr>
              <w:t>230,271.00</w:t>
            </w:r>
          </w:p>
        </w:tc>
      </w:tr>
      <w:tr>
        <w:trPr>
          <w:trHeight w:val="409" w:hRule="atLeast"/>
        </w:trPr>
        <w:tc>
          <w:tcPr>
            <w:tcW w:w="1293" w:type="dxa"/>
          </w:tcPr>
          <w:p>
            <w:pPr>
              <w:pStyle w:val="TableParagraph"/>
              <w:rPr>
                <w:rFonts w:ascii="Times New Roman"/>
                <w:sz w:val="20"/>
              </w:rPr>
            </w:pPr>
          </w:p>
        </w:tc>
        <w:tc>
          <w:tcPr>
            <w:tcW w:w="6223" w:type="dxa"/>
          </w:tcPr>
          <w:p>
            <w:pPr>
              <w:pStyle w:val="TableParagraph"/>
              <w:spacing w:before="107"/>
              <w:ind w:left="370"/>
              <w:rPr>
                <w:sz w:val="20"/>
              </w:rPr>
            </w:pPr>
            <w:r>
              <w:rPr>
                <w:color w:val="333333"/>
                <w:sz w:val="20"/>
              </w:rPr>
              <w:t>Servicios Prestados en Materia de Seguridad Pública</w:t>
            </w:r>
          </w:p>
        </w:tc>
        <w:tc>
          <w:tcPr>
            <w:tcW w:w="2167" w:type="dxa"/>
          </w:tcPr>
          <w:p>
            <w:pPr>
              <w:pStyle w:val="TableParagraph"/>
              <w:spacing w:line="217" w:lineRule="exact"/>
              <w:ind w:right="182"/>
              <w:jc w:val="right"/>
              <w:rPr>
                <w:sz w:val="20"/>
              </w:rPr>
            </w:pPr>
            <w:r>
              <w:rPr>
                <w:w w:val="95"/>
                <w:sz w:val="20"/>
              </w:rPr>
              <w:t>395,260.00</w:t>
            </w:r>
          </w:p>
        </w:tc>
      </w:tr>
      <w:tr>
        <w:trPr>
          <w:trHeight w:val="289" w:hRule="atLeast"/>
        </w:trPr>
        <w:tc>
          <w:tcPr>
            <w:tcW w:w="1293" w:type="dxa"/>
          </w:tcPr>
          <w:p>
            <w:pPr>
              <w:pStyle w:val="TableParagraph"/>
              <w:rPr>
                <w:rFonts w:ascii="Times New Roman"/>
                <w:sz w:val="20"/>
              </w:rPr>
            </w:pPr>
          </w:p>
        </w:tc>
        <w:tc>
          <w:tcPr>
            <w:tcW w:w="6223" w:type="dxa"/>
          </w:tcPr>
          <w:p>
            <w:pPr>
              <w:pStyle w:val="TableParagraph"/>
              <w:spacing w:line="223" w:lineRule="exact" w:before="46"/>
              <w:ind w:left="370"/>
              <w:rPr>
                <w:sz w:val="20"/>
              </w:rPr>
            </w:pPr>
            <w:r>
              <w:rPr>
                <w:color w:val="333333"/>
                <w:sz w:val="20"/>
              </w:rPr>
              <w:t>Servicios Prestados por el Periódico Oficial</w:t>
            </w:r>
          </w:p>
        </w:tc>
        <w:tc>
          <w:tcPr>
            <w:tcW w:w="2167" w:type="dxa"/>
          </w:tcPr>
          <w:p>
            <w:pPr>
              <w:pStyle w:val="TableParagraph"/>
              <w:spacing w:line="223" w:lineRule="exact" w:before="46"/>
              <w:ind w:right="182"/>
              <w:jc w:val="right"/>
              <w:rPr>
                <w:sz w:val="20"/>
              </w:rPr>
            </w:pPr>
            <w:r>
              <w:rPr>
                <w:w w:val="95"/>
                <w:sz w:val="20"/>
              </w:rPr>
              <w:t>2,603,997.00</w:t>
            </w:r>
          </w:p>
        </w:tc>
      </w:tr>
      <w:tr>
        <w:trPr>
          <w:trHeight w:val="230" w:hRule="atLeast"/>
        </w:trPr>
        <w:tc>
          <w:tcPr>
            <w:tcW w:w="1293" w:type="dxa"/>
          </w:tcPr>
          <w:p>
            <w:pPr>
              <w:pStyle w:val="TableParagraph"/>
              <w:rPr>
                <w:rFonts w:ascii="Times New Roman"/>
                <w:sz w:val="16"/>
              </w:rPr>
            </w:pPr>
          </w:p>
        </w:tc>
        <w:tc>
          <w:tcPr>
            <w:tcW w:w="6223" w:type="dxa"/>
          </w:tcPr>
          <w:p>
            <w:pPr>
              <w:pStyle w:val="TableParagraph"/>
              <w:spacing w:line="210" w:lineRule="exact"/>
              <w:ind w:left="370"/>
              <w:rPr>
                <w:sz w:val="20"/>
              </w:rPr>
            </w:pPr>
            <w:r>
              <w:rPr>
                <w:color w:val="333333"/>
                <w:sz w:val="20"/>
              </w:rPr>
              <w:t>Servicios Prestados en Materia Ambiental</w:t>
            </w:r>
          </w:p>
        </w:tc>
        <w:tc>
          <w:tcPr>
            <w:tcW w:w="2167" w:type="dxa"/>
          </w:tcPr>
          <w:p>
            <w:pPr>
              <w:pStyle w:val="TableParagraph"/>
              <w:spacing w:line="210" w:lineRule="exact"/>
              <w:ind w:right="182"/>
              <w:jc w:val="right"/>
              <w:rPr>
                <w:sz w:val="20"/>
              </w:rPr>
            </w:pPr>
            <w:r>
              <w:rPr>
                <w:w w:val="95"/>
                <w:sz w:val="20"/>
              </w:rPr>
              <w:t>3,686,620.00</w:t>
            </w:r>
          </w:p>
        </w:tc>
      </w:tr>
      <w:tr>
        <w:trPr>
          <w:trHeight w:val="460" w:hRule="atLeast"/>
        </w:trPr>
        <w:tc>
          <w:tcPr>
            <w:tcW w:w="1293" w:type="dxa"/>
          </w:tcPr>
          <w:p>
            <w:pPr>
              <w:pStyle w:val="TableParagraph"/>
              <w:rPr>
                <w:rFonts w:ascii="Times New Roman"/>
                <w:sz w:val="20"/>
              </w:rPr>
            </w:pPr>
          </w:p>
        </w:tc>
        <w:tc>
          <w:tcPr>
            <w:tcW w:w="6223" w:type="dxa"/>
          </w:tcPr>
          <w:p>
            <w:pPr>
              <w:pStyle w:val="TableParagraph"/>
              <w:spacing w:line="217" w:lineRule="exact"/>
              <w:ind w:left="370"/>
              <w:rPr>
                <w:sz w:val="20"/>
              </w:rPr>
            </w:pPr>
            <w:r>
              <w:rPr>
                <w:color w:val="333333"/>
                <w:sz w:val="20"/>
              </w:rPr>
              <w:t>Servicios Prestados en Materia de Transparencia y Acceso</w:t>
            </w:r>
          </w:p>
          <w:p>
            <w:pPr>
              <w:pStyle w:val="TableParagraph"/>
              <w:spacing w:line="223" w:lineRule="exact"/>
              <w:ind w:left="370"/>
              <w:rPr>
                <w:sz w:val="20"/>
              </w:rPr>
            </w:pPr>
            <w:r>
              <w:rPr>
                <w:color w:val="333333"/>
                <w:sz w:val="20"/>
              </w:rPr>
              <w:t>a la Información</w:t>
            </w:r>
          </w:p>
        </w:tc>
        <w:tc>
          <w:tcPr>
            <w:tcW w:w="2167" w:type="dxa"/>
          </w:tcPr>
          <w:p>
            <w:pPr>
              <w:pStyle w:val="TableParagraph"/>
              <w:spacing w:line="217" w:lineRule="exact"/>
              <w:ind w:right="183"/>
              <w:jc w:val="right"/>
              <w:rPr>
                <w:sz w:val="20"/>
              </w:rPr>
            </w:pPr>
            <w:r>
              <w:rPr>
                <w:w w:val="95"/>
                <w:sz w:val="20"/>
              </w:rPr>
              <w:t>56,932.00</w:t>
            </w:r>
          </w:p>
        </w:tc>
      </w:tr>
      <w:tr>
        <w:trPr>
          <w:trHeight w:val="465" w:hRule="atLeast"/>
        </w:trPr>
        <w:tc>
          <w:tcPr>
            <w:tcW w:w="1293" w:type="dxa"/>
          </w:tcPr>
          <w:p>
            <w:pPr>
              <w:pStyle w:val="TableParagraph"/>
              <w:rPr>
                <w:rFonts w:ascii="Times New Roman"/>
                <w:sz w:val="20"/>
              </w:rPr>
            </w:pPr>
          </w:p>
        </w:tc>
        <w:tc>
          <w:tcPr>
            <w:tcW w:w="6223" w:type="dxa"/>
          </w:tcPr>
          <w:p>
            <w:pPr>
              <w:pStyle w:val="TableParagraph"/>
              <w:spacing w:line="237" w:lineRule="auto"/>
              <w:ind w:left="370" w:right="593"/>
              <w:rPr>
                <w:sz w:val="20"/>
              </w:rPr>
            </w:pPr>
            <w:r>
              <w:rPr>
                <w:color w:val="333333"/>
                <w:sz w:val="20"/>
              </w:rPr>
              <w:t>Expedición de Permisos por la Explotación de las Diversiones o Espectáculos Públicos</w:t>
            </w:r>
          </w:p>
        </w:tc>
        <w:tc>
          <w:tcPr>
            <w:tcW w:w="2167" w:type="dxa"/>
          </w:tcPr>
          <w:p>
            <w:pPr>
              <w:pStyle w:val="TableParagraph"/>
              <w:spacing w:line="217" w:lineRule="exact"/>
              <w:ind w:right="182"/>
              <w:jc w:val="right"/>
              <w:rPr>
                <w:sz w:val="20"/>
              </w:rPr>
            </w:pPr>
            <w:r>
              <w:rPr>
                <w:w w:val="95"/>
                <w:sz w:val="20"/>
              </w:rPr>
              <w:t>178,942.00</w:t>
            </w:r>
          </w:p>
        </w:tc>
      </w:tr>
      <w:tr>
        <w:trPr>
          <w:trHeight w:val="400" w:hRule="atLeast"/>
        </w:trPr>
        <w:tc>
          <w:tcPr>
            <w:tcW w:w="1293" w:type="dxa"/>
          </w:tcPr>
          <w:p>
            <w:pPr>
              <w:pStyle w:val="TableParagraph"/>
              <w:rPr>
                <w:rFonts w:ascii="Times New Roman"/>
                <w:sz w:val="20"/>
              </w:rPr>
            </w:pPr>
          </w:p>
        </w:tc>
        <w:tc>
          <w:tcPr>
            <w:tcW w:w="6223" w:type="dxa"/>
          </w:tcPr>
          <w:p>
            <w:pPr>
              <w:pStyle w:val="TableParagraph"/>
              <w:spacing w:before="102"/>
              <w:ind w:left="370"/>
              <w:rPr>
                <w:sz w:val="20"/>
              </w:rPr>
            </w:pPr>
            <w:r>
              <w:rPr>
                <w:color w:val="333333"/>
                <w:sz w:val="20"/>
              </w:rPr>
              <w:t>Servicios Prestado en Materia de Control de Confianza</w:t>
            </w:r>
          </w:p>
        </w:tc>
        <w:tc>
          <w:tcPr>
            <w:tcW w:w="2167" w:type="dxa"/>
          </w:tcPr>
          <w:p>
            <w:pPr>
              <w:pStyle w:val="TableParagraph"/>
              <w:spacing w:line="219" w:lineRule="exact"/>
              <w:ind w:right="182"/>
              <w:jc w:val="right"/>
              <w:rPr>
                <w:sz w:val="20"/>
              </w:rPr>
            </w:pPr>
            <w:r>
              <w:rPr>
                <w:w w:val="95"/>
                <w:sz w:val="20"/>
              </w:rPr>
              <w:t>1,040,000.00</w:t>
            </w:r>
          </w:p>
        </w:tc>
      </w:tr>
      <w:tr>
        <w:trPr>
          <w:trHeight w:val="515" w:hRule="atLeast"/>
        </w:trPr>
        <w:tc>
          <w:tcPr>
            <w:tcW w:w="1293" w:type="dxa"/>
          </w:tcPr>
          <w:p>
            <w:pPr>
              <w:pStyle w:val="TableParagraph"/>
              <w:rPr>
                <w:rFonts w:ascii="Times New Roman"/>
                <w:sz w:val="20"/>
              </w:rPr>
            </w:pPr>
          </w:p>
        </w:tc>
        <w:tc>
          <w:tcPr>
            <w:tcW w:w="6223" w:type="dxa"/>
          </w:tcPr>
          <w:p>
            <w:pPr>
              <w:pStyle w:val="TableParagraph"/>
              <w:spacing w:before="42"/>
              <w:ind w:left="370" w:right="593"/>
              <w:rPr>
                <w:sz w:val="20"/>
              </w:rPr>
            </w:pPr>
            <w:r>
              <w:rPr>
                <w:color w:val="333333"/>
                <w:sz w:val="20"/>
              </w:rPr>
              <w:t>Servicios Prestados en Materia de Adquisición de Bienes y/o contratación de servicios.</w:t>
            </w:r>
          </w:p>
        </w:tc>
        <w:tc>
          <w:tcPr>
            <w:tcW w:w="2167" w:type="dxa"/>
          </w:tcPr>
          <w:p>
            <w:pPr>
              <w:pStyle w:val="TableParagraph"/>
              <w:spacing w:before="42"/>
              <w:ind w:right="182"/>
              <w:jc w:val="right"/>
              <w:rPr>
                <w:sz w:val="20"/>
              </w:rPr>
            </w:pPr>
            <w:r>
              <w:rPr>
                <w:w w:val="95"/>
                <w:sz w:val="20"/>
              </w:rPr>
              <w:t>582,236.00</w:t>
            </w:r>
          </w:p>
        </w:tc>
      </w:tr>
      <w:tr>
        <w:trPr>
          <w:trHeight w:val="231" w:hRule="atLeast"/>
        </w:trPr>
        <w:tc>
          <w:tcPr>
            <w:tcW w:w="1293" w:type="dxa"/>
          </w:tcPr>
          <w:p>
            <w:pPr>
              <w:pStyle w:val="TableParagraph"/>
              <w:rPr>
                <w:rFonts w:ascii="Times New Roman"/>
                <w:sz w:val="16"/>
              </w:rPr>
            </w:pPr>
          </w:p>
        </w:tc>
        <w:tc>
          <w:tcPr>
            <w:tcW w:w="6223" w:type="dxa"/>
          </w:tcPr>
          <w:p>
            <w:pPr>
              <w:pStyle w:val="TableParagraph"/>
              <w:spacing w:line="211" w:lineRule="exact"/>
              <w:ind w:left="370"/>
              <w:rPr>
                <w:sz w:val="20"/>
              </w:rPr>
            </w:pPr>
            <w:r>
              <w:rPr>
                <w:color w:val="333333"/>
                <w:sz w:val="20"/>
              </w:rPr>
              <w:t>Servicios Prestados por la SEDER</w:t>
            </w:r>
          </w:p>
        </w:tc>
        <w:tc>
          <w:tcPr>
            <w:tcW w:w="2167" w:type="dxa"/>
          </w:tcPr>
          <w:p>
            <w:pPr>
              <w:pStyle w:val="TableParagraph"/>
              <w:spacing w:line="211" w:lineRule="exact"/>
              <w:ind w:right="182"/>
              <w:jc w:val="right"/>
              <w:rPr>
                <w:sz w:val="20"/>
              </w:rPr>
            </w:pPr>
            <w:r>
              <w:rPr>
                <w:w w:val="95"/>
                <w:sz w:val="20"/>
              </w:rPr>
              <w:t>810,000.00</w:t>
            </w:r>
          </w:p>
        </w:tc>
      </w:tr>
    </w:tbl>
    <w:p>
      <w:pPr>
        <w:rPr>
          <w:sz w:val="2"/>
          <w:szCs w:val="2"/>
        </w:rPr>
      </w:pPr>
      <w:r>
        <w:rPr/>
        <w:drawing>
          <wp:anchor distT="0" distB="0" distL="0" distR="0" allowOverlap="1" layoutInCell="1" locked="0" behindDoc="1" simplePos="0" relativeHeight="230576128">
            <wp:simplePos x="0" y="0"/>
            <wp:positionH relativeFrom="page">
              <wp:posOffset>1326849</wp:posOffset>
            </wp:positionH>
            <wp:positionV relativeFrom="page">
              <wp:posOffset>2199131</wp:posOffset>
            </wp:positionV>
            <wp:extent cx="5026051" cy="5148262"/>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120" w:bottom="280" w:left="820" w:right="0"/>
        </w:sect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3"/>
        <w:gridCol w:w="6225"/>
        <w:gridCol w:w="2167"/>
      </w:tblGrid>
      <w:tr>
        <w:trPr>
          <w:trHeight w:val="518" w:hRule="atLeast"/>
        </w:trPr>
        <w:tc>
          <w:tcPr>
            <w:tcW w:w="1293" w:type="dxa"/>
            <w:tcBorders>
              <w:top w:val="single" w:sz="8" w:space="0" w:color="000000"/>
            </w:tcBorders>
          </w:tcPr>
          <w:p>
            <w:pPr>
              <w:pStyle w:val="TableParagraph"/>
              <w:spacing w:before="10"/>
              <w:rPr>
                <w:sz w:val="23"/>
              </w:rPr>
            </w:pPr>
          </w:p>
          <w:p>
            <w:pPr>
              <w:pStyle w:val="TableParagraph"/>
              <w:spacing w:line="224" w:lineRule="exact"/>
              <w:ind w:right="367"/>
              <w:jc w:val="right"/>
              <w:rPr>
                <w:sz w:val="20"/>
              </w:rPr>
            </w:pPr>
            <w:r>
              <w:rPr>
                <w:w w:val="95"/>
                <w:sz w:val="20"/>
              </w:rPr>
              <w:t>4.4</w:t>
            </w:r>
          </w:p>
        </w:tc>
        <w:tc>
          <w:tcPr>
            <w:tcW w:w="6225" w:type="dxa"/>
            <w:tcBorders>
              <w:top w:val="single" w:sz="8" w:space="0" w:color="000000"/>
            </w:tcBorders>
          </w:tcPr>
          <w:p>
            <w:pPr>
              <w:pStyle w:val="TableParagraph"/>
              <w:spacing w:before="10"/>
              <w:rPr>
                <w:sz w:val="23"/>
              </w:rPr>
            </w:pPr>
          </w:p>
          <w:p>
            <w:pPr>
              <w:pStyle w:val="TableParagraph"/>
              <w:spacing w:line="224" w:lineRule="exact"/>
              <w:ind w:left="370"/>
              <w:rPr>
                <w:sz w:val="20"/>
              </w:rPr>
            </w:pPr>
            <w:r>
              <w:rPr>
                <w:sz w:val="20"/>
              </w:rPr>
              <w:t>Otros Derechos</w:t>
            </w:r>
          </w:p>
        </w:tc>
        <w:tc>
          <w:tcPr>
            <w:tcW w:w="2167" w:type="dxa"/>
            <w:tcBorders>
              <w:top w:val="single" w:sz="8" w:space="0" w:color="000000"/>
            </w:tcBorders>
          </w:tcPr>
          <w:p>
            <w:pPr>
              <w:pStyle w:val="TableParagraph"/>
              <w:spacing w:before="10"/>
              <w:rPr>
                <w:sz w:val="23"/>
              </w:rPr>
            </w:pPr>
          </w:p>
          <w:p>
            <w:pPr>
              <w:pStyle w:val="TableParagraph"/>
              <w:spacing w:line="224" w:lineRule="exact"/>
              <w:ind w:right="184"/>
              <w:jc w:val="right"/>
              <w:rPr>
                <w:sz w:val="20"/>
              </w:rPr>
            </w:pPr>
            <w:r>
              <w:rPr>
                <w:w w:val="95"/>
                <w:sz w:val="20"/>
              </w:rPr>
              <w:t>0.00</w:t>
            </w:r>
          </w:p>
        </w:tc>
      </w:tr>
      <w:tr>
        <w:trPr>
          <w:trHeight w:val="230" w:hRule="atLeast"/>
        </w:trPr>
        <w:tc>
          <w:tcPr>
            <w:tcW w:w="1293" w:type="dxa"/>
          </w:tcPr>
          <w:p>
            <w:pPr>
              <w:pStyle w:val="TableParagraph"/>
              <w:spacing w:line="211" w:lineRule="exact"/>
              <w:ind w:right="367"/>
              <w:jc w:val="right"/>
              <w:rPr>
                <w:sz w:val="20"/>
              </w:rPr>
            </w:pPr>
            <w:r>
              <w:rPr>
                <w:w w:val="95"/>
                <w:sz w:val="20"/>
              </w:rPr>
              <w:t>4.5</w:t>
            </w:r>
          </w:p>
        </w:tc>
        <w:tc>
          <w:tcPr>
            <w:tcW w:w="6225" w:type="dxa"/>
          </w:tcPr>
          <w:p>
            <w:pPr>
              <w:pStyle w:val="TableParagraph"/>
              <w:spacing w:line="211" w:lineRule="exact"/>
              <w:ind w:left="370"/>
              <w:rPr>
                <w:sz w:val="20"/>
              </w:rPr>
            </w:pPr>
            <w:r>
              <w:rPr>
                <w:sz w:val="20"/>
              </w:rPr>
              <w:t>Accesorios de Derechos</w:t>
            </w:r>
          </w:p>
        </w:tc>
        <w:tc>
          <w:tcPr>
            <w:tcW w:w="2167" w:type="dxa"/>
          </w:tcPr>
          <w:p>
            <w:pPr>
              <w:pStyle w:val="TableParagraph"/>
              <w:spacing w:line="211" w:lineRule="exact"/>
              <w:ind w:right="185"/>
              <w:jc w:val="right"/>
              <w:rPr>
                <w:sz w:val="20"/>
              </w:rPr>
            </w:pPr>
            <w:r>
              <w:rPr>
                <w:w w:val="95"/>
                <w:sz w:val="20"/>
              </w:rPr>
              <w:t>13,998,882.00</w:t>
            </w:r>
          </w:p>
        </w:tc>
      </w:tr>
      <w:tr>
        <w:trPr>
          <w:trHeight w:val="229" w:hRule="atLeast"/>
        </w:trPr>
        <w:tc>
          <w:tcPr>
            <w:tcW w:w="1293" w:type="dxa"/>
          </w:tcPr>
          <w:p>
            <w:pPr>
              <w:pStyle w:val="TableParagraph"/>
              <w:rPr>
                <w:rFonts w:ascii="Times New Roman"/>
                <w:sz w:val="16"/>
              </w:rPr>
            </w:pPr>
          </w:p>
        </w:tc>
        <w:tc>
          <w:tcPr>
            <w:tcW w:w="6225" w:type="dxa"/>
          </w:tcPr>
          <w:p>
            <w:pPr>
              <w:pStyle w:val="TableParagraph"/>
              <w:spacing w:line="209" w:lineRule="exact"/>
              <w:ind w:left="370"/>
              <w:rPr>
                <w:sz w:val="20"/>
              </w:rPr>
            </w:pPr>
            <w:r>
              <w:rPr>
                <w:sz w:val="20"/>
              </w:rPr>
              <w:t>Multas</w:t>
            </w:r>
          </w:p>
        </w:tc>
        <w:tc>
          <w:tcPr>
            <w:tcW w:w="2167" w:type="dxa"/>
          </w:tcPr>
          <w:p>
            <w:pPr>
              <w:pStyle w:val="TableParagraph"/>
              <w:spacing w:line="209" w:lineRule="exact"/>
              <w:ind w:right="185"/>
              <w:jc w:val="right"/>
              <w:rPr>
                <w:sz w:val="20"/>
              </w:rPr>
            </w:pPr>
            <w:r>
              <w:rPr>
                <w:w w:val="95"/>
                <w:sz w:val="20"/>
              </w:rPr>
              <w:t>13,998,882.00</w:t>
            </w:r>
          </w:p>
        </w:tc>
      </w:tr>
      <w:tr>
        <w:trPr>
          <w:trHeight w:val="690" w:hRule="atLeast"/>
        </w:trPr>
        <w:tc>
          <w:tcPr>
            <w:tcW w:w="1293" w:type="dxa"/>
          </w:tcPr>
          <w:p>
            <w:pPr>
              <w:pStyle w:val="TableParagraph"/>
              <w:spacing w:line="216" w:lineRule="exact"/>
              <w:ind w:right="367"/>
              <w:jc w:val="right"/>
              <w:rPr>
                <w:sz w:val="20"/>
              </w:rPr>
            </w:pPr>
            <w:r>
              <w:rPr>
                <w:w w:val="95"/>
                <w:sz w:val="20"/>
              </w:rPr>
              <w:t>4.9</w:t>
            </w:r>
          </w:p>
        </w:tc>
        <w:tc>
          <w:tcPr>
            <w:tcW w:w="6225" w:type="dxa"/>
          </w:tcPr>
          <w:p>
            <w:pPr>
              <w:pStyle w:val="TableParagraph"/>
              <w:spacing w:line="216" w:lineRule="exact"/>
              <w:ind w:left="370"/>
              <w:rPr>
                <w:sz w:val="20"/>
              </w:rPr>
            </w:pPr>
            <w:r>
              <w:rPr>
                <w:sz w:val="20"/>
              </w:rPr>
              <w:t>Derechos no Comprendidos en la Ley de Ingresos Vigente,</w:t>
            </w:r>
          </w:p>
          <w:p>
            <w:pPr>
              <w:pStyle w:val="TableParagraph"/>
              <w:ind w:left="370"/>
              <w:rPr>
                <w:sz w:val="20"/>
              </w:rPr>
            </w:pPr>
            <w:r>
              <w:rPr>
                <w:sz w:val="20"/>
              </w:rPr>
              <w:t>Causados en Ejercicios Fiscales Anteriores Pendiente de Liquidación o Pago</w:t>
            </w:r>
          </w:p>
        </w:tc>
        <w:tc>
          <w:tcPr>
            <w:tcW w:w="2167" w:type="dxa"/>
          </w:tcPr>
          <w:p>
            <w:pPr>
              <w:pStyle w:val="TableParagraph"/>
              <w:spacing w:line="216" w:lineRule="exact"/>
              <w:ind w:right="184"/>
              <w:jc w:val="right"/>
              <w:rPr>
                <w:sz w:val="20"/>
              </w:rPr>
            </w:pPr>
            <w:r>
              <w:rPr>
                <w:w w:val="95"/>
                <w:sz w:val="20"/>
              </w:rPr>
              <w:t>0.00</w:t>
            </w:r>
          </w:p>
        </w:tc>
      </w:tr>
      <w:tr>
        <w:trPr>
          <w:trHeight w:val="230" w:hRule="atLeast"/>
        </w:trPr>
        <w:tc>
          <w:tcPr>
            <w:tcW w:w="1293" w:type="dxa"/>
          </w:tcPr>
          <w:p>
            <w:pPr>
              <w:pStyle w:val="TableParagraph"/>
              <w:spacing w:line="210" w:lineRule="exact"/>
              <w:ind w:left="220"/>
              <w:rPr>
                <w:sz w:val="20"/>
              </w:rPr>
            </w:pPr>
            <w:r>
              <w:rPr>
                <w:w w:val="99"/>
                <w:sz w:val="20"/>
              </w:rPr>
              <w:t>5</w:t>
            </w:r>
          </w:p>
        </w:tc>
        <w:tc>
          <w:tcPr>
            <w:tcW w:w="6225" w:type="dxa"/>
          </w:tcPr>
          <w:p>
            <w:pPr>
              <w:pStyle w:val="TableParagraph"/>
              <w:spacing w:line="210" w:lineRule="exact"/>
              <w:ind w:left="370"/>
              <w:rPr>
                <w:sz w:val="20"/>
              </w:rPr>
            </w:pPr>
            <w:r>
              <w:rPr>
                <w:sz w:val="20"/>
              </w:rPr>
              <w:t>PRODUCTOS</w:t>
            </w:r>
          </w:p>
        </w:tc>
        <w:tc>
          <w:tcPr>
            <w:tcW w:w="2167" w:type="dxa"/>
          </w:tcPr>
          <w:p>
            <w:pPr>
              <w:pStyle w:val="TableParagraph"/>
              <w:spacing w:line="210" w:lineRule="exact"/>
              <w:ind w:right="185"/>
              <w:jc w:val="right"/>
              <w:rPr>
                <w:sz w:val="20"/>
              </w:rPr>
            </w:pPr>
            <w:r>
              <w:rPr>
                <w:w w:val="95"/>
                <w:sz w:val="20"/>
              </w:rPr>
              <w:t>25,912,767.00</w:t>
            </w:r>
          </w:p>
        </w:tc>
      </w:tr>
      <w:tr>
        <w:trPr>
          <w:trHeight w:val="236" w:hRule="atLeast"/>
        </w:trPr>
        <w:tc>
          <w:tcPr>
            <w:tcW w:w="1293" w:type="dxa"/>
          </w:tcPr>
          <w:p>
            <w:pPr>
              <w:pStyle w:val="TableParagraph"/>
              <w:spacing w:line="216" w:lineRule="exact"/>
              <w:ind w:right="367"/>
              <w:jc w:val="right"/>
              <w:rPr>
                <w:sz w:val="20"/>
              </w:rPr>
            </w:pPr>
            <w:r>
              <w:rPr>
                <w:w w:val="95"/>
                <w:sz w:val="20"/>
              </w:rPr>
              <w:t>5.1</w:t>
            </w:r>
          </w:p>
        </w:tc>
        <w:tc>
          <w:tcPr>
            <w:tcW w:w="6225" w:type="dxa"/>
          </w:tcPr>
          <w:p>
            <w:pPr>
              <w:pStyle w:val="TableParagraph"/>
              <w:spacing w:line="216" w:lineRule="exact"/>
              <w:ind w:left="370"/>
              <w:rPr>
                <w:sz w:val="20"/>
              </w:rPr>
            </w:pPr>
            <w:r>
              <w:rPr>
                <w:sz w:val="20"/>
              </w:rPr>
              <w:t>Productos</w:t>
            </w:r>
          </w:p>
        </w:tc>
        <w:tc>
          <w:tcPr>
            <w:tcW w:w="2167" w:type="dxa"/>
          </w:tcPr>
          <w:p>
            <w:pPr>
              <w:pStyle w:val="TableParagraph"/>
              <w:spacing w:line="216" w:lineRule="exact"/>
              <w:ind w:right="185"/>
              <w:jc w:val="right"/>
              <w:rPr>
                <w:sz w:val="20"/>
              </w:rPr>
            </w:pPr>
            <w:r>
              <w:rPr>
                <w:w w:val="95"/>
                <w:sz w:val="20"/>
              </w:rPr>
              <w:t>25,912,767.00</w:t>
            </w:r>
          </w:p>
        </w:tc>
      </w:tr>
      <w:tr>
        <w:trPr>
          <w:trHeight w:val="235" w:hRule="atLeast"/>
        </w:trPr>
        <w:tc>
          <w:tcPr>
            <w:tcW w:w="1293" w:type="dxa"/>
          </w:tcPr>
          <w:p>
            <w:pPr>
              <w:pStyle w:val="TableParagraph"/>
              <w:rPr>
                <w:rFonts w:ascii="Times New Roman"/>
                <w:sz w:val="16"/>
              </w:rPr>
            </w:pPr>
          </w:p>
        </w:tc>
        <w:tc>
          <w:tcPr>
            <w:tcW w:w="6225" w:type="dxa"/>
          </w:tcPr>
          <w:p>
            <w:pPr>
              <w:pStyle w:val="TableParagraph"/>
              <w:spacing w:line="215" w:lineRule="exact"/>
              <w:ind w:left="370"/>
              <w:rPr>
                <w:sz w:val="20"/>
              </w:rPr>
            </w:pPr>
            <w:r>
              <w:rPr>
                <w:sz w:val="20"/>
              </w:rPr>
              <w:t>Periódico Oficial</w:t>
            </w:r>
          </w:p>
        </w:tc>
        <w:tc>
          <w:tcPr>
            <w:tcW w:w="2167" w:type="dxa"/>
          </w:tcPr>
          <w:p>
            <w:pPr>
              <w:pStyle w:val="TableParagraph"/>
              <w:spacing w:line="215" w:lineRule="exact"/>
              <w:ind w:right="184"/>
              <w:jc w:val="right"/>
              <w:rPr>
                <w:sz w:val="20"/>
              </w:rPr>
            </w:pPr>
            <w:r>
              <w:rPr>
                <w:w w:val="95"/>
                <w:sz w:val="20"/>
              </w:rPr>
              <w:t>320,520.00</w:t>
            </w:r>
          </w:p>
        </w:tc>
      </w:tr>
      <w:tr>
        <w:trPr>
          <w:trHeight w:val="229" w:hRule="atLeast"/>
        </w:trPr>
        <w:tc>
          <w:tcPr>
            <w:tcW w:w="1293" w:type="dxa"/>
          </w:tcPr>
          <w:p>
            <w:pPr>
              <w:pStyle w:val="TableParagraph"/>
              <w:rPr>
                <w:rFonts w:ascii="Times New Roman"/>
                <w:sz w:val="16"/>
              </w:rPr>
            </w:pPr>
          </w:p>
        </w:tc>
        <w:tc>
          <w:tcPr>
            <w:tcW w:w="6225" w:type="dxa"/>
          </w:tcPr>
          <w:p>
            <w:pPr>
              <w:pStyle w:val="TableParagraph"/>
              <w:spacing w:line="209" w:lineRule="exact"/>
              <w:ind w:left="370"/>
              <w:rPr>
                <w:sz w:val="20"/>
              </w:rPr>
            </w:pPr>
            <w:r>
              <w:rPr>
                <w:sz w:val="20"/>
              </w:rPr>
              <w:t>Rentas, Dividendos y Regalías</w:t>
            </w:r>
          </w:p>
        </w:tc>
        <w:tc>
          <w:tcPr>
            <w:tcW w:w="2167" w:type="dxa"/>
          </w:tcPr>
          <w:p>
            <w:pPr>
              <w:pStyle w:val="TableParagraph"/>
              <w:spacing w:line="209" w:lineRule="exact"/>
              <w:ind w:right="185"/>
              <w:jc w:val="right"/>
              <w:rPr>
                <w:sz w:val="20"/>
              </w:rPr>
            </w:pPr>
            <w:r>
              <w:rPr>
                <w:w w:val="95"/>
                <w:sz w:val="20"/>
              </w:rPr>
              <w:t>23,940,230.00</w:t>
            </w:r>
          </w:p>
        </w:tc>
      </w:tr>
      <w:tr>
        <w:trPr>
          <w:trHeight w:val="230" w:hRule="atLeast"/>
        </w:trPr>
        <w:tc>
          <w:tcPr>
            <w:tcW w:w="1293" w:type="dxa"/>
          </w:tcPr>
          <w:p>
            <w:pPr>
              <w:pStyle w:val="TableParagraph"/>
              <w:rPr>
                <w:rFonts w:ascii="Times New Roman"/>
                <w:sz w:val="16"/>
              </w:rPr>
            </w:pPr>
          </w:p>
        </w:tc>
        <w:tc>
          <w:tcPr>
            <w:tcW w:w="6225" w:type="dxa"/>
          </w:tcPr>
          <w:p>
            <w:pPr>
              <w:pStyle w:val="TableParagraph"/>
              <w:spacing w:line="210" w:lineRule="exact"/>
              <w:ind w:left="370"/>
              <w:rPr>
                <w:sz w:val="20"/>
              </w:rPr>
            </w:pPr>
            <w:r>
              <w:rPr>
                <w:sz w:val="20"/>
              </w:rPr>
              <w:t>Otros Productos</w:t>
            </w:r>
          </w:p>
        </w:tc>
        <w:tc>
          <w:tcPr>
            <w:tcW w:w="2167" w:type="dxa"/>
          </w:tcPr>
          <w:p>
            <w:pPr>
              <w:pStyle w:val="TableParagraph"/>
              <w:spacing w:line="210" w:lineRule="exact"/>
              <w:ind w:right="184"/>
              <w:jc w:val="right"/>
              <w:rPr>
                <w:sz w:val="20"/>
              </w:rPr>
            </w:pPr>
            <w:r>
              <w:rPr>
                <w:w w:val="95"/>
                <w:sz w:val="20"/>
              </w:rPr>
              <w:t>1,652,017.00</w:t>
            </w:r>
          </w:p>
        </w:tc>
      </w:tr>
      <w:tr>
        <w:trPr>
          <w:trHeight w:val="693" w:hRule="atLeast"/>
        </w:trPr>
        <w:tc>
          <w:tcPr>
            <w:tcW w:w="1293" w:type="dxa"/>
          </w:tcPr>
          <w:p>
            <w:pPr>
              <w:pStyle w:val="TableParagraph"/>
              <w:spacing w:line="217" w:lineRule="exact"/>
              <w:ind w:right="367"/>
              <w:jc w:val="right"/>
              <w:rPr>
                <w:sz w:val="20"/>
              </w:rPr>
            </w:pPr>
            <w:r>
              <w:rPr>
                <w:w w:val="95"/>
                <w:sz w:val="20"/>
              </w:rPr>
              <w:t>5.9</w:t>
            </w:r>
          </w:p>
        </w:tc>
        <w:tc>
          <w:tcPr>
            <w:tcW w:w="6225" w:type="dxa"/>
          </w:tcPr>
          <w:p>
            <w:pPr>
              <w:pStyle w:val="TableParagraph"/>
              <w:spacing w:line="217" w:lineRule="exact"/>
              <w:ind w:left="370"/>
              <w:rPr>
                <w:sz w:val="20"/>
              </w:rPr>
            </w:pPr>
            <w:r>
              <w:rPr>
                <w:sz w:val="20"/>
              </w:rPr>
              <w:t>Productos no Comprendidos en la Ley de Ingresos</w:t>
            </w:r>
          </w:p>
          <w:p>
            <w:pPr>
              <w:pStyle w:val="TableParagraph"/>
              <w:ind w:left="370" w:right="638"/>
              <w:rPr>
                <w:sz w:val="20"/>
              </w:rPr>
            </w:pPr>
            <w:r>
              <w:rPr>
                <w:sz w:val="20"/>
              </w:rPr>
              <w:t>Vigente, Causados en Ejercicios Fiscales Anteriores Pendientes de Liquidación o Pago</w:t>
            </w:r>
          </w:p>
        </w:tc>
        <w:tc>
          <w:tcPr>
            <w:tcW w:w="2167" w:type="dxa"/>
          </w:tcPr>
          <w:p>
            <w:pPr>
              <w:pStyle w:val="TableParagraph"/>
              <w:spacing w:line="217" w:lineRule="exact"/>
              <w:ind w:right="184"/>
              <w:jc w:val="right"/>
              <w:rPr>
                <w:sz w:val="20"/>
              </w:rPr>
            </w:pPr>
            <w:r>
              <w:rPr>
                <w:w w:val="95"/>
                <w:sz w:val="20"/>
              </w:rPr>
              <w:t>0.00</w:t>
            </w:r>
          </w:p>
        </w:tc>
      </w:tr>
      <w:tr>
        <w:trPr>
          <w:trHeight w:val="233" w:hRule="atLeast"/>
        </w:trPr>
        <w:tc>
          <w:tcPr>
            <w:tcW w:w="1293" w:type="dxa"/>
          </w:tcPr>
          <w:p>
            <w:pPr>
              <w:pStyle w:val="TableParagraph"/>
              <w:spacing w:line="213" w:lineRule="exact"/>
              <w:ind w:left="220"/>
              <w:rPr>
                <w:sz w:val="20"/>
              </w:rPr>
            </w:pPr>
            <w:r>
              <w:rPr>
                <w:w w:val="99"/>
                <w:sz w:val="20"/>
              </w:rPr>
              <w:t>6</w:t>
            </w:r>
          </w:p>
        </w:tc>
        <w:tc>
          <w:tcPr>
            <w:tcW w:w="6225" w:type="dxa"/>
          </w:tcPr>
          <w:p>
            <w:pPr>
              <w:pStyle w:val="TableParagraph"/>
              <w:spacing w:line="213" w:lineRule="exact"/>
              <w:ind w:left="370"/>
              <w:rPr>
                <w:sz w:val="20"/>
              </w:rPr>
            </w:pPr>
            <w:r>
              <w:rPr>
                <w:sz w:val="20"/>
              </w:rPr>
              <w:t>APROVECHAMIENTOS</w:t>
            </w:r>
          </w:p>
        </w:tc>
        <w:tc>
          <w:tcPr>
            <w:tcW w:w="2167" w:type="dxa"/>
          </w:tcPr>
          <w:p>
            <w:pPr>
              <w:pStyle w:val="TableParagraph"/>
              <w:spacing w:line="213" w:lineRule="exact"/>
              <w:ind w:right="184"/>
              <w:jc w:val="right"/>
              <w:rPr>
                <w:sz w:val="20"/>
              </w:rPr>
            </w:pPr>
            <w:r>
              <w:rPr>
                <w:sz w:val="20"/>
              </w:rPr>
              <w:t>166,590,852.00</w:t>
            </w:r>
          </w:p>
        </w:tc>
      </w:tr>
      <w:tr>
        <w:trPr>
          <w:trHeight w:val="230" w:hRule="atLeast"/>
        </w:trPr>
        <w:tc>
          <w:tcPr>
            <w:tcW w:w="1293" w:type="dxa"/>
          </w:tcPr>
          <w:p>
            <w:pPr>
              <w:pStyle w:val="TableParagraph"/>
              <w:spacing w:line="211" w:lineRule="exact"/>
              <w:ind w:right="367"/>
              <w:jc w:val="right"/>
              <w:rPr>
                <w:sz w:val="20"/>
              </w:rPr>
            </w:pPr>
            <w:r>
              <w:rPr>
                <w:w w:val="95"/>
                <w:sz w:val="20"/>
              </w:rPr>
              <w:t>6.1</w:t>
            </w:r>
          </w:p>
        </w:tc>
        <w:tc>
          <w:tcPr>
            <w:tcW w:w="6225" w:type="dxa"/>
          </w:tcPr>
          <w:p>
            <w:pPr>
              <w:pStyle w:val="TableParagraph"/>
              <w:spacing w:line="211" w:lineRule="exact"/>
              <w:ind w:left="370"/>
              <w:rPr>
                <w:sz w:val="20"/>
              </w:rPr>
            </w:pPr>
            <w:r>
              <w:rPr>
                <w:sz w:val="20"/>
              </w:rPr>
              <w:t>Aprovechamientos</w:t>
            </w:r>
          </w:p>
        </w:tc>
        <w:tc>
          <w:tcPr>
            <w:tcW w:w="2167" w:type="dxa"/>
          </w:tcPr>
          <w:p>
            <w:pPr>
              <w:pStyle w:val="TableParagraph"/>
              <w:spacing w:line="211" w:lineRule="exact"/>
              <w:ind w:right="184"/>
              <w:jc w:val="right"/>
              <w:rPr>
                <w:sz w:val="20"/>
              </w:rPr>
            </w:pPr>
            <w:r>
              <w:rPr>
                <w:sz w:val="20"/>
              </w:rPr>
              <w:t>166,590,852.00</w:t>
            </w:r>
          </w:p>
        </w:tc>
      </w:tr>
      <w:tr>
        <w:trPr>
          <w:trHeight w:val="230" w:hRule="atLeast"/>
        </w:trPr>
        <w:tc>
          <w:tcPr>
            <w:tcW w:w="1293" w:type="dxa"/>
          </w:tcPr>
          <w:p>
            <w:pPr>
              <w:pStyle w:val="TableParagraph"/>
              <w:rPr>
                <w:rFonts w:ascii="Times New Roman"/>
                <w:sz w:val="16"/>
              </w:rPr>
            </w:pPr>
          </w:p>
        </w:tc>
        <w:tc>
          <w:tcPr>
            <w:tcW w:w="6225" w:type="dxa"/>
          </w:tcPr>
          <w:p>
            <w:pPr>
              <w:pStyle w:val="TableParagraph"/>
              <w:spacing w:line="210" w:lineRule="exact"/>
              <w:ind w:left="370"/>
              <w:rPr>
                <w:sz w:val="20"/>
              </w:rPr>
            </w:pPr>
            <w:r>
              <w:rPr>
                <w:sz w:val="20"/>
              </w:rPr>
              <w:t>Donaciones</w:t>
            </w:r>
          </w:p>
        </w:tc>
        <w:tc>
          <w:tcPr>
            <w:tcW w:w="2167" w:type="dxa"/>
          </w:tcPr>
          <w:p>
            <w:pPr>
              <w:pStyle w:val="TableParagraph"/>
              <w:spacing w:line="210" w:lineRule="exact"/>
              <w:ind w:right="184"/>
              <w:jc w:val="right"/>
              <w:rPr>
                <w:sz w:val="20"/>
              </w:rPr>
            </w:pPr>
            <w:r>
              <w:rPr>
                <w:w w:val="95"/>
                <w:sz w:val="20"/>
              </w:rPr>
              <w:t>1,595,000.00</w:t>
            </w:r>
          </w:p>
        </w:tc>
      </w:tr>
      <w:tr>
        <w:trPr>
          <w:trHeight w:val="229" w:hRule="atLeast"/>
        </w:trPr>
        <w:tc>
          <w:tcPr>
            <w:tcW w:w="1293" w:type="dxa"/>
          </w:tcPr>
          <w:p>
            <w:pPr>
              <w:pStyle w:val="TableParagraph"/>
              <w:rPr>
                <w:rFonts w:ascii="Times New Roman"/>
                <w:sz w:val="16"/>
              </w:rPr>
            </w:pPr>
          </w:p>
        </w:tc>
        <w:tc>
          <w:tcPr>
            <w:tcW w:w="6225" w:type="dxa"/>
          </w:tcPr>
          <w:p>
            <w:pPr>
              <w:pStyle w:val="TableParagraph"/>
              <w:spacing w:line="209" w:lineRule="exact"/>
              <w:ind w:left="370"/>
              <w:rPr>
                <w:sz w:val="20"/>
              </w:rPr>
            </w:pPr>
            <w:r>
              <w:rPr>
                <w:sz w:val="20"/>
              </w:rPr>
              <w:t>Otros Aprovechamientos Diversos</w:t>
            </w:r>
          </w:p>
        </w:tc>
        <w:tc>
          <w:tcPr>
            <w:tcW w:w="2167" w:type="dxa"/>
          </w:tcPr>
          <w:p>
            <w:pPr>
              <w:pStyle w:val="TableParagraph"/>
              <w:spacing w:line="209" w:lineRule="exact"/>
              <w:ind w:right="184"/>
              <w:jc w:val="right"/>
              <w:rPr>
                <w:sz w:val="20"/>
              </w:rPr>
            </w:pPr>
            <w:r>
              <w:rPr>
                <w:sz w:val="20"/>
              </w:rPr>
              <w:t>164,555,546.00</w:t>
            </w:r>
          </w:p>
        </w:tc>
      </w:tr>
      <w:tr>
        <w:trPr>
          <w:trHeight w:val="229" w:hRule="atLeast"/>
        </w:trPr>
        <w:tc>
          <w:tcPr>
            <w:tcW w:w="1293" w:type="dxa"/>
          </w:tcPr>
          <w:p>
            <w:pPr>
              <w:pStyle w:val="TableParagraph"/>
              <w:rPr>
                <w:rFonts w:ascii="Times New Roman"/>
                <w:sz w:val="16"/>
              </w:rPr>
            </w:pPr>
          </w:p>
        </w:tc>
        <w:tc>
          <w:tcPr>
            <w:tcW w:w="6225" w:type="dxa"/>
          </w:tcPr>
          <w:p>
            <w:pPr>
              <w:pStyle w:val="TableParagraph"/>
              <w:spacing w:line="209" w:lineRule="exact"/>
              <w:ind w:left="370"/>
              <w:rPr>
                <w:sz w:val="20"/>
              </w:rPr>
            </w:pPr>
            <w:r>
              <w:rPr>
                <w:sz w:val="20"/>
              </w:rPr>
              <w:t>Multas Estatales no Fiscales</w:t>
            </w:r>
          </w:p>
        </w:tc>
        <w:tc>
          <w:tcPr>
            <w:tcW w:w="2167" w:type="dxa"/>
          </w:tcPr>
          <w:p>
            <w:pPr>
              <w:pStyle w:val="TableParagraph"/>
              <w:spacing w:line="209" w:lineRule="exact"/>
              <w:ind w:right="184"/>
              <w:jc w:val="right"/>
              <w:rPr>
                <w:sz w:val="20"/>
              </w:rPr>
            </w:pPr>
            <w:r>
              <w:rPr>
                <w:w w:val="95"/>
                <w:sz w:val="20"/>
              </w:rPr>
              <w:t>440,306.00</w:t>
            </w:r>
          </w:p>
        </w:tc>
      </w:tr>
      <w:tr>
        <w:trPr>
          <w:trHeight w:val="236" w:hRule="atLeast"/>
        </w:trPr>
        <w:tc>
          <w:tcPr>
            <w:tcW w:w="1293" w:type="dxa"/>
          </w:tcPr>
          <w:p>
            <w:pPr>
              <w:pStyle w:val="TableParagraph"/>
              <w:spacing w:line="216" w:lineRule="exact"/>
              <w:ind w:right="367"/>
              <w:jc w:val="right"/>
              <w:rPr>
                <w:sz w:val="20"/>
              </w:rPr>
            </w:pPr>
            <w:r>
              <w:rPr>
                <w:w w:val="95"/>
                <w:sz w:val="20"/>
              </w:rPr>
              <w:t>6.2</w:t>
            </w:r>
          </w:p>
        </w:tc>
        <w:tc>
          <w:tcPr>
            <w:tcW w:w="6225" w:type="dxa"/>
          </w:tcPr>
          <w:p>
            <w:pPr>
              <w:pStyle w:val="TableParagraph"/>
              <w:spacing w:line="216" w:lineRule="exact"/>
              <w:ind w:left="370"/>
              <w:rPr>
                <w:sz w:val="20"/>
              </w:rPr>
            </w:pPr>
            <w:r>
              <w:rPr>
                <w:sz w:val="20"/>
              </w:rPr>
              <w:t>Aprovechamientos</w:t>
            </w:r>
            <w:r>
              <w:rPr>
                <w:spacing w:val="55"/>
                <w:sz w:val="20"/>
              </w:rPr>
              <w:t> </w:t>
            </w:r>
            <w:r>
              <w:rPr>
                <w:sz w:val="20"/>
              </w:rPr>
              <w:t>Patrimoniales</w:t>
            </w:r>
          </w:p>
        </w:tc>
        <w:tc>
          <w:tcPr>
            <w:tcW w:w="2167" w:type="dxa"/>
          </w:tcPr>
          <w:p>
            <w:pPr>
              <w:pStyle w:val="TableParagraph"/>
              <w:spacing w:line="216" w:lineRule="exact"/>
              <w:ind w:right="184"/>
              <w:jc w:val="right"/>
              <w:rPr>
                <w:sz w:val="20"/>
              </w:rPr>
            </w:pPr>
            <w:r>
              <w:rPr>
                <w:w w:val="95"/>
                <w:sz w:val="20"/>
              </w:rPr>
              <w:t>0.00</w:t>
            </w:r>
          </w:p>
        </w:tc>
      </w:tr>
      <w:tr>
        <w:trPr>
          <w:trHeight w:val="236" w:hRule="atLeast"/>
        </w:trPr>
        <w:tc>
          <w:tcPr>
            <w:tcW w:w="1293" w:type="dxa"/>
          </w:tcPr>
          <w:p>
            <w:pPr>
              <w:pStyle w:val="TableParagraph"/>
              <w:spacing w:line="216" w:lineRule="exact"/>
              <w:ind w:right="367"/>
              <w:jc w:val="right"/>
              <w:rPr>
                <w:sz w:val="20"/>
              </w:rPr>
            </w:pPr>
            <w:r>
              <w:rPr>
                <w:w w:val="95"/>
                <w:sz w:val="20"/>
              </w:rPr>
              <w:t>6.3</w:t>
            </w:r>
          </w:p>
        </w:tc>
        <w:tc>
          <w:tcPr>
            <w:tcW w:w="6225" w:type="dxa"/>
          </w:tcPr>
          <w:p>
            <w:pPr>
              <w:pStyle w:val="TableParagraph"/>
              <w:spacing w:line="216" w:lineRule="exact"/>
              <w:ind w:left="370"/>
              <w:rPr>
                <w:sz w:val="20"/>
              </w:rPr>
            </w:pPr>
            <w:r>
              <w:rPr>
                <w:sz w:val="20"/>
              </w:rPr>
              <w:t>Accesorios de Aprovechamientos</w:t>
            </w:r>
          </w:p>
        </w:tc>
        <w:tc>
          <w:tcPr>
            <w:tcW w:w="2167" w:type="dxa"/>
          </w:tcPr>
          <w:p>
            <w:pPr>
              <w:pStyle w:val="TableParagraph"/>
              <w:spacing w:line="216" w:lineRule="exact"/>
              <w:ind w:right="184"/>
              <w:jc w:val="right"/>
              <w:rPr>
                <w:sz w:val="20"/>
              </w:rPr>
            </w:pPr>
            <w:r>
              <w:rPr>
                <w:w w:val="95"/>
                <w:sz w:val="20"/>
              </w:rPr>
              <w:t>0.00</w:t>
            </w:r>
          </w:p>
        </w:tc>
      </w:tr>
      <w:tr>
        <w:trPr>
          <w:trHeight w:val="688" w:hRule="atLeast"/>
        </w:trPr>
        <w:tc>
          <w:tcPr>
            <w:tcW w:w="1293" w:type="dxa"/>
          </w:tcPr>
          <w:p>
            <w:pPr>
              <w:pStyle w:val="TableParagraph"/>
              <w:spacing w:line="217" w:lineRule="exact"/>
              <w:ind w:right="367"/>
              <w:jc w:val="right"/>
              <w:rPr>
                <w:sz w:val="20"/>
              </w:rPr>
            </w:pPr>
            <w:r>
              <w:rPr>
                <w:w w:val="95"/>
                <w:sz w:val="20"/>
              </w:rPr>
              <w:t>6.9</w:t>
            </w:r>
          </w:p>
        </w:tc>
        <w:tc>
          <w:tcPr>
            <w:tcW w:w="6225" w:type="dxa"/>
          </w:tcPr>
          <w:p>
            <w:pPr>
              <w:pStyle w:val="TableParagraph"/>
              <w:spacing w:line="217" w:lineRule="exact"/>
              <w:ind w:left="370"/>
              <w:rPr>
                <w:sz w:val="20"/>
              </w:rPr>
            </w:pPr>
            <w:r>
              <w:rPr>
                <w:sz w:val="20"/>
              </w:rPr>
              <w:t>Aprovechamientos no Comprendidos en la Ley de Ingresos</w:t>
            </w:r>
          </w:p>
          <w:p>
            <w:pPr>
              <w:pStyle w:val="TableParagraph"/>
              <w:ind w:left="370" w:right="638"/>
              <w:rPr>
                <w:sz w:val="20"/>
              </w:rPr>
            </w:pPr>
            <w:r>
              <w:rPr>
                <w:sz w:val="20"/>
              </w:rPr>
              <w:t>Vigente, Causados en Ejercicios Fiscales Anteriores Pendientes de Liquidación o Pago</w:t>
            </w:r>
          </w:p>
        </w:tc>
        <w:tc>
          <w:tcPr>
            <w:tcW w:w="2167" w:type="dxa"/>
          </w:tcPr>
          <w:p>
            <w:pPr>
              <w:pStyle w:val="TableParagraph"/>
              <w:spacing w:line="217" w:lineRule="exact"/>
              <w:ind w:right="184"/>
              <w:jc w:val="right"/>
              <w:rPr>
                <w:sz w:val="20"/>
              </w:rPr>
            </w:pPr>
            <w:r>
              <w:rPr>
                <w:w w:val="95"/>
                <w:sz w:val="20"/>
              </w:rPr>
              <w:t>0.00</w:t>
            </w:r>
          </w:p>
        </w:tc>
      </w:tr>
      <w:tr>
        <w:trPr>
          <w:trHeight w:val="578" w:hRule="atLeast"/>
        </w:trPr>
        <w:tc>
          <w:tcPr>
            <w:tcW w:w="1293" w:type="dxa"/>
          </w:tcPr>
          <w:p>
            <w:pPr>
              <w:pStyle w:val="TableParagraph"/>
              <w:spacing w:line="217" w:lineRule="exact"/>
              <w:ind w:left="220"/>
              <w:rPr>
                <w:sz w:val="20"/>
              </w:rPr>
            </w:pPr>
            <w:r>
              <w:rPr>
                <w:w w:val="99"/>
                <w:sz w:val="20"/>
              </w:rPr>
              <w:t>7</w:t>
            </w:r>
          </w:p>
        </w:tc>
        <w:tc>
          <w:tcPr>
            <w:tcW w:w="6225" w:type="dxa"/>
          </w:tcPr>
          <w:p>
            <w:pPr>
              <w:pStyle w:val="TableParagraph"/>
              <w:spacing w:line="217" w:lineRule="exact"/>
              <w:ind w:left="370"/>
              <w:rPr>
                <w:sz w:val="20"/>
              </w:rPr>
            </w:pPr>
            <w:r>
              <w:rPr>
                <w:sz w:val="20"/>
              </w:rPr>
              <w:t>INGRESOS POR VENTA DE BIENES, PRESTACIÓN DE</w:t>
            </w:r>
          </w:p>
          <w:p>
            <w:pPr>
              <w:pStyle w:val="TableParagraph"/>
              <w:ind w:left="370"/>
              <w:rPr>
                <w:sz w:val="20"/>
              </w:rPr>
            </w:pPr>
            <w:r>
              <w:rPr>
                <w:sz w:val="20"/>
              </w:rPr>
              <w:t>SERVICIOS Y OTROS INGRESOS</w:t>
            </w:r>
          </w:p>
        </w:tc>
        <w:tc>
          <w:tcPr>
            <w:tcW w:w="2167" w:type="dxa"/>
          </w:tcPr>
          <w:p>
            <w:pPr>
              <w:pStyle w:val="TableParagraph"/>
              <w:spacing w:line="217" w:lineRule="exact"/>
              <w:ind w:right="184"/>
              <w:jc w:val="right"/>
              <w:rPr>
                <w:sz w:val="20"/>
              </w:rPr>
            </w:pPr>
            <w:r>
              <w:rPr>
                <w:sz w:val="20"/>
              </w:rPr>
              <w:t>200,839,529.00</w:t>
            </w:r>
          </w:p>
        </w:tc>
      </w:tr>
      <w:tr>
        <w:trPr>
          <w:trHeight w:val="578" w:hRule="atLeast"/>
        </w:trPr>
        <w:tc>
          <w:tcPr>
            <w:tcW w:w="1293" w:type="dxa"/>
          </w:tcPr>
          <w:p>
            <w:pPr>
              <w:pStyle w:val="TableParagraph"/>
              <w:spacing w:before="104"/>
              <w:ind w:right="367"/>
              <w:jc w:val="right"/>
              <w:rPr>
                <w:sz w:val="20"/>
              </w:rPr>
            </w:pPr>
            <w:r>
              <w:rPr>
                <w:w w:val="95"/>
                <w:sz w:val="20"/>
              </w:rPr>
              <w:t>7.1</w:t>
            </w:r>
          </w:p>
        </w:tc>
        <w:tc>
          <w:tcPr>
            <w:tcW w:w="6225" w:type="dxa"/>
          </w:tcPr>
          <w:p>
            <w:pPr>
              <w:pStyle w:val="TableParagraph"/>
              <w:spacing w:before="104"/>
              <w:ind w:left="370" w:right="638"/>
              <w:rPr>
                <w:sz w:val="20"/>
              </w:rPr>
            </w:pPr>
            <w:r>
              <w:rPr>
                <w:sz w:val="20"/>
              </w:rPr>
              <w:t>Ingresos por venta de bienes y servicios de Instituciones Públicas de Seguridad Social</w:t>
            </w:r>
          </w:p>
        </w:tc>
        <w:tc>
          <w:tcPr>
            <w:tcW w:w="2167" w:type="dxa"/>
          </w:tcPr>
          <w:p>
            <w:pPr>
              <w:pStyle w:val="TableParagraph"/>
              <w:spacing w:before="104"/>
              <w:ind w:right="184"/>
              <w:jc w:val="right"/>
              <w:rPr>
                <w:sz w:val="20"/>
              </w:rPr>
            </w:pPr>
            <w:r>
              <w:rPr>
                <w:w w:val="95"/>
                <w:sz w:val="20"/>
              </w:rPr>
              <w:t>0.00</w:t>
            </w:r>
          </w:p>
        </w:tc>
      </w:tr>
      <w:tr>
        <w:trPr>
          <w:trHeight w:val="461" w:hRule="atLeast"/>
        </w:trPr>
        <w:tc>
          <w:tcPr>
            <w:tcW w:w="1293" w:type="dxa"/>
          </w:tcPr>
          <w:p>
            <w:pPr>
              <w:pStyle w:val="TableParagraph"/>
              <w:spacing w:line="217" w:lineRule="exact"/>
              <w:ind w:right="367"/>
              <w:jc w:val="right"/>
              <w:rPr>
                <w:sz w:val="20"/>
              </w:rPr>
            </w:pPr>
            <w:r>
              <w:rPr>
                <w:w w:val="95"/>
                <w:sz w:val="20"/>
              </w:rPr>
              <w:t>7.2</w:t>
            </w:r>
          </w:p>
        </w:tc>
        <w:tc>
          <w:tcPr>
            <w:tcW w:w="6225" w:type="dxa"/>
          </w:tcPr>
          <w:p>
            <w:pPr>
              <w:pStyle w:val="TableParagraph"/>
              <w:spacing w:line="217" w:lineRule="exact"/>
              <w:ind w:left="370"/>
              <w:rPr>
                <w:sz w:val="20"/>
              </w:rPr>
            </w:pPr>
            <w:r>
              <w:rPr>
                <w:sz w:val="20"/>
              </w:rPr>
              <w:t>Ingresos por venta de bienes y prestación de servicios de</w:t>
            </w:r>
          </w:p>
          <w:p>
            <w:pPr>
              <w:pStyle w:val="TableParagraph"/>
              <w:spacing w:line="223" w:lineRule="exact"/>
              <w:ind w:left="370"/>
              <w:rPr>
                <w:sz w:val="20"/>
              </w:rPr>
            </w:pPr>
            <w:r>
              <w:rPr>
                <w:sz w:val="20"/>
              </w:rPr>
              <w:t>Empresas Productivas del Estado</w:t>
            </w:r>
          </w:p>
        </w:tc>
        <w:tc>
          <w:tcPr>
            <w:tcW w:w="2167" w:type="dxa"/>
          </w:tcPr>
          <w:p>
            <w:pPr>
              <w:pStyle w:val="TableParagraph"/>
              <w:spacing w:line="217" w:lineRule="exact"/>
              <w:ind w:right="184"/>
              <w:jc w:val="right"/>
              <w:rPr>
                <w:sz w:val="20"/>
              </w:rPr>
            </w:pPr>
            <w:r>
              <w:rPr>
                <w:w w:val="95"/>
                <w:sz w:val="20"/>
              </w:rPr>
              <w:t>0.00</w:t>
            </w:r>
          </w:p>
        </w:tc>
      </w:tr>
      <w:tr>
        <w:trPr>
          <w:trHeight w:val="692" w:hRule="atLeast"/>
        </w:trPr>
        <w:tc>
          <w:tcPr>
            <w:tcW w:w="1293" w:type="dxa"/>
          </w:tcPr>
          <w:p>
            <w:pPr>
              <w:pStyle w:val="TableParagraph"/>
              <w:spacing w:line="217" w:lineRule="exact"/>
              <w:ind w:right="367"/>
              <w:jc w:val="right"/>
              <w:rPr>
                <w:sz w:val="20"/>
              </w:rPr>
            </w:pPr>
            <w:r>
              <w:rPr>
                <w:w w:val="95"/>
                <w:sz w:val="20"/>
              </w:rPr>
              <w:t>7.3</w:t>
            </w:r>
          </w:p>
        </w:tc>
        <w:tc>
          <w:tcPr>
            <w:tcW w:w="6225" w:type="dxa"/>
          </w:tcPr>
          <w:p>
            <w:pPr>
              <w:pStyle w:val="TableParagraph"/>
              <w:spacing w:line="237" w:lineRule="auto"/>
              <w:ind w:left="370"/>
              <w:rPr>
                <w:sz w:val="20"/>
              </w:rPr>
            </w:pPr>
            <w:r>
              <w:rPr>
                <w:sz w:val="20"/>
              </w:rPr>
              <w:t>Ingresos por venta de bienes y prestación de servicios de Entidades Paraestatales y Fideicomisos no empresariales</w:t>
            </w:r>
          </w:p>
          <w:p>
            <w:pPr>
              <w:pStyle w:val="TableParagraph"/>
              <w:spacing w:line="227" w:lineRule="exact"/>
              <w:ind w:left="370"/>
              <w:rPr>
                <w:sz w:val="20"/>
              </w:rPr>
            </w:pPr>
            <w:r>
              <w:rPr>
                <w:sz w:val="20"/>
              </w:rPr>
              <w:t>y no financieros</w:t>
            </w:r>
          </w:p>
        </w:tc>
        <w:tc>
          <w:tcPr>
            <w:tcW w:w="2167" w:type="dxa"/>
          </w:tcPr>
          <w:p>
            <w:pPr>
              <w:pStyle w:val="TableParagraph"/>
              <w:spacing w:line="217" w:lineRule="exact"/>
              <w:ind w:right="184"/>
              <w:jc w:val="right"/>
              <w:rPr>
                <w:sz w:val="20"/>
              </w:rPr>
            </w:pPr>
            <w:r>
              <w:rPr>
                <w:sz w:val="20"/>
              </w:rPr>
              <w:t>152,682,809.00</w:t>
            </w:r>
          </w:p>
        </w:tc>
      </w:tr>
      <w:tr>
        <w:trPr>
          <w:trHeight w:val="462" w:hRule="atLeast"/>
        </w:trPr>
        <w:tc>
          <w:tcPr>
            <w:tcW w:w="1293" w:type="dxa"/>
          </w:tcPr>
          <w:p>
            <w:pPr>
              <w:pStyle w:val="TableParagraph"/>
              <w:rPr>
                <w:rFonts w:ascii="Times New Roman"/>
                <w:sz w:val="20"/>
              </w:rPr>
            </w:pPr>
          </w:p>
        </w:tc>
        <w:tc>
          <w:tcPr>
            <w:tcW w:w="6225" w:type="dxa"/>
          </w:tcPr>
          <w:p>
            <w:pPr>
              <w:pStyle w:val="TableParagraph"/>
              <w:spacing w:line="237" w:lineRule="auto"/>
              <w:ind w:left="370" w:right="638"/>
              <w:rPr>
                <w:sz w:val="20"/>
              </w:rPr>
            </w:pPr>
            <w:r>
              <w:rPr>
                <w:sz w:val="20"/>
              </w:rPr>
              <w:t>Ingresos por venta de bienes y servicios de Organismos Públicos Descentralizados.</w:t>
            </w:r>
          </w:p>
        </w:tc>
        <w:tc>
          <w:tcPr>
            <w:tcW w:w="2167" w:type="dxa"/>
          </w:tcPr>
          <w:p>
            <w:pPr>
              <w:pStyle w:val="TableParagraph"/>
              <w:spacing w:line="221" w:lineRule="exact"/>
              <w:ind w:right="184"/>
              <w:jc w:val="right"/>
              <w:rPr>
                <w:sz w:val="20"/>
              </w:rPr>
            </w:pPr>
            <w:r>
              <w:rPr>
                <w:sz w:val="20"/>
              </w:rPr>
              <w:t>152,682,809.00</w:t>
            </w:r>
          </w:p>
        </w:tc>
      </w:tr>
      <w:tr>
        <w:trPr>
          <w:trHeight w:val="807" w:hRule="atLeast"/>
        </w:trPr>
        <w:tc>
          <w:tcPr>
            <w:tcW w:w="1293" w:type="dxa"/>
          </w:tcPr>
          <w:p>
            <w:pPr>
              <w:pStyle w:val="TableParagraph"/>
              <w:spacing w:line="217" w:lineRule="exact"/>
              <w:ind w:right="367"/>
              <w:jc w:val="right"/>
              <w:rPr>
                <w:sz w:val="20"/>
              </w:rPr>
            </w:pPr>
            <w:r>
              <w:rPr>
                <w:w w:val="95"/>
                <w:sz w:val="20"/>
              </w:rPr>
              <w:t>7.4</w:t>
            </w:r>
          </w:p>
        </w:tc>
        <w:tc>
          <w:tcPr>
            <w:tcW w:w="6225" w:type="dxa"/>
          </w:tcPr>
          <w:p>
            <w:pPr>
              <w:pStyle w:val="TableParagraph"/>
              <w:spacing w:line="217" w:lineRule="exact"/>
              <w:ind w:left="370"/>
              <w:rPr>
                <w:sz w:val="20"/>
              </w:rPr>
            </w:pPr>
            <w:r>
              <w:rPr>
                <w:sz w:val="20"/>
              </w:rPr>
              <w:t>Ingresos por venta de bienes y prestación de servicios de</w:t>
            </w:r>
          </w:p>
          <w:p>
            <w:pPr>
              <w:pStyle w:val="TableParagraph"/>
              <w:ind w:left="370"/>
              <w:rPr>
                <w:sz w:val="20"/>
              </w:rPr>
            </w:pPr>
            <w:r>
              <w:rPr>
                <w:sz w:val="20"/>
              </w:rPr>
              <w:t>Entidades Paraestatales Empresariales No Financieras Monetarias con Participación Estatal Mayoritaria.</w:t>
            </w:r>
          </w:p>
        </w:tc>
        <w:tc>
          <w:tcPr>
            <w:tcW w:w="2167" w:type="dxa"/>
          </w:tcPr>
          <w:p>
            <w:pPr>
              <w:pStyle w:val="TableParagraph"/>
              <w:spacing w:line="217" w:lineRule="exact"/>
              <w:ind w:right="184"/>
              <w:jc w:val="right"/>
              <w:rPr>
                <w:sz w:val="20"/>
              </w:rPr>
            </w:pPr>
            <w:r>
              <w:rPr>
                <w:w w:val="95"/>
                <w:sz w:val="20"/>
              </w:rPr>
              <w:t>0.00</w:t>
            </w:r>
          </w:p>
        </w:tc>
      </w:tr>
      <w:tr>
        <w:trPr>
          <w:trHeight w:val="924" w:hRule="atLeast"/>
        </w:trPr>
        <w:tc>
          <w:tcPr>
            <w:tcW w:w="1293" w:type="dxa"/>
          </w:tcPr>
          <w:p>
            <w:pPr>
              <w:pStyle w:val="TableParagraph"/>
              <w:spacing w:before="103"/>
              <w:ind w:right="367"/>
              <w:jc w:val="right"/>
              <w:rPr>
                <w:sz w:val="20"/>
              </w:rPr>
            </w:pPr>
            <w:r>
              <w:rPr>
                <w:w w:val="95"/>
                <w:sz w:val="20"/>
              </w:rPr>
              <w:t>7.5</w:t>
            </w:r>
          </w:p>
        </w:tc>
        <w:tc>
          <w:tcPr>
            <w:tcW w:w="6225" w:type="dxa"/>
          </w:tcPr>
          <w:p>
            <w:pPr>
              <w:pStyle w:val="TableParagraph"/>
              <w:spacing w:before="103"/>
              <w:ind w:left="370" w:right="593"/>
              <w:jc w:val="both"/>
              <w:rPr>
                <w:sz w:val="20"/>
              </w:rPr>
            </w:pPr>
            <w:r>
              <w:rPr>
                <w:sz w:val="20"/>
              </w:rPr>
              <w:t>Ingresos por venta de bienes y prestación de servicios de Entidades Paraestatales Empresariales Financieras Monetarias con Participación Estatal Mayoritaria.</w:t>
            </w:r>
          </w:p>
        </w:tc>
        <w:tc>
          <w:tcPr>
            <w:tcW w:w="2167" w:type="dxa"/>
          </w:tcPr>
          <w:p>
            <w:pPr>
              <w:pStyle w:val="TableParagraph"/>
              <w:spacing w:before="103"/>
              <w:ind w:right="184"/>
              <w:jc w:val="right"/>
              <w:rPr>
                <w:sz w:val="20"/>
              </w:rPr>
            </w:pPr>
            <w:r>
              <w:rPr>
                <w:w w:val="95"/>
                <w:sz w:val="20"/>
              </w:rPr>
              <w:t>0.00</w:t>
            </w:r>
          </w:p>
        </w:tc>
      </w:tr>
      <w:tr>
        <w:trPr>
          <w:trHeight w:val="917" w:hRule="atLeast"/>
        </w:trPr>
        <w:tc>
          <w:tcPr>
            <w:tcW w:w="1293" w:type="dxa"/>
          </w:tcPr>
          <w:p>
            <w:pPr>
              <w:pStyle w:val="TableParagraph"/>
              <w:spacing w:before="103"/>
              <w:ind w:right="367"/>
              <w:jc w:val="right"/>
              <w:rPr>
                <w:sz w:val="20"/>
              </w:rPr>
            </w:pPr>
            <w:r>
              <w:rPr>
                <w:w w:val="95"/>
                <w:sz w:val="20"/>
              </w:rPr>
              <w:t>7.6</w:t>
            </w:r>
          </w:p>
        </w:tc>
        <w:tc>
          <w:tcPr>
            <w:tcW w:w="6225" w:type="dxa"/>
          </w:tcPr>
          <w:p>
            <w:pPr>
              <w:pStyle w:val="TableParagraph"/>
              <w:spacing w:before="103"/>
              <w:ind w:left="370" w:right="592"/>
              <w:jc w:val="both"/>
              <w:rPr>
                <w:sz w:val="20"/>
              </w:rPr>
            </w:pPr>
            <w:r>
              <w:rPr>
                <w:sz w:val="20"/>
              </w:rPr>
              <w:t>Ingresos por venta de bienes y prestación de servicios de Entidades Paraestatales Empresariales Financieras No Monetarias con Participación Estatal Mayoritaria.</w:t>
            </w:r>
          </w:p>
        </w:tc>
        <w:tc>
          <w:tcPr>
            <w:tcW w:w="2167" w:type="dxa"/>
          </w:tcPr>
          <w:p>
            <w:pPr>
              <w:pStyle w:val="TableParagraph"/>
              <w:spacing w:before="103"/>
              <w:ind w:right="184"/>
              <w:jc w:val="right"/>
              <w:rPr>
                <w:sz w:val="20"/>
              </w:rPr>
            </w:pPr>
            <w:r>
              <w:rPr>
                <w:w w:val="95"/>
                <w:sz w:val="20"/>
              </w:rPr>
              <w:t>0.00</w:t>
            </w:r>
          </w:p>
        </w:tc>
      </w:tr>
      <w:tr>
        <w:trPr>
          <w:trHeight w:val="861" w:hRule="atLeast"/>
        </w:trPr>
        <w:tc>
          <w:tcPr>
            <w:tcW w:w="1293" w:type="dxa"/>
          </w:tcPr>
          <w:p>
            <w:pPr>
              <w:pStyle w:val="TableParagraph"/>
              <w:spacing w:before="96"/>
              <w:ind w:right="367"/>
              <w:jc w:val="right"/>
              <w:rPr>
                <w:sz w:val="20"/>
              </w:rPr>
            </w:pPr>
            <w:r>
              <w:rPr>
                <w:w w:val="95"/>
                <w:sz w:val="20"/>
              </w:rPr>
              <w:t>7.7</w:t>
            </w:r>
          </w:p>
        </w:tc>
        <w:tc>
          <w:tcPr>
            <w:tcW w:w="6225" w:type="dxa"/>
          </w:tcPr>
          <w:p>
            <w:pPr>
              <w:pStyle w:val="TableParagraph"/>
              <w:spacing w:before="96"/>
              <w:ind w:left="370" w:right="591"/>
              <w:jc w:val="both"/>
              <w:rPr>
                <w:sz w:val="20"/>
              </w:rPr>
            </w:pPr>
            <w:r>
              <w:rPr>
                <w:sz w:val="20"/>
              </w:rPr>
              <w:t>Ingresos por venta de bienes y prestación de servicios de Fideicomisos Financieros Públicos con Participación Estatal</w:t>
            </w:r>
            <w:r>
              <w:rPr>
                <w:spacing w:val="-3"/>
                <w:sz w:val="20"/>
              </w:rPr>
              <w:t> </w:t>
            </w:r>
            <w:r>
              <w:rPr>
                <w:sz w:val="20"/>
              </w:rPr>
              <w:t>Mayoritaria</w:t>
            </w:r>
          </w:p>
        </w:tc>
        <w:tc>
          <w:tcPr>
            <w:tcW w:w="2167" w:type="dxa"/>
          </w:tcPr>
          <w:p>
            <w:pPr>
              <w:pStyle w:val="TableParagraph"/>
              <w:spacing w:before="96"/>
              <w:ind w:right="185"/>
              <w:jc w:val="right"/>
              <w:rPr>
                <w:sz w:val="20"/>
              </w:rPr>
            </w:pPr>
            <w:r>
              <w:rPr>
                <w:w w:val="95"/>
                <w:sz w:val="20"/>
              </w:rPr>
              <w:t>40,000,000.00</w:t>
            </w:r>
          </w:p>
        </w:tc>
      </w:tr>
      <w:tr>
        <w:trPr>
          <w:trHeight w:val="526" w:hRule="atLeast"/>
        </w:trPr>
        <w:tc>
          <w:tcPr>
            <w:tcW w:w="1293" w:type="dxa"/>
          </w:tcPr>
          <w:p>
            <w:pPr>
              <w:pStyle w:val="TableParagraph"/>
              <w:rPr>
                <w:rFonts w:ascii="Times New Roman"/>
                <w:sz w:val="20"/>
              </w:rPr>
            </w:pPr>
          </w:p>
        </w:tc>
        <w:tc>
          <w:tcPr>
            <w:tcW w:w="6225" w:type="dxa"/>
          </w:tcPr>
          <w:p>
            <w:pPr>
              <w:pStyle w:val="TableParagraph"/>
              <w:spacing w:before="50"/>
              <w:ind w:left="370" w:right="638"/>
              <w:rPr>
                <w:sz w:val="20"/>
              </w:rPr>
            </w:pPr>
            <w:r>
              <w:rPr>
                <w:sz w:val="20"/>
              </w:rPr>
              <w:t>Ingresos por venta de bienes y servicios del Fideicomiso de Bahía de Banderas.</w:t>
            </w:r>
          </w:p>
        </w:tc>
        <w:tc>
          <w:tcPr>
            <w:tcW w:w="2167" w:type="dxa"/>
          </w:tcPr>
          <w:p>
            <w:pPr>
              <w:pStyle w:val="TableParagraph"/>
              <w:spacing w:before="50"/>
              <w:ind w:right="185"/>
              <w:jc w:val="right"/>
              <w:rPr>
                <w:sz w:val="20"/>
              </w:rPr>
            </w:pPr>
            <w:r>
              <w:rPr>
                <w:w w:val="95"/>
                <w:sz w:val="20"/>
              </w:rPr>
              <w:t>40,000,000.00</w:t>
            </w:r>
          </w:p>
        </w:tc>
      </w:tr>
      <w:tr>
        <w:trPr>
          <w:trHeight w:val="694" w:hRule="atLeast"/>
        </w:trPr>
        <w:tc>
          <w:tcPr>
            <w:tcW w:w="1293" w:type="dxa"/>
          </w:tcPr>
          <w:p>
            <w:pPr>
              <w:pStyle w:val="TableParagraph"/>
              <w:spacing w:line="222" w:lineRule="exact"/>
              <w:ind w:right="367"/>
              <w:jc w:val="right"/>
              <w:rPr>
                <w:sz w:val="20"/>
              </w:rPr>
            </w:pPr>
            <w:r>
              <w:rPr>
                <w:w w:val="95"/>
                <w:sz w:val="20"/>
              </w:rPr>
              <w:t>7.8</w:t>
            </w:r>
          </w:p>
        </w:tc>
        <w:tc>
          <w:tcPr>
            <w:tcW w:w="6225" w:type="dxa"/>
          </w:tcPr>
          <w:p>
            <w:pPr>
              <w:pStyle w:val="TableParagraph"/>
              <w:ind w:left="370" w:right="590"/>
              <w:jc w:val="both"/>
              <w:rPr>
                <w:sz w:val="20"/>
              </w:rPr>
            </w:pPr>
            <w:r>
              <w:rPr>
                <w:sz w:val="20"/>
              </w:rPr>
              <w:t>Ingresos por venta de bienes y prestación de servicios de los Poderes Legislativo y Judicial, y de los Órganos Autónomos</w:t>
            </w:r>
          </w:p>
        </w:tc>
        <w:tc>
          <w:tcPr>
            <w:tcW w:w="2167" w:type="dxa"/>
          </w:tcPr>
          <w:p>
            <w:pPr>
              <w:pStyle w:val="TableParagraph"/>
              <w:spacing w:line="222" w:lineRule="exact"/>
              <w:ind w:right="184"/>
              <w:jc w:val="right"/>
              <w:rPr>
                <w:sz w:val="20"/>
              </w:rPr>
            </w:pPr>
            <w:r>
              <w:rPr>
                <w:w w:val="95"/>
                <w:sz w:val="20"/>
              </w:rPr>
              <w:t>8,156,720.00</w:t>
            </w:r>
          </w:p>
        </w:tc>
      </w:tr>
      <w:tr>
        <w:trPr>
          <w:trHeight w:val="456" w:hRule="atLeast"/>
        </w:trPr>
        <w:tc>
          <w:tcPr>
            <w:tcW w:w="1293" w:type="dxa"/>
          </w:tcPr>
          <w:p>
            <w:pPr>
              <w:pStyle w:val="TableParagraph"/>
              <w:rPr>
                <w:rFonts w:ascii="Times New Roman"/>
                <w:sz w:val="20"/>
              </w:rPr>
            </w:pPr>
          </w:p>
        </w:tc>
        <w:tc>
          <w:tcPr>
            <w:tcW w:w="6225" w:type="dxa"/>
          </w:tcPr>
          <w:p>
            <w:pPr>
              <w:pStyle w:val="TableParagraph"/>
              <w:spacing w:line="216" w:lineRule="exact"/>
              <w:ind w:left="370"/>
              <w:rPr>
                <w:sz w:val="20"/>
              </w:rPr>
            </w:pPr>
            <w:r>
              <w:rPr>
                <w:sz w:val="20"/>
              </w:rPr>
              <w:t>Ingresos por venta de bienes y servicios de la Fiscalía</w:t>
            </w:r>
          </w:p>
          <w:p>
            <w:pPr>
              <w:pStyle w:val="TableParagraph"/>
              <w:spacing w:line="219" w:lineRule="exact" w:before="1"/>
              <w:ind w:left="370"/>
              <w:rPr>
                <w:sz w:val="20"/>
              </w:rPr>
            </w:pPr>
            <w:r>
              <w:rPr>
                <w:sz w:val="20"/>
              </w:rPr>
              <w:t>General del Estado de Nayarit.</w:t>
            </w:r>
          </w:p>
        </w:tc>
        <w:tc>
          <w:tcPr>
            <w:tcW w:w="2167" w:type="dxa"/>
          </w:tcPr>
          <w:p>
            <w:pPr>
              <w:pStyle w:val="TableParagraph"/>
              <w:spacing w:line="216" w:lineRule="exact"/>
              <w:ind w:right="184"/>
              <w:jc w:val="right"/>
              <w:rPr>
                <w:sz w:val="20"/>
              </w:rPr>
            </w:pPr>
            <w:r>
              <w:rPr>
                <w:w w:val="95"/>
                <w:sz w:val="20"/>
              </w:rPr>
              <w:t>8,156,720.00</w:t>
            </w:r>
          </w:p>
        </w:tc>
      </w:tr>
    </w:tbl>
    <w:p>
      <w:pPr>
        <w:rPr>
          <w:sz w:val="2"/>
          <w:szCs w:val="2"/>
        </w:rPr>
      </w:pPr>
      <w:r>
        <w:rPr/>
        <w:drawing>
          <wp:anchor distT="0" distB="0" distL="0" distR="0" allowOverlap="1" layoutInCell="1" locked="0" behindDoc="1" simplePos="0" relativeHeight="230577152">
            <wp:simplePos x="0" y="0"/>
            <wp:positionH relativeFrom="page">
              <wp:posOffset>1326849</wp:posOffset>
            </wp:positionH>
            <wp:positionV relativeFrom="page">
              <wp:posOffset>2199131</wp:posOffset>
            </wp:positionV>
            <wp:extent cx="5026051" cy="5148262"/>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120" w:bottom="280" w:left="820" w:right="0"/>
        </w:sect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4"/>
        <w:gridCol w:w="6081"/>
        <w:gridCol w:w="2312"/>
      </w:tblGrid>
      <w:tr>
        <w:trPr>
          <w:trHeight w:val="518" w:hRule="atLeast"/>
        </w:trPr>
        <w:tc>
          <w:tcPr>
            <w:tcW w:w="1294" w:type="dxa"/>
            <w:tcBorders>
              <w:top w:val="single" w:sz="8" w:space="0" w:color="000000"/>
            </w:tcBorders>
          </w:tcPr>
          <w:p>
            <w:pPr>
              <w:pStyle w:val="TableParagraph"/>
              <w:spacing w:before="10"/>
              <w:rPr>
                <w:sz w:val="23"/>
              </w:rPr>
            </w:pPr>
          </w:p>
          <w:p>
            <w:pPr>
              <w:pStyle w:val="TableParagraph"/>
              <w:spacing w:line="224" w:lineRule="exact"/>
              <w:ind w:right="367"/>
              <w:jc w:val="right"/>
              <w:rPr>
                <w:sz w:val="20"/>
              </w:rPr>
            </w:pPr>
            <w:r>
              <w:rPr>
                <w:w w:val="95"/>
                <w:sz w:val="20"/>
              </w:rPr>
              <w:t>7.9</w:t>
            </w:r>
          </w:p>
        </w:tc>
        <w:tc>
          <w:tcPr>
            <w:tcW w:w="6081" w:type="dxa"/>
            <w:tcBorders>
              <w:top w:val="single" w:sz="8" w:space="0" w:color="000000"/>
            </w:tcBorders>
          </w:tcPr>
          <w:p>
            <w:pPr>
              <w:pStyle w:val="TableParagraph"/>
              <w:spacing w:before="10"/>
              <w:rPr>
                <w:sz w:val="23"/>
              </w:rPr>
            </w:pPr>
          </w:p>
          <w:p>
            <w:pPr>
              <w:pStyle w:val="TableParagraph"/>
              <w:spacing w:line="224" w:lineRule="exact"/>
              <w:ind w:left="369"/>
              <w:rPr>
                <w:sz w:val="20"/>
              </w:rPr>
            </w:pPr>
            <w:r>
              <w:rPr>
                <w:sz w:val="20"/>
              </w:rPr>
              <w:t>Otros Ingresos</w:t>
            </w:r>
          </w:p>
        </w:tc>
        <w:tc>
          <w:tcPr>
            <w:tcW w:w="2312" w:type="dxa"/>
            <w:tcBorders>
              <w:top w:val="single" w:sz="8" w:space="0" w:color="000000"/>
            </w:tcBorders>
          </w:tcPr>
          <w:p>
            <w:pPr>
              <w:pStyle w:val="TableParagraph"/>
              <w:spacing w:before="10"/>
              <w:rPr>
                <w:sz w:val="23"/>
              </w:rPr>
            </w:pPr>
          </w:p>
          <w:p>
            <w:pPr>
              <w:pStyle w:val="TableParagraph"/>
              <w:spacing w:line="224" w:lineRule="exact"/>
              <w:ind w:right="186"/>
              <w:jc w:val="right"/>
              <w:rPr>
                <w:sz w:val="20"/>
              </w:rPr>
            </w:pPr>
            <w:r>
              <w:rPr>
                <w:w w:val="95"/>
                <w:sz w:val="20"/>
              </w:rPr>
              <w:t>0.00</w:t>
            </w:r>
          </w:p>
        </w:tc>
      </w:tr>
      <w:tr>
        <w:trPr>
          <w:trHeight w:val="798" w:hRule="atLeast"/>
        </w:trPr>
        <w:tc>
          <w:tcPr>
            <w:tcW w:w="1294" w:type="dxa"/>
          </w:tcPr>
          <w:p>
            <w:pPr>
              <w:pStyle w:val="TableParagraph"/>
              <w:spacing w:line="217" w:lineRule="exact"/>
              <w:ind w:left="220"/>
              <w:rPr>
                <w:sz w:val="20"/>
              </w:rPr>
            </w:pPr>
            <w:r>
              <w:rPr>
                <w:w w:val="99"/>
                <w:sz w:val="20"/>
              </w:rPr>
              <w:t>8</w:t>
            </w:r>
          </w:p>
        </w:tc>
        <w:tc>
          <w:tcPr>
            <w:tcW w:w="6081" w:type="dxa"/>
          </w:tcPr>
          <w:p>
            <w:pPr>
              <w:pStyle w:val="TableParagraph"/>
              <w:tabs>
                <w:tab w:pos="2489" w:val="left" w:leader="none"/>
                <w:tab w:pos="4374" w:val="left" w:leader="none"/>
              </w:tabs>
              <w:spacing w:line="217" w:lineRule="exact"/>
              <w:ind w:left="369"/>
              <w:rPr>
                <w:sz w:val="20"/>
              </w:rPr>
            </w:pPr>
            <w:r>
              <w:rPr>
                <w:sz w:val="20"/>
              </w:rPr>
              <w:t>PARTICIPACIONES,</w:t>
              <w:tab/>
              <w:t>APORTACIONES,</w:t>
              <w:tab/>
              <w:t>CONVENIOS,</w:t>
            </w:r>
          </w:p>
          <w:p>
            <w:pPr>
              <w:pStyle w:val="TableParagraph"/>
              <w:ind w:left="369" w:right="275"/>
              <w:rPr>
                <w:sz w:val="20"/>
              </w:rPr>
            </w:pPr>
            <w:r>
              <w:rPr>
                <w:sz w:val="20"/>
              </w:rPr>
              <w:t>INCENTIVOS DERIVADOS DE LA COLABORACIÓN FISCAL Y FONDOS DISTINTOS DE APORTACIONES.</w:t>
            </w:r>
          </w:p>
        </w:tc>
        <w:tc>
          <w:tcPr>
            <w:tcW w:w="2312" w:type="dxa"/>
          </w:tcPr>
          <w:p>
            <w:pPr>
              <w:pStyle w:val="TableParagraph"/>
              <w:spacing w:line="217" w:lineRule="exact"/>
              <w:ind w:right="187"/>
              <w:jc w:val="right"/>
              <w:rPr>
                <w:sz w:val="20"/>
              </w:rPr>
            </w:pPr>
            <w:r>
              <w:rPr>
                <w:w w:val="95"/>
                <w:sz w:val="20"/>
              </w:rPr>
              <w:t>22´224,615,511.00</w:t>
            </w:r>
          </w:p>
        </w:tc>
      </w:tr>
      <w:tr>
        <w:trPr>
          <w:trHeight w:val="345" w:hRule="atLeast"/>
        </w:trPr>
        <w:tc>
          <w:tcPr>
            <w:tcW w:w="1294" w:type="dxa"/>
          </w:tcPr>
          <w:p>
            <w:pPr>
              <w:pStyle w:val="TableParagraph"/>
              <w:spacing w:line="229" w:lineRule="exact" w:before="96"/>
              <w:ind w:right="368"/>
              <w:jc w:val="right"/>
              <w:rPr>
                <w:sz w:val="20"/>
              </w:rPr>
            </w:pPr>
            <w:r>
              <w:rPr>
                <w:w w:val="95"/>
                <w:sz w:val="20"/>
              </w:rPr>
              <w:t>8.1</w:t>
            </w:r>
          </w:p>
        </w:tc>
        <w:tc>
          <w:tcPr>
            <w:tcW w:w="6081" w:type="dxa"/>
          </w:tcPr>
          <w:p>
            <w:pPr>
              <w:pStyle w:val="TableParagraph"/>
              <w:spacing w:line="229" w:lineRule="exact" w:before="96"/>
              <w:ind w:left="369"/>
              <w:rPr>
                <w:sz w:val="20"/>
              </w:rPr>
            </w:pPr>
            <w:r>
              <w:rPr>
                <w:sz w:val="20"/>
              </w:rPr>
              <w:t>Participaciones</w:t>
            </w:r>
          </w:p>
        </w:tc>
        <w:tc>
          <w:tcPr>
            <w:tcW w:w="2312" w:type="dxa"/>
          </w:tcPr>
          <w:p>
            <w:pPr>
              <w:pStyle w:val="TableParagraph"/>
              <w:spacing w:line="229" w:lineRule="exact" w:before="96"/>
              <w:ind w:right="186"/>
              <w:jc w:val="right"/>
              <w:rPr>
                <w:sz w:val="20"/>
              </w:rPr>
            </w:pPr>
            <w:r>
              <w:rPr>
                <w:w w:val="95"/>
                <w:sz w:val="20"/>
              </w:rPr>
              <w:t>8´400,887,353.00</w:t>
            </w:r>
          </w:p>
        </w:tc>
      </w:tr>
      <w:tr>
        <w:trPr>
          <w:trHeight w:val="236" w:hRule="atLeast"/>
        </w:trPr>
        <w:tc>
          <w:tcPr>
            <w:tcW w:w="1294" w:type="dxa"/>
          </w:tcPr>
          <w:p>
            <w:pPr>
              <w:pStyle w:val="TableParagraph"/>
              <w:rPr>
                <w:rFonts w:ascii="Times New Roman"/>
                <w:sz w:val="16"/>
              </w:rPr>
            </w:pPr>
          </w:p>
        </w:tc>
        <w:tc>
          <w:tcPr>
            <w:tcW w:w="6081" w:type="dxa"/>
          </w:tcPr>
          <w:p>
            <w:pPr>
              <w:pStyle w:val="TableParagraph"/>
              <w:spacing w:line="216" w:lineRule="exact"/>
              <w:ind w:left="369"/>
              <w:rPr>
                <w:sz w:val="20"/>
              </w:rPr>
            </w:pPr>
            <w:r>
              <w:rPr>
                <w:sz w:val="20"/>
              </w:rPr>
              <w:t>Fondo General de Participaciones (FGP)</w:t>
            </w:r>
          </w:p>
        </w:tc>
        <w:tc>
          <w:tcPr>
            <w:tcW w:w="2312" w:type="dxa"/>
          </w:tcPr>
          <w:p>
            <w:pPr>
              <w:pStyle w:val="TableParagraph"/>
              <w:spacing w:line="216" w:lineRule="exact"/>
              <w:ind w:right="186"/>
              <w:jc w:val="right"/>
              <w:rPr>
                <w:sz w:val="20"/>
              </w:rPr>
            </w:pPr>
            <w:r>
              <w:rPr>
                <w:w w:val="95"/>
                <w:sz w:val="20"/>
              </w:rPr>
              <w:t>6´537,592,595.00</w:t>
            </w:r>
          </w:p>
        </w:tc>
      </w:tr>
      <w:tr>
        <w:trPr>
          <w:trHeight w:val="230" w:hRule="atLeast"/>
        </w:trPr>
        <w:tc>
          <w:tcPr>
            <w:tcW w:w="1294" w:type="dxa"/>
          </w:tcPr>
          <w:p>
            <w:pPr>
              <w:pStyle w:val="TableParagraph"/>
              <w:rPr>
                <w:rFonts w:ascii="Times New Roman"/>
                <w:sz w:val="16"/>
              </w:rPr>
            </w:pPr>
          </w:p>
        </w:tc>
        <w:tc>
          <w:tcPr>
            <w:tcW w:w="6081" w:type="dxa"/>
          </w:tcPr>
          <w:p>
            <w:pPr>
              <w:pStyle w:val="TableParagraph"/>
              <w:spacing w:line="210" w:lineRule="exact"/>
              <w:ind w:left="369"/>
              <w:rPr>
                <w:sz w:val="20"/>
              </w:rPr>
            </w:pPr>
            <w:r>
              <w:rPr>
                <w:sz w:val="20"/>
              </w:rPr>
              <w:t>Fondo de Fomento Municipal</w:t>
            </w:r>
          </w:p>
        </w:tc>
        <w:tc>
          <w:tcPr>
            <w:tcW w:w="2312" w:type="dxa"/>
          </w:tcPr>
          <w:p>
            <w:pPr>
              <w:pStyle w:val="TableParagraph"/>
              <w:spacing w:line="210" w:lineRule="exact"/>
              <w:ind w:right="186"/>
              <w:jc w:val="right"/>
              <w:rPr>
                <w:sz w:val="20"/>
              </w:rPr>
            </w:pPr>
            <w:r>
              <w:rPr>
                <w:sz w:val="20"/>
              </w:rPr>
              <w:t>519,797,497.00</w:t>
            </w:r>
          </w:p>
        </w:tc>
      </w:tr>
      <w:tr>
        <w:trPr>
          <w:trHeight w:val="342"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Impuesto Especial sobre Producción y Servicios (IEPS)</w:t>
            </w:r>
          </w:p>
        </w:tc>
        <w:tc>
          <w:tcPr>
            <w:tcW w:w="2312" w:type="dxa"/>
          </w:tcPr>
          <w:p>
            <w:pPr>
              <w:pStyle w:val="TableParagraph"/>
              <w:spacing w:line="217" w:lineRule="exact"/>
              <w:ind w:right="186"/>
              <w:jc w:val="right"/>
              <w:rPr>
                <w:sz w:val="20"/>
              </w:rPr>
            </w:pPr>
            <w:r>
              <w:rPr>
                <w:sz w:val="20"/>
              </w:rPr>
              <w:t>160,771,499.00</w:t>
            </w:r>
          </w:p>
        </w:tc>
      </w:tr>
      <w:tr>
        <w:trPr>
          <w:trHeight w:val="347" w:hRule="atLeast"/>
        </w:trPr>
        <w:tc>
          <w:tcPr>
            <w:tcW w:w="1294" w:type="dxa"/>
          </w:tcPr>
          <w:p>
            <w:pPr>
              <w:pStyle w:val="TableParagraph"/>
              <w:rPr>
                <w:rFonts w:ascii="Times New Roman"/>
                <w:sz w:val="20"/>
              </w:rPr>
            </w:pPr>
          </w:p>
        </w:tc>
        <w:tc>
          <w:tcPr>
            <w:tcW w:w="6081" w:type="dxa"/>
          </w:tcPr>
          <w:p>
            <w:pPr>
              <w:pStyle w:val="TableParagraph"/>
              <w:spacing w:line="229" w:lineRule="exact" w:before="98"/>
              <w:ind w:left="369"/>
              <w:rPr>
                <w:sz w:val="20"/>
              </w:rPr>
            </w:pPr>
            <w:r>
              <w:rPr>
                <w:sz w:val="20"/>
              </w:rPr>
              <w:t>Nuevas Potestades (Gasolina y Diésel)</w:t>
            </w:r>
          </w:p>
        </w:tc>
        <w:tc>
          <w:tcPr>
            <w:tcW w:w="2312" w:type="dxa"/>
          </w:tcPr>
          <w:p>
            <w:pPr>
              <w:pStyle w:val="TableParagraph"/>
              <w:spacing w:line="229" w:lineRule="exact" w:before="98"/>
              <w:ind w:right="186"/>
              <w:jc w:val="right"/>
              <w:rPr>
                <w:sz w:val="20"/>
              </w:rPr>
            </w:pPr>
            <w:r>
              <w:rPr>
                <w:sz w:val="20"/>
              </w:rPr>
              <w:t>241,324,156.00</w:t>
            </w:r>
          </w:p>
        </w:tc>
      </w:tr>
      <w:tr>
        <w:trPr>
          <w:trHeight w:val="235" w:hRule="atLeast"/>
        </w:trPr>
        <w:tc>
          <w:tcPr>
            <w:tcW w:w="1294" w:type="dxa"/>
          </w:tcPr>
          <w:p>
            <w:pPr>
              <w:pStyle w:val="TableParagraph"/>
              <w:rPr>
                <w:rFonts w:ascii="Times New Roman"/>
                <w:sz w:val="16"/>
              </w:rPr>
            </w:pPr>
          </w:p>
        </w:tc>
        <w:tc>
          <w:tcPr>
            <w:tcW w:w="6081" w:type="dxa"/>
          </w:tcPr>
          <w:p>
            <w:pPr>
              <w:pStyle w:val="TableParagraph"/>
              <w:spacing w:line="215" w:lineRule="exact"/>
              <w:ind w:left="369"/>
              <w:rPr>
                <w:sz w:val="20"/>
              </w:rPr>
            </w:pPr>
            <w:r>
              <w:rPr>
                <w:sz w:val="20"/>
              </w:rPr>
              <w:t>Fondo de Fiscalización y Recaudación (FOFIR)</w:t>
            </w:r>
          </w:p>
        </w:tc>
        <w:tc>
          <w:tcPr>
            <w:tcW w:w="2312" w:type="dxa"/>
          </w:tcPr>
          <w:p>
            <w:pPr>
              <w:pStyle w:val="TableParagraph"/>
              <w:spacing w:line="215" w:lineRule="exact"/>
              <w:ind w:right="186"/>
              <w:jc w:val="right"/>
              <w:rPr>
                <w:sz w:val="20"/>
              </w:rPr>
            </w:pPr>
            <w:r>
              <w:rPr>
                <w:sz w:val="20"/>
              </w:rPr>
              <w:t>311,081,983.00</w:t>
            </w:r>
          </w:p>
        </w:tc>
      </w:tr>
      <w:tr>
        <w:trPr>
          <w:trHeight w:val="229" w:hRule="atLeast"/>
        </w:trPr>
        <w:tc>
          <w:tcPr>
            <w:tcW w:w="1294" w:type="dxa"/>
          </w:tcPr>
          <w:p>
            <w:pPr>
              <w:pStyle w:val="TableParagraph"/>
              <w:rPr>
                <w:rFonts w:ascii="Times New Roman"/>
                <w:sz w:val="16"/>
              </w:rPr>
            </w:pPr>
          </w:p>
        </w:tc>
        <w:tc>
          <w:tcPr>
            <w:tcW w:w="6081" w:type="dxa"/>
          </w:tcPr>
          <w:p>
            <w:pPr>
              <w:pStyle w:val="TableParagraph"/>
              <w:spacing w:line="209" w:lineRule="exact"/>
              <w:ind w:left="369"/>
              <w:rPr>
                <w:sz w:val="20"/>
              </w:rPr>
            </w:pPr>
            <w:r>
              <w:rPr>
                <w:sz w:val="20"/>
              </w:rPr>
              <w:t>Fondo Impuesto sobre la Renta</w:t>
            </w:r>
          </w:p>
        </w:tc>
        <w:tc>
          <w:tcPr>
            <w:tcW w:w="2312" w:type="dxa"/>
          </w:tcPr>
          <w:p>
            <w:pPr>
              <w:pStyle w:val="TableParagraph"/>
              <w:spacing w:line="209" w:lineRule="exact"/>
              <w:ind w:right="186"/>
              <w:jc w:val="right"/>
              <w:rPr>
                <w:sz w:val="20"/>
              </w:rPr>
            </w:pPr>
            <w:r>
              <w:rPr>
                <w:sz w:val="20"/>
              </w:rPr>
              <w:t>630,319,623.00</w:t>
            </w:r>
          </w:p>
        </w:tc>
      </w:tr>
      <w:tr>
        <w:trPr>
          <w:trHeight w:val="230" w:hRule="atLeast"/>
        </w:trPr>
        <w:tc>
          <w:tcPr>
            <w:tcW w:w="1294" w:type="dxa"/>
          </w:tcPr>
          <w:p>
            <w:pPr>
              <w:pStyle w:val="TableParagraph"/>
              <w:spacing w:line="210" w:lineRule="exact"/>
              <w:ind w:right="368"/>
              <w:jc w:val="right"/>
              <w:rPr>
                <w:sz w:val="20"/>
              </w:rPr>
            </w:pPr>
            <w:r>
              <w:rPr>
                <w:w w:val="95"/>
                <w:sz w:val="20"/>
              </w:rPr>
              <w:t>8.2</w:t>
            </w:r>
          </w:p>
        </w:tc>
        <w:tc>
          <w:tcPr>
            <w:tcW w:w="6081" w:type="dxa"/>
          </w:tcPr>
          <w:p>
            <w:pPr>
              <w:pStyle w:val="TableParagraph"/>
              <w:spacing w:line="210" w:lineRule="exact"/>
              <w:ind w:left="369"/>
              <w:rPr>
                <w:sz w:val="20"/>
              </w:rPr>
            </w:pPr>
            <w:r>
              <w:rPr>
                <w:sz w:val="20"/>
              </w:rPr>
              <w:t>Aportaciones</w:t>
            </w:r>
          </w:p>
        </w:tc>
        <w:tc>
          <w:tcPr>
            <w:tcW w:w="2312" w:type="dxa"/>
          </w:tcPr>
          <w:p>
            <w:pPr>
              <w:pStyle w:val="TableParagraph"/>
              <w:spacing w:line="210" w:lineRule="exact"/>
              <w:ind w:right="187"/>
              <w:jc w:val="right"/>
              <w:rPr>
                <w:sz w:val="20"/>
              </w:rPr>
            </w:pPr>
            <w:r>
              <w:rPr>
                <w:w w:val="95"/>
                <w:sz w:val="20"/>
              </w:rPr>
              <w:t>10´500,467,210.00</w:t>
            </w:r>
          </w:p>
        </w:tc>
      </w:tr>
      <w:tr>
        <w:trPr>
          <w:trHeight w:val="461"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FONDO I.- Fondo de Aportaciones para la Nómina</w:t>
            </w:r>
          </w:p>
          <w:p>
            <w:pPr>
              <w:pStyle w:val="TableParagraph"/>
              <w:spacing w:line="223" w:lineRule="exact" w:before="1"/>
              <w:ind w:left="369"/>
              <w:rPr>
                <w:sz w:val="20"/>
              </w:rPr>
            </w:pPr>
            <w:r>
              <w:rPr>
                <w:sz w:val="20"/>
              </w:rPr>
              <w:t>Educativa y Gasto Operativo (FONE)</w:t>
            </w:r>
          </w:p>
        </w:tc>
        <w:tc>
          <w:tcPr>
            <w:tcW w:w="2312" w:type="dxa"/>
          </w:tcPr>
          <w:p>
            <w:pPr>
              <w:pStyle w:val="TableParagraph"/>
              <w:spacing w:line="217" w:lineRule="exact"/>
              <w:ind w:right="186"/>
              <w:jc w:val="right"/>
              <w:rPr>
                <w:sz w:val="20"/>
              </w:rPr>
            </w:pPr>
            <w:r>
              <w:rPr>
                <w:w w:val="95"/>
                <w:sz w:val="20"/>
              </w:rPr>
              <w:t>5´524,568,365.00</w:t>
            </w:r>
          </w:p>
        </w:tc>
      </w:tr>
      <w:tr>
        <w:trPr>
          <w:trHeight w:val="236" w:hRule="atLeast"/>
        </w:trPr>
        <w:tc>
          <w:tcPr>
            <w:tcW w:w="1294" w:type="dxa"/>
          </w:tcPr>
          <w:p>
            <w:pPr>
              <w:pStyle w:val="TableParagraph"/>
              <w:rPr>
                <w:rFonts w:ascii="Times New Roman"/>
                <w:sz w:val="16"/>
              </w:rPr>
            </w:pPr>
          </w:p>
        </w:tc>
        <w:tc>
          <w:tcPr>
            <w:tcW w:w="6081" w:type="dxa"/>
          </w:tcPr>
          <w:p>
            <w:pPr>
              <w:pStyle w:val="TableParagraph"/>
              <w:spacing w:line="216" w:lineRule="exact"/>
              <w:ind w:left="369"/>
              <w:rPr>
                <w:sz w:val="20"/>
              </w:rPr>
            </w:pPr>
            <w:r>
              <w:rPr>
                <w:sz w:val="20"/>
              </w:rPr>
              <w:t>Servicios Personales</w:t>
            </w:r>
          </w:p>
        </w:tc>
        <w:tc>
          <w:tcPr>
            <w:tcW w:w="2312" w:type="dxa"/>
          </w:tcPr>
          <w:p>
            <w:pPr>
              <w:pStyle w:val="TableParagraph"/>
              <w:spacing w:line="216" w:lineRule="exact"/>
              <w:ind w:right="186"/>
              <w:jc w:val="right"/>
              <w:rPr>
                <w:sz w:val="20"/>
              </w:rPr>
            </w:pPr>
            <w:r>
              <w:rPr>
                <w:w w:val="95"/>
                <w:sz w:val="20"/>
              </w:rPr>
              <w:t>5´160,445,932.00</w:t>
            </w:r>
          </w:p>
        </w:tc>
      </w:tr>
      <w:tr>
        <w:trPr>
          <w:trHeight w:val="235" w:hRule="atLeast"/>
        </w:trPr>
        <w:tc>
          <w:tcPr>
            <w:tcW w:w="1294" w:type="dxa"/>
          </w:tcPr>
          <w:p>
            <w:pPr>
              <w:pStyle w:val="TableParagraph"/>
              <w:rPr>
                <w:rFonts w:ascii="Times New Roman"/>
                <w:sz w:val="16"/>
              </w:rPr>
            </w:pPr>
          </w:p>
        </w:tc>
        <w:tc>
          <w:tcPr>
            <w:tcW w:w="6081" w:type="dxa"/>
          </w:tcPr>
          <w:p>
            <w:pPr>
              <w:pStyle w:val="TableParagraph"/>
              <w:spacing w:line="215" w:lineRule="exact"/>
              <w:ind w:left="369"/>
              <w:rPr>
                <w:sz w:val="20"/>
              </w:rPr>
            </w:pPr>
            <w:r>
              <w:rPr>
                <w:sz w:val="20"/>
              </w:rPr>
              <w:t>Otros de Gasto Corriente</w:t>
            </w:r>
          </w:p>
        </w:tc>
        <w:tc>
          <w:tcPr>
            <w:tcW w:w="2312" w:type="dxa"/>
          </w:tcPr>
          <w:p>
            <w:pPr>
              <w:pStyle w:val="TableParagraph"/>
              <w:spacing w:line="215" w:lineRule="exact"/>
              <w:ind w:right="186"/>
              <w:jc w:val="right"/>
              <w:rPr>
                <w:sz w:val="20"/>
              </w:rPr>
            </w:pPr>
            <w:r>
              <w:rPr>
                <w:sz w:val="20"/>
              </w:rPr>
              <w:t>219,296,187.00</w:t>
            </w:r>
          </w:p>
        </w:tc>
      </w:tr>
      <w:tr>
        <w:trPr>
          <w:trHeight w:val="229" w:hRule="atLeast"/>
        </w:trPr>
        <w:tc>
          <w:tcPr>
            <w:tcW w:w="1294" w:type="dxa"/>
          </w:tcPr>
          <w:p>
            <w:pPr>
              <w:pStyle w:val="TableParagraph"/>
              <w:rPr>
                <w:rFonts w:ascii="Times New Roman"/>
                <w:sz w:val="16"/>
              </w:rPr>
            </w:pPr>
          </w:p>
        </w:tc>
        <w:tc>
          <w:tcPr>
            <w:tcW w:w="6081" w:type="dxa"/>
          </w:tcPr>
          <w:p>
            <w:pPr>
              <w:pStyle w:val="TableParagraph"/>
              <w:spacing w:line="209" w:lineRule="exact"/>
              <w:ind w:left="369"/>
              <w:rPr>
                <w:sz w:val="20"/>
              </w:rPr>
            </w:pPr>
            <w:r>
              <w:rPr>
                <w:sz w:val="20"/>
              </w:rPr>
              <w:t>Gastos de Operación</w:t>
            </w:r>
          </w:p>
        </w:tc>
        <w:tc>
          <w:tcPr>
            <w:tcW w:w="2312" w:type="dxa"/>
          </w:tcPr>
          <w:p>
            <w:pPr>
              <w:pStyle w:val="TableParagraph"/>
              <w:spacing w:line="209" w:lineRule="exact"/>
              <w:ind w:right="186"/>
              <w:jc w:val="right"/>
              <w:rPr>
                <w:sz w:val="20"/>
              </w:rPr>
            </w:pPr>
            <w:r>
              <w:rPr>
                <w:sz w:val="20"/>
              </w:rPr>
              <w:t>144,826,246.00</w:t>
            </w:r>
          </w:p>
        </w:tc>
      </w:tr>
      <w:tr>
        <w:trPr>
          <w:trHeight w:val="460"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FONDO II.- Fondo de Aportaciones para los Servicios de</w:t>
            </w:r>
          </w:p>
          <w:p>
            <w:pPr>
              <w:pStyle w:val="TableParagraph"/>
              <w:spacing w:line="223" w:lineRule="exact"/>
              <w:ind w:left="369"/>
              <w:rPr>
                <w:sz w:val="20"/>
              </w:rPr>
            </w:pPr>
            <w:r>
              <w:rPr>
                <w:sz w:val="20"/>
              </w:rPr>
              <w:t>Salud (FASSA)</w:t>
            </w:r>
          </w:p>
        </w:tc>
        <w:tc>
          <w:tcPr>
            <w:tcW w:w="2312" w:type="dxa"/>
          </w:tcPr>
          <w:p>
            <w:pPr>
              <w:pStyle w:val="TableParagraph"/>
              <w:spacing w:line="217" w:lineRule="exact"/>
              <w:ind w:right="186"/>
              <w:jc w:val="right"/>
              <w:rPr>
                <w:sz w:val="20"/>
              </w:rPr>
            </w:pPr>
            <w:r>
              <w:rPr>
                <w:w w:val="95"/>
                <w:sz w:val="20"/>
              </w:rPr>
              <w:t>1´809,975,230.00</w:t>
            </w:r>
          </w:p>
        </w:tc>
      </w:tr>
      <w:tr>
        <w:trPr>
          <w:trHeight w:val="464"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FONDO III.- Fondo de Aportaciones para la Infraestructura</w:t>
            </w:r>
          </w:p>
          <w:p>
            <w:pPr>
              <w:pStyle w:val="TableParagraph"/>
              <w:spacing w:line="227" w:lineRule="exact"/>
              <w:ind w:left="369"/>
              <w:rPr>
                <w:sz w:val="20"/>
              </w:rPr>
            </w:pPr>
            <w:r>
              <w:rPr>
                <w:sz w:val="20"/>
              </w:rPr>
              <w:t>Social (FAIS)</w:t>
            </w:r>
          </w:p>
        </w:tc>
        <w:tc>
          <w:tcPr>
            <w:tcW w:w="2312" w:type="dxa"/>
          </w:tcPr>
          <w:p>
            <w:pPr>
              <w:pStyle w:val="TableParagraph"/>
              <w:spacing w:line="217" w:lineRule="exact"/>
              <w:ind w:right="186"/>
              <w:jc w:val="right"/>
              <w:rPr>
                <w:sz w:val="20"/>
              </w:rPr>
            </w:pPr>
            <w:r>
              <w:rPr>
                <w:sz w:val="20"/>
              </w:rPr>
              <w:t>898,243,078.00</w:t>
            </w:r>
          </w:p>
        </w:tc>
      </w:tr>
      <w:tr>
        <w:trPr>
          <w:trHeight w:val="233" w:hRule="atLeast"/>
        </w:trPr>
        <w:tc>
          <w:tcPr>
            <w:tcW w:w="1294" w:type="dxa"/>
          </w:tcPr>
          <w:p>
            <w:pPr>
              <w:pStyle w:val="TableParagraph"/>
              <w:rPr>
                <w:rFonts w:ascii="Times New Roman"/>
                <w:sz w:val="16"/>
              </w:rPr>
            </w:pPr>
          </w:p>
        </w:tc>
        <w:tc>
          <w:tcPr>
            <w:tcW w:w="6081" w:type="dxa"/>
          </w:tcPr>
          <w:p>
            <w:pPr>
              <w:pStyle w:val="TableParagraph"/>
              <w:spacing w:line="214" w:lineRule="exact"/>
              <w:ind w:left="369"/>
              <w:rPr>
                <w:sz w:val="20"/>
              </w:rPr>
            </w:pPr>
            <w:r>
              <w:rPr>
                <w:sz w:val="20"/>
              </w:rPr>
              <w:t>Infraestructura Social Municipal</w:t>
            </w:r>
          </w:p>
        </w:tc>
        <w:tc>
          <w:tcPr>
            <w:tcW w:w="2312" w:type="dxa"/>
          </w:tcPr>
          <w:p>
            <w:pPr>
              <w:pStyle w:val="TableParagraph"/>
              <w:spacing w:line="214" w:lineRule="exact"/>
              <w:ind w:right="186"/>
              <w:jc w:val="right"/>
              <w:rPr>
                <w:sz w:val="20"/>
              </w:rPr>
            </w:pPr>
            <w:r>
              <w:rPr>
                <w:w w:val="95"/>
                <w:sz w:val="20"/>
              </w:rPr>
              <w:t>789,359,292.00</w:t>
            </w:r>
          </w:p>
        </w:tc>
      </w:tr>
      <w:tr>
        <w:trPr>
          <w:trHeight w:val="230" w:hRule="atLeast"/>
        </w:trPr>
        <w:tc>
          <w:tcPr>
            <w:tcW w:w="1294" w:type="dxa"/>
          </w:tcPr>
          <w:p>
            <w:pPr>
              <w:pStyle w:val="TableParagraph"/>
              <w:rPr>
                <w:rFonts w:ascii="Times New Roman"/>
                <w:sz w:val="16"/>
              </w:rPr>
            </w:pPr>
          </w:p>
        </w:tc>
        <w:tc>
          <w:tcPr>
            <w:tcW w:w="6081" w:type="dxa"/>
          </w:tcPr>
          <w:p>
            <w:pPr>
              <w:pStyle w:val="TableParagraph"/>
              <w:spacing w:line="210" w:lineRule="exact"/>
              <w:ind w:left="369"/>
              <w:rPr>
                <w:sz w:val="20"/>
              </w:rPr>
            </w:pPr>
            <w:r>
              <w:rPr>
                <w:sz w:val="20"/>
              </w:rPr>
              <w:t>Infraestructura Social Estatal</w:t>
            </w:r>
          </w:p>
        </w:tc>
        <w:tc>
          <w:tcPr>
            <w:tcW w:w="2312" w:type="dxa"/>
          </w:tcPr>
          <w:p>
            <w:pPr>
              <w:pStyle w:val="TableParagraph"/>
              <w:spacing w:line="210" w:lineRule="exact"/>
              <w:ind w:right="186"/>
              <w:jc w:val="right"/>
              <w:rPr>
                <w:sz w:val="20"/>
              </w:rPr>
            </w:pPr>
            <w:r>
              <w:rPr>
                <w:sz w:val="20"/>
              </w:rPr>
              <w:t>108,883,786.00</w:t>
            </w:r>
          </w:p>
        </w:tc>
      </w:tr>
      <w:tr>
        <w:trPr>
          <w:trHeight w:val="460" w:hRule="atLeast"/>
        </w:trPr>
        <w:tc>
          <w:tcPr>
            <w:tcW w:w="1294" w:type="dxa"/>
          </w:tcPr>
          <w:p>
            <w:pPr>
              <w:pStyle w:val="TableParagraph"/>
              <w:rPr>
                <w:rFonts w:ascii="Times New Roman"/>
                <w:sz w:val="20"/>
              </w:rPr>
            </w:pPr>
          </w:p>
        </w:tc>
        <w:tc>
          <w:tcPr>
            <w:tcW w:w="6081" w:type="dxa"/>
          </w:tcPr>
          <w:p>
            <w:pPr>
              <w:pStyle w:val="TableParagraph"/>
              <w:tabs>
                <w:tab w:pos="1376" w:val="left" w:leader="none"/>
                <w:tab w:pos="1972" w:val="left" w:leader="none"/>
                <w:tab w:pos="2828" w:val="left" w:leader="none"/>
                <w:tab w:pos="3337" w:val="left" w:leader="none"/>
                <w:tab w:pos="4790" w:val="left" w:leader="none"/>
                <w:tab w:pos="5476" w:val="left" w:leader="none"/>
              </w:tabs>
              <w:spacing w:line="217" w:lineRule="exact"/>
              <w:ind w:left="369"/>
              <w:rPr>
                <w:sz w:val="20"/>
              </w:rPr>
            </w:pPr>
            <w:r>
              <w:rPr>
                <w:sz w:val="20"/>
              </w:rPr>
              <w:t>FONDO</w:t>
              <w:tab/>
              <w:t>IV.-</w:t>
              <w:tab/>
              <w:t>Fondo</w:t>
              <w:tab/>
              <w:t>de</w:t>
              <w:tab/>
              <w:t>Aportaciones</w:t>
              <w:tab/>
              <w:t>para</w:t>
              <w:tab/>
              <w:t>el</w:t>
            </w:r>
          </w:p>
          <w:p>
            <w:pPr>
              <w:pStyle w:val="TableParagraph"/>
              <w:spacing w:line="223" w:lineRule="exact"/>
              <w:ind w:left="369"/>
              <w:rPr>
                <w:sz w:val="20"/>
              </w:rPr>
            </w:pPr>
            <w:r>
              <w:rPr>
                <w:sz w:val="20"/>
              </w:rPr>
              <w:t>Fortalecimiento de los Municipios (FORTAMUN)</w:t>
            </w:r>
          </w:p>
        </w:tc>
        <w:tc>
          <w:tcPr>
            <w:tcW w:w="2312" w:type="dxa"/>
          </w:tcPr>
          <w:p>
            <w:pPr>
              <w:pStyle w:val="TableParagraph"/>
              <w:spacing w:line="217" w:lineRule="exact"/>
              <w:ind w:right="186"/>
              <w:jc w:val="right"/>
              <w:rPr>
                <w:sz w:val="20"/>
              </w:rPr>
            </w:pPr>
            <w:r>
              <w:rPr>
                <w:sz w:val="20"/>
              </w:rPr>
              <w:t>890,488,776.00</w:t>
            </w:r>
          </w:p>
        </w:tc>
      </w:tr>
      <w:tr>
        <w:trPr>
          <w:trHeight w:val="349"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FONDO V.- Fondo de Aportaciones Múltiples (FAM)</w:t>
            </w:r>
          </w:p>
        </w:tc>
        <w:tc>
          <w:tcPr>
            <w:tcW w:w="2312" w:type="dxa"/>
          </w:tcPr>
          <w:p>
            <w:pPr>
              <w:pStyle w:val="TableParagraph"/>
              <w:spacing w:line="217" w:lineRule="exact"/>
              <w:ind w:right="186"/>
              <w:jc w:val="right"/>
              <w:rPr>
                <w:sz w:val="20"/>
              </w:rPr>
            </w:pPr>
            <w:r>
              <w:rPr>
                <w:sz w:val="20"/>
              </w:rPr>
              <w:t>538,173,432.00</w:t>
            </w:r>
          </w:p>
        </w:tc>
      </w:tr>
      <w:tr>
        <w:trPr>
          <w:trHeight w:val="349" w:hRule="atLeast"/>
        </w:trPr>
        <w:tc>
          <w:tcPr>
            <w:tcW w:w="1294" w:type="dxa"/>
          </w:tcPr>
          <w:p>
            <w:pPr>
              <w:pStyle w:val="TableParagraph"/>
              <w:rPr>
                <w:rFonts w:ascii="Times New Roman"/>
                <w:sz w:val="20"/>
              </w:rPr>
            </w:pPr>
          </w:p>
        </w:tc>
        <w:tc>
          <w:tcPr>
            <w:tcW w:w="6081" w:type="dxa"/>
          </w:tcPr>
          <w:p>
            <w:pPr>
              <w:pStyle w:val="TableParagraph"/>
              <w:spacing w:line="223" w:lineRule="exact" w:before="106"/>
              <w:ind w:left="369"/>
              <w:rPr>
                <w:sz w:val="20"/>
              </w:rPr>
            </w:pPr>
            <w:r>
              <w:rPr>
                <w:sz w:val="20"/>
              </w:rPr>
              <w:t>Asistencia Social</w:t>
            </w:r>
          </w:p>
        </w:tc>
        <w:tc>
          <w:tcPr>
            <w:tcW w:w="2312" w:type="dxa"/>
          </w:tcPr>
          <w:p>
            <w:pPr>
              <w:pStyle w:val="TableParagraph"/>
              <w:spacing w:line="223" w:lineRule="exact" w:before="106"/>
              <w:ind w:right="186"/>
              <w:jc w:val="right"/>
              <w:rPr>
                <w:sz w:val="20"/>
              </w:rPr>
            </w:pPr>
            <w:r>
              <w:rPr>
                <w:sz w:val="20"/>
              </w:rPr>
              <w:t>147,397,721.00</w:t>
            </w:r>
          </w:p>
        </w:tc>
      </w:tr>
      <w:tr>
        <w:trPr>
          <w:trHeight w:val="230" w:hRule="atLeast"/>
        </w:trPr>
        <w:tc>
          <w:tcPr>
            <w:tcW w:w="1294" w:type="dxa"/>
          </w:tcPr>
          <w:p>
            <w:pPr>
              <w:pStyle w:val="TableParagraph"/>
              <w:rPr>
                <w:rFonts w:ascii="Times New Roman"/>
                <w:sz w:val="16"/>
              </w:rPr>
            </w:pPr>
          </w:p>
        </w:tc>
        <w:tc>
          <w:tcPr>
            <w:tcW w:w="6081" w:type="dxa"/>
          </w:tcPr>
          <w:p>
            <w:pPr>
              <w:pStyle w:val="TableParagraph"/>
              <w:spacing w:line="210" w:lineRule="exact"/>
              <w:ind w:left="369"/>
              <w:rPr>
                <w:sz w:val="20"/>
              </w:rPr>
            </w:pPr>
            <w:r>
              <w:rPr>
                <w:sz w:val="20"/>
              </w:rPr>
              <w:t>Infraestructura Educativa Básica</w:t>
            </w:r>
          </w:p>
        </w:tc>
        <w:tc>
          <w:tcPr>
            <w:tcW w:w="2312" w:type="dxa"/>
          </w:tcPr>
          <w:p>
            <w:pPr>
              <w:pStyle w:val="TableParagraph"/>
              <w:spacing w:line="210" w:lineRule="exact"/>
              <w:ind w:right="186"/>
              <w:jc w:val="right"/>
              <w:rPr>
                <w:sz w:val="20"/>
              </w:rPr>
            </w:pPr>
            <w:r>
              <w:rPr>
                <w:sz w:val="20"/>
              </w:rPr>
              <w:t>251,459,969.00</w:t>
            </w:r>
          </w:p>
        </w:tc>
      </w:tr>
      <w:tr>
        <w:trPr>
          <w:trHeight w:val="229" w:hRule="atLeast"/>
        </w:trPr>
        <w:tc>
          <w:tcPr>
            <w:tcW w:w="1294" w:type="dxa"/>
          </w:tcPr>
          <w:p>
            <w:pPr>
              <w:pStyle w:val="TableParagraph"/>
              <w:rPr>
                <w:rFonts w:ascii="Times New Roman"/>
                <w:sz w:val="16"/>
              </w:rPr>
            </w:pPr>
          </w:p>
        </w:tc>
        <w:tc>
          <w:tcPr>
            <w:tcW w:w="6081" w:type="dxa"/>
          </w:tcPr>
          <w:p>
            <w:pPr>
              <w:pStyle w:val="TableParagraph"/>
              <w:spacing w:line="209" w:lineRule="exact"/>
              <w:ind w:left="369"/>
              <w:rPr>
                <w:sz w:val="20"/>
              </w:rPr>
            </w:pPr>
            <w:r>
              <w:rPr>
                <w:sz w:val="20"/>
              </w:rPr>
              <w:t>Infraestructura Educativa Media Superior</w:t>
            </w:r>
          </w:p>
        </w:tc>
        <w:tc>
          <w:tcPr>
            <w:tcW w:w="2312" w:type="dxa"/>
          </w:tcPr>
          <w:p>
            <w:pPr>
              <w:pStyle w:val="TableParagraph"/>
              <w:spacing w:line="209" w:lineRule="exact"/>
              <w:ind w:right="186"/>
              <w:jc w:val="right"/>
              <w:rPr>
                <w:sz w:val="20"/>
              </w:rPr>
            </w:pPr>
            <w:r>
              <w:rPr>
                <w:w w:val="95"/>
                <w:sz w:val="20"/>
              </w:rPr>
              <w:t>6,422,144.00</w:t>
            </w:r>
          </w:p>
        </w:tc>
      </w:tr>
      <w:tr>
        <w:trPr>
          <w:trHeight w:val="229" w:hRule="atLeast"/>
        </w:trPr>
        <w:tc>
          <w:tcPr>
            <w:tcW w:w="1294" w:type="dxa"/>
          </w:tcPr>
          <w:p>
            <w:pPr>
              <w:pStyle w:val="TableParagraph"/>
              <w:rPr>
                <w:rFonts w:ascii="Times New Roman"/>
                <w:sz w:val="16"/>
              </w:rPr>
            </w:pPr>
          </w:p>
        </w:tc>
        <w:tc>
          <w:tcPr>
            <w:tcW w:w="6081" w:type="dxa"/>
          </w:tcPr>
          <w:p>
            <w:pPr>
              <w:pStyle w:val="TableParagraph"/>
              <w:spacing w:line="209" w:lineRule="exact"/>
              <w:ind w:left="369"/>
              <w:rPr>
                <w:sz w:val="20"/>
              </w:rPr>
            </w:pPr>
            <w:r>
              <w:rPr>
                <w:sz w:val="20"/>
              </w:rPr>
              <w:t>Infraestructura Educativa Superior</w:t>
            </w:r>
          </w:p>
        </w:tc>
        <w:tc>
          <w:tcPr>
            <w:tcW w:w="2312" w:type="dxa"/>
          </w:tcPr>
          <w:p>
            <w:pPr>
              <w:pStyle w:val="TableParagraph"/>
              <w:spacing w:line="209" w:lineRule="exact"/>
              <w:ind w:right="186"/>
              <w:jc w:val="right"/>
              <w:rPr>
                <w:sz w:val="20"/>
              </w:rPr>
            </w:pPr>
            <w:r>
              <w:rPr>
                <w:sz w:val="20"/>
              </w:rPr>
              <w:t>132,893,598.00</w:t>
            </w:r>
          </w:p>
        </w:tc>
      </w:tr>
      <w:tr>
        <w:trPr>
          <w:trHeight w:val="465"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FONDO VI.- Fondo de Aportaciones para Educación</w:t>
            </w:r>
          </w:p>
          <w:p>
            <w:pPr>
              <w:pStyle w:val="TableParagraph"/>
              <w:spacing w:line="228" w:lineRule="exact"/>
              <w:ind w:left="369"/>
              <w:rPr>
                <w:sz w:val="20"/>
              </w:rPr>
            </w:pPr>
            <w:r>
              <w:rPr>
                <w:sz w:val="20"/>
              </w:rPr>
              <w:t>Tecnológica y de Adultos (FAETA)</w:t>
            </w:r>
          </w:p>
        </w:tc>
        <w:tc>
          <w:tcPr>
            <w:tcW w:w="2312" w:type="dxa"/>
          </w:tcPr>
          <w:p>
            <w:pPr>
              <w:pStyle w:val="TableParagraph"/>
              <w:spacing w:line="217" w:lineRule="exact"/>
              <w:ind w:right="186"/>
              <w:jc w:val="right"/>
              <w:rPr>
                <w:sz w:val="20"/>
              </w:rPr>
            </w:pPr>
            <w:r>
              <w:rPr>
                <w:sz w:val="20"/>
              </w:rPr>
              <w:t>117,110,819.00</w:t>
            </w:r>
          </w:p>
        </w:tc>
      </w:tr>
      <w:tr>
        <w:trPr>
          <w:trHeight w:val="235" w:hRule="atLeast"/>
        </w:trPr>
        <w:tc>
          <w:tcPr>
            <w:tcW w:w="1294" w:type="dxa"/>
          </w:tcPr>
          <w:p>
            <w:pPr>
              <w:pStyle w:val="TableParagraph"/>
              <w:rPr>
                <w:rFonts w:ascii="Times New Roman"/>
                <w:sz w:val="16"/>
              </w:rPr>
            </w:pPr>
          </w:p>
        </w:tc>
        <w:tc>
          <w:tcPr>
            <w:tcW w:w="6081" w:type="dxa"/>
          </w:tcPr>
          <w:p>
            <w:pPr>
              <w:pStyle w:val="TableParagraph"/>
              <w:spacing w:line="215" w:lineRule="exact"/>
              <w:ind w:left="369"/>
              <w:rPr>
                <w:sz w:val="20"/>
              </w:rPr>
            </w:pPr>
            <w:r>
              <w:rPr>
                <w:sz w:val="20"/>
              </w:rPr>
              <w:t>Educación Tecnológica</w:t>
            </w:r>
          </w:p>
        </w:tc>
        <w:tc>
          <w:tcPr>
            <w:tcW w:w="2312" w:type="dxa"/>
          </w:tcPr>
          <w:p>
            <w:pPr>
              <w:pStyle w:val="TableParagraph"/>
              <w:spacing w:line="215" w:lineRule="exact"/>
              <w:ind w:right="187"/>
              <w:jc w:val="right"/>
              <w:rPr>
                <w:sz w:val="20"/>
              </w:rPr>
            </w:pPr>
            <w:r>
              <w:rPr>
                <w:w w:val="95"/>
                <w:sz w:val="20"/>
              </w:rPr>
              <w:t>55,721,574.00</w:t>
            </w:r>
          </w:p>
        </w:tc>
      </w:tr>
      <w:tr>
        <w:trPr>
          <w:trHeight w:val="229" w:hRule="atLeast"/>
        </w:trPr>
        <w:tc>
          <w:tcPr>
            <w:tcW w:w="1294" w:type="dxa"/>
          </w:tcPr>
          <w:p>
            <w:pPr>
              <w:pStyle w:val="TableParagraph"/>
              <w:rPr>
                <w:rFonts w:ascii="Times New Roman"/>
                <w:sz w:val="16"/>
              </w:rPr>
            </w:pPr>
          </w:p>
        </w:tc>
        <w:tc>
          <w:tcPr>
            <w:tcW w:w="6081" w:type="dxa"/>
          </w:tcPr>
          <w:p>
            <w:pPr>
              <w:pStyle w:val="TableParagraph"/>
              <w:spacing w:line="209" w:lineRule="exact"/>
              <w:ind w:left="369"/>
              <w:rPr>
                <w:sz w:val="20"/>
              </w:rPr>
            </w:pPr>
            <w:r>
              <w:rPr>
                <w:sz w:val="20"/>
              </w:rPr>
              <w:t>Educación de Adultos</w:t>
            </w:r>
          </w:p>
        </w:tc>
        <w:tc>
          <w:tcPr>
            <w:tcW w:w="2312" w:type="dxa"/>
          </w:tcPr>
          <w:p>
            <w:pPr>
              <w:pStyle w:val="TableParagraph"/>
              <w:spacing w:line="209" w:lineRule="exact"/>
              <w:ind w:right="187"/>
              <w:jc w:val="right"/>
              <w:rPr>
                <w:sz w:val="20"/>
              </w:rPr>
            </w:pPr>
            <w:r>
              <w:rPr>
                <w:w w:val="95"/>
                <w:sz w:val="20"/>
              </w:rPr>
              <w:t>61,389,245.00</w:t>
            </w:r>
          </w:p>
        </w:tc>
      </w:tr>
      <w:tr>
        <w:trPr>
          <w:trHeight w:val="459" w:hRule="atLeast"/>
        </w:trPr>
        <w:tc>
          <w:tcPr>
            <w:tcW w:w="1294" w:type="dxa"/>
          </w:tcPr>
          <w:p>
            <w:pPr>
              <w:pStyle w:val="TableParagraph"/>
              <w:rPr>
                <w:rFonts w:ascii="Times New Roman"/>
                <w:sz w:val="20"/>
              </w:rPr>
            </w:pPr>
          </w:p>
        </w:tc>
        <w:tc>
          <w:tcPr>
            <w:tcW w:w="6081" w:type="dxa"/>
          </w:tcPr>
          <w:p>
            <w:pPr>
              <w:pStyle w:val="TableParagraph"/>
              <w:spacing w:line="216" w:lineRule="exact"/>
              <w:ind w:left="369"/>
              <w:rPr>
                <w:sz w:val="20"/>
              </w:rPr>
            </w:pPr>
            <w:r>
              <w:rPr>
                <w:sz w:val="20"/>
              </w:rPr>
              <w:t>FONDO VII.- Fondo de Aportaciones para la Seguridad</w:t>
            </w:r>
          </w:p>
          <w:p>
            <w:pPr>
              <w:pStyle w:val="TableParagraph"/>
              <w:spacing w:line="223" w:lineRule="exact"/>
              <w:ind w:left="369"/>
              <w:rPr>
                <w:sz w:val="20"/>
              </w:rPr>
            </w:pPr>
            <w:r>
              <w:rPr>
                <w:sz w:val="20"/>
              </w:rPr>
              <w:t>Pública (FASP)</w:t>
            </w:r>
          </w:p>
        </w:tc>
        <w:tc>
          <w:tcPr>
            <w:tcW w:w="2312" w:type="dxa"/>
          </w:tcPr>
          <w:p>
            <w:pPr>
              <w:pStyle w:val="TableParagraph"/>
              <w:spacing w:line="216" w:lineRule="exact"/>
              <w:ind w:right="186"/>
              <w:jc w:val="right"/>
              <w:rPr>
                <w:sz w:val="20"/>
              </w:rPr>
            </w:pPr>
            <w:r>
              <w:rPr>
                <w:sz w:val="20"/>
              </w:rPr>
              <w:t>167,385,394.00</w:t>
            </w:r>
          </w:p>
        </w:tc>
      </w:tr>
      <w:tr>
        <w:trPr>
          <w:trHeight w:val="543"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FONDO VIII.- Fondo de Aportaciones para el</w:t>
            </w:r>
          </w:p>
          <w:p>
            <w:pPr>
              <w:pStyle w:val="TableParagraph"/>
              <w:ind w:left="369"/>
              <w:rPr>
                <w:sz w:val="20"/>
              </w:rPr>
            </w:pPr>
            <w:r>
              <w:rPr>
                <w:sz w:val="20"/>
              </w:rPr>
              <w:t>Fortalecimiento de las Entidades Federativas (FAFEF)</w:t>
            </w:r>
          </w:p>
        </w:tc>
        <w:tc>
          <w:tcPr>
            <w:tcW w:w="2312" w:type="dxa"/>
          </w:tcPr>
          <w:p>
            <w:pPr>
              <w:pStyle w:val="TableParagraph"/>
              <w:spacing w:line="217" w:lineRule="exact"/>
              <w:ind w:right="186"/>
              <w:jc w:val="right"/>
              <w:rPr>
                <w:sz w:val="20"/>
              </w:rPr>
            </w:pPr>
            <w:r>
              <w:rPr>
                <w:sz w:val="20"/>
              </w:rPr>
              <w:t>554,522,116.00</w:t>
            </w:r>
          </w:p>
        </w:tc>
      </w:tr>
      <w:tr>
        <w:trPr>
          <w:trHeight w:val="313" w:hRule="atLeast"/>
        </w:trPr>
        <w:tc>
          <w:tcPr>
            <w:tcW w:w="1294" w:type="dxa"/>
          </w:tcPr>
          <w:p>
            <w:pPr>
              <w:pStyle w:val="TableParagraph"/>
              <w:spacing w:line="224" w:lineRule="exact" w:before="70"/>
              <w:ind w:right="368"/>
              <w:jc w:val="right"/>
              <w:rPr>
                <w:sz w:val="20"/>
              </w:rPr>
            </w:pPr>
            <w:r>
              <w:rPr>
                <w:w w:val="95"/>
                <w:sz w:val="20"/>
              </w:rPr>
              <w:t>8.3</w:t>
            </w:r>
          </w:p>
        </w:tc>
        <w:tc>
          <w:tcPr>
            <w:tcW w:w="6081" w:type="dxa"/>
          </w:tcPr>
          <w:p>
            <w:pPr>
              <w:pStyle w:val="TableParagraph"/>
              <w:spacing w:line="224" w:lineRule="exact" w:before="70"/>
              <w:ind w:left="369"/>
              <w:rPr>
                <w:sz w:val="20"/>
              </w:rPr>
            </w:pPr>
            <w:r>
              <w:rPr>
                <w:sz w:val="20"/>
              </w:rPr>
              <w:t>Convenios</w:t>
            </w:r>
          </w:p>
        </w:tc>
        <w:tc>
          <w:tcPr>
            <w:tcW w:w="2312" w:type="dxa"/>
          </w:tcPr>
          <w:p>
            <w:pPr>
              <w:pStyle w:val="TableParagraph"/>
              <w:spacing w:line="224" w:lineRule="exact" w:before="70"/>
              <w:ind w:right="186"/>
              <w:jc w:val="right"/>
              <w:rPr>
                <w:sz w:val="20"/>
              </w:rPr>
            </w:pPr>
            <w:r>
              <w:rPr>
                <w:w w:val="95"/>
                <w:sz w:val="20"/>
              </w:rPr>
              <w:t>2´851,604,554.00</w:t>
            </w:r>
          </w:p>
        </w:tc>
      </w:tr>
      <w:tr>
        <w:trPr>
          <w:trHeight w:val="230" w:hRule="atLeast"/>
        </w:trPr>
        <w:tc>
          <w:tcPr>
            <w:tcW w:w="1294" w:type="dxa"/>
          </w:tcPr>
          <w:p>
            <w:pPr>
              <w:pStyle w:val="TableParagraph"/>
              <w:rPr>
                <w:rFonts w:ascii="Times New Roman"/>
                <w:sz w:val="16"/>
              </w:rPr>
            </w:pPr>
          </w:p>
        </w:tc>
        <w:tc>
          <w:tcPr>
            <w:tcW w:w="6081" w:type="dxa"/>
          </w:tcPr>
          <w:p>
            <w:pPr>
              <w:pStyle w:val="TableParagraph"/>
              <w:spacing w:line="211" w:lineRule="exact"/>
              <w:ind w:left="369"/>
              <w:rPr>
                <w:sz w:val="20"/>
              </w:rPr>
            </w:pPr>
            <w:r>
              <w:rPr>
                <w:sz w:val="20"/>
              </w:rPr>
              <w:t>Recurso de la Universidad Autónoma de Nayarit</w:t>
            </w:r>
          </w:p>
        </w:tc>
        <w:tc>
          <w:tcPr>
            <w:tcW w:w="2312" w:type="dxa"/>
          </w:tcPr>
          <w:p>
            <w:pPr>
              <w:pStyle w:val="TableParagraph"/>
              <w:spacing w:line="211" w:lineRule="exact"/>
              <w:ind w:right="186"/>
              <w:jc w:val="right"/>
              <w:rPr>
                <w:sz w:val="20"/>
              </w:rPr>
            </w:pPr>
            <w:r>
              <w:rPr>
                <w:w w:val="95"/>
                <w:sz w:val="20"/>
              </w:rPr>
              <w:t>1´477,029,721.00</w:t>
            </w:r>
          </w:p>
        </w:tc>
      </w:tr>
      <w:tr>
        <w:trPr>
          <w:trHeight w:val="229" w:hRule="atLeast"/>
        </w:trPr>
        <w:tc>
          <w:tcPr>
            <w:tcW w:w="1294" w:type="dxa"/>
          </w:tcPr>
          <w:p>
            <w:pPr>
              <w:pStyle w:val="TableParagraph"/>
              <w:rPr>
                <w:rFonts w:ascii="Times New Roman"/>
                <w:sz w:val="16"/>
              </w:rPr>
            </w:pPr>
          </w:p>
        </w:tc>
        <w:tc>
          <w:tcPr>
            <w:tcW w:w="6081" w:type="dxa"/>
          </w:tcPr>
          <w:p>
            <w:pPr>
              <w:pStyle w:val="TableParagraph"/>
              <w:spacing w:line="209" w:lineRule="exact"/>
              <w:ind w:left="369"/>
              <w:rPr>
                <w:sz w:val="20"/>
              </w:rPr>
            </w:pPr>
            <w:r>
              <w:rPr>
                <w:sz w:val="20"/>
              </w:rPr>
              <w:t>Alimentos Reos Federales</w:t>
            </w:r>
          </w:p>
        </w:tc>
        <w:tc>
          <w:tcPr>
            <w:tcW w:w="2312" w:type="dxa"/>
          </w:tcPr>
          <w:p>
            <w:pPr>
              <w:pStyle w:val="TableParagraph"/>
              <w:spacing w:line="209" w:lineRule="exact"/>
              <w:ind w:right="186"/>
              <w:jc w:val="right"/>
              <w:rPr>
                <w:sz w:val="20"/>
              </w:rPr>
            </w:pPr>
            <w:r>
              <w:rPr>
                <w:w w:val="95"/>
                <w:sz w:val="20"/>
              </w:rPr>
              <w:t>2,600,000.00</w:t>
            </w:r>
          </w:p>
        </w:tc>
      </w:tr>
      <w:tr>
        <w:trPr>
          <w:trHeight w:val="464" w:hRule="atLeast"/>
        </w:trPr>
        <w:tc>
          <w:tcPr>
            <w:tcW w:w="1294" w:type="dxa"/>
          </w:tcPr>
          <w:p>
            <w:pPr>
              <w:pStyle w:val="TableParagraph"/>
              <w:rPr>
                <w:rFonts w:ascii="Times New Roman"/>
                <w:sz w:val="20"/>
              </w:rPr>
            </w:pPr>
          </w:p>
        </w:tc>
        <w:tc>
          <w:tcPr>
            <w:tcW w:w="6081" w:type="dxa"/>
          </w:tcPr>
          <w:p>
            <w:pPr>
              <w:pStyle w:val="TableParagraph"/>
              <w:spacing w:line="216" w:lineRule="exact"/>
              <w:ind w:left="369"/>
              <w:rPr>
                <w:sz w:val="20"/>
              </w:rPr>
            </w:pPr>
            <w:r>
              <w:rPr>
                <w:sz w:val="20"/>
              </w:rPr>
              <w:t>Seguro Popular/Instituto de la Salud para el Bienestar</w:t>
            </w:r>
          </w:p>
          <w:p>
            <w:pPr>
              <w:pStyle w:val="TableParagraph"/>
              <w:spacing w:line="228" w:lineRule="exact"/>
              <w:ind w:left="369"/>
              <w:rPr>
                <w:sz w:val="20"/>
              </w:rPr>
            </w:pPr>
            <w:r>
              <w:rPr>
                <w:sz w:val="20"/>
              </w:rPr>
              <w:t>(INSABI)</w:t>
            </w:r>
          </w:p>
        </w:tc>
        <w:tc>
          <w:tcPr>
            <w:tcW w:w="2312" w:type="dxa"/>
          </w:tcPr>
          <w:p>
            <w:pPr>
              <w:pStyle w:val="TableParagraph"/>
              <w:spacing w:line="216" w:lineRule="exact"/>
              <w:ind w:right="186"/>
              <w:jc w:val="right"/>
              <w:rPr>
                <w:sz w:val="20"/>
              </w:rPr>
            </w:pPr>
            <w:r>
              <w:rPr>
                <w:sz w:val="20"/>
              </w:rPr>
              <w:t>367,311,432.00</w:t>
            </w:r>
          </w:p>
        </w:tc>
      </w:tr>
      <w:tr>
        <w:trPr>
          <w:trHeight w:val="693" w:hRule="atLeast"/>
        </w:trPr>
        <w:tc>
          <w:tcPr>
            <w:tcW w:w="1294" w:type="dxa"/>
          </w:tcPr>
          <w:p>
            <w:pPr>
              <w:pStyle w:val="TableParagraph"/>
              <w:rPr>
                <w:rFonts w:ascii="Times New Roman"/>
                <w:sz w:val="20"/>
              </w:rPr>
            </w:pPr>
          </w:p>
        </w:tc>
        <w:tc>
          <w:tcPr>
            <w:tcW w:w="6081" w:type="dxa"/>
          </w:tcPr>
          <w:p>
            <w:pPr>
              <w:pStyle w:val="TableParagraph"/>
              <w:ind w:left="369" w:right="449"/>
              <w:jc w:val="both"/>
              <w:rPr>
                <w:sz w:val="20"/>
              </w:rPr>
            </w:pPr>
            <w:r>
              <w:rPr>
                <w:sz w:val="20"/>
              </w:rPr>
              <w:t>PROGRAMA U013 Atención a la Salud y Medicamentos Gratuitos para la población sin Seguridad Social Laboral antes PROSPERA</w:t>
            </w:r>
          </w:p>
        </w:tc>
        <w:tc>
          <w:tcPr>
            <w:tcW w:w="2312" w:type="dxa"/>
          </w:tcPr>
          <w:p>
            <w:pPr>
              <w:pStyle w:val="TableParagraph"/>
              <w:spacing w:line="222" w:lineRule="exact"/>
              <w:ind w:right="187"/>
              <w:jc w:val="right"/>
              <w:rPr>
                <w:sz w:val="20"/>
              </w:rPr>
            </w:pPr>
            <w:r>
              <w:rPr>
                <w:w w:val="95"/>
                <w:sz w:val="20"/>
              </w:rPr>
              <w:t>21,768,490.00</w:t>
            </w:r>
          </w:p>
        </w:tc>
      </w:tr>
      <w:tr>
        <w:trPr>
          <w:trHeight w:val="230" w:hRule="atLeast"/>
        </w:trPr>
        <w:tc>
          <w:tcPr>
            <w:tcW w:w="1294" w:type="dxa"/>
          </w:tcPr>
          <w:p>
            <w:pPr>
              <w:pStyle w:val="TableParagraph"/>
              <w:rPr>
                <w:rFonts w:ascii="Times New Roman"/>
                <w:sz w:val="16"/>
              </w:rPr>
            </w:pPr>
          </w:p>
        </w:tc>
        <w:tc>
          <w:tcPr>
            <w:tcW w:w="6081" w:type="dxa"/>
          </w:tcPr>
          <w:p>
            <w:pPr>
              <w:pStyle w:val="TableParagraph"/>
              <w:spacing w:line="210" w:lineRule="exact"/>
              <w:ind w:left="369"/>
              <w:rPr>
                <w:sz w:val="20"/>
              </w:rPr>
            </w:pPr>
            <w:r>
              <w:rPr>
                <w:sz w:val="20"/>
              </w:rPr>
              <w:t>Proyecto SEP-Mesa del Nayar</w:t>
            </w:r>
          </w:p>
        </w:tc>
        <w:tc>
          <w:tcPr>
            <w:tcW w:w="2312" w:type="dxa"/>
          </w:tcPr>
          <w:p>
            <w:pPr>
              <w:pStyle w:val="TableParagraph"/>
              <w:spacing w:line="210" w:lineRule="exact"/>
              <w:ind w:right="186"/>
              <w:jc w:val="right"/>
              <w:rPr>
                <w:sz w:val="20"/>
              </w:rPr>
            </w:pPr>
            <w:r>
              <w:rPr>
                <w:w w:val="95"/>
                <w:sz w:val="20"/>
              </w:rPr>
              <w:t>5,070,548.00</w:t>
            </w:r>
          </w:p>
        </w:tc>
      </w:tr>
      <w:tr>
        <w:trPr>
          <w:trHeight w:val="236" w:hRule="atLeast"/>
        </w:trPr>
        <w:tc>
          <w:tcPr>
            <w:tcW w:w="1294" w:type="dxa"/>
          </w:tcPr>
          <w:p>
            <w:pPr>
              <w:pStyle w:val="TableParagraph"/>
              <w:rPr>
                <w:rFonts w:ascii="Times New Roman"/>
                <w:sz w:val="16"/>
              </w:rPr>
            </w:pPr>
          </w:p>
        </w:tc>
        <w:tc>
          <w:tcPr>
            <w:tcW w:w="6081" w:type="dxa"/>
          </w:tcPr>
          <w:p>
            <w:pPr>
              <w:pStyle w:val="TableParagraph"/>
              <w:spacing w:line="216" w:lineRule="exact"/>
              <w:ind w:left="369"/>
              <w:rPr>
                <w:sz w:val="20"/>
              </w:rPr>
            </w:pPr>
            <w:r>
              <w:rPr>
                <w:sz w:val="20"/>
              </w:rPr>
              <w:t>Fondo Metropolitano Tepic</w:t>
            </w:r>
          </w:p>
        </w:tc>
        <w:tc>
          <w:tcPr>
            <w:tcW w:w="2312" w:type="dxa"/>
          </w:tcPr>
          <w:p>
            <w:pPr>
              <w:pStyle w:val="TableParagraph"/>
              <w:spacing w:line="216" w:lineRule="exact"/>
              <w:ind w:right="187"/>
              <w:jc w:val="right"/>
              <w:rPr>
                <w:sz w:val="20"/>
              </w:rPr>
            </w:pPr>
            <w:r>
              <w:rPr>
                <w:w w:val="95"/>
                <w:sz w:val="20"/>
              </w:rPr>
              <w:t>35,100,000.00</w:t>
            </w:r>
          </w:p>
        </w:tc>
      </w:tr>
      <w:tr>
        <w:trPr>
          <w:trHeight w:val="236" w:hRule="atLeast"/>
        </w:trPr>
        <w:tc>
          <w:tcPr>
            <w:tcW w:w="1294" w:type="dxa"/>
          </w:tcPr>
          <w:p>
            <w:pPr>
              <w:pStyle w:val="TableParagraph"/>
              <w:rPr>
                <w:rFonts w:ascii="Times New Roman"/>
                <w:sz w:val="16"/>
              </w:rPr>
            </w:pPr>
          </w:p>
        </w:tc>
        <w:tc>
          <w:tcPr>
            <w:tcW w:w="6081" w:type="dxa"/>
          </w:tcPr>
          <w:p>
            <w:pPr>
              <w:pStyle w:val="TableParagraph"/>
              <w:spacing w:line="216" w:lineRule="exact"/>
              <w:ind w:left="369"/>
              <w:rPr>
                <w:sz w:val="20"/>
              </w:rPr>
            </w:pPr>
            <w:r>
              <w:rPr>
                <w:sz w:val="20"/>
              </w:rPr>
              <w:t>Programa Telebachillerato Comunitario</w:t>
            </w:r>
          </w:p>
        </w:tc>
        <w:tc>
          <w:tcPr>
            <w:tcW w:w="2312" w:type="dxa"/>
          </w:tcPr>
          <w:p>
            <w:pPr>
              <w:pStyle w:val="TableParagraph"/>
              <w:spacing w:line="216" w:lineRule="exact"/>
              <w:ind w:right="187"/>
              <w:jc w:val="right"/>
              <w:rPr>
                <w:sz w:val="20"/>
              </w:rPr>
            </w:pPr>
            <w:r>
              <w:rPr>
                <w:w w:val="95"/>
                <w:sz w:val="20"/>
              </w:rPr>
              <w:t>31,202,677.00</w:t>
            </w:r>
          </w:p>
        </w:tc>
      </w:tr>
      <w:tr>
        <w:trPr>
          <w:trHeight w:val="230" w:hRule="atLeast"/>
        </w:trPr>
        <w:tc>
          <w:tcPr>
            <w:tcW w:w="1294" w:type="dxa"/>
          </w:tcPr>
          <w:p>
            <w:pPr>
              <w:pStyle w:val="TableParagraph"/>
              <w:rPr>
                <w:rFonts w:ascii="Times New Roman"/>
                <w:sz w:val="16"/>
              </w:rPr>
            </w:pPr>
          </w:p>
        </w:tc>
        <w:tc>
          <w:tcPr>
            <w:tcW w:w="6081" w:type="dxa"/>
          </w:tcPr>
          <w:p>
            <w:pPr>
              <w:pStyle w:val="TableParagraph"/>
              <w:spacing w:line="210" w:lineRule="exact"/>
              <w:ind w:left="369"/>
              <w:rPr>
                <w:sz w:val="20"/>
              </w:rPr>
            </w:pPr>
            <w:r>
              <w:rPr>
                <w:sz w:val="20"/>
              </w:rPr>
              <w:t>Fondo Metropolitano Vallarta</w:t>
            </w:r>
          </w:p>
        </w:tc>
        <w:tc>
          <w:tcPr>
            <w:tcW w:w="2312" w:type="dxa"/>
          </w:tcPr>
          <w:p>
            <w:pPr>
              <w:pStyle w:val="TableParagraph"/>
              <w:spacing w:line="210" w:lineRule="exact"/>
              <w:ind w:right="186"/>
              <w:jc w:val="right"/>
              <w:rPr>
                <w:sz w:val="20"/>
              </w:rPr>
            </w:pPr>
            <w:r>
              <w:rPr>
                <w:sz w:val="20"/>
              </w:rPr>
              <w:t>528,000,000.00</w:t>
            </w:r>
          </w:p>
        </w:tc>
      </w:tr>
      <w:tr>
        <w:trPr>
          <w:trHeight w:val="458" w:hRule="atLeast"/>
        </w:trPr>
        <w:tc>
          <w:tcPr>
            <w:tcW w:w="1294" w:type="dxa"/>
          </w:tcPr>
          <w:p>
            <w:pPr>
              <w:pStyle w:val="TableParagraph"/>
              <w:rPr>
                <w:rFonts w:ascii="Times New Roman"/>
                <w:sz w:val="20"/>
              </w:rPr>
            </w:pPr>
          </w:p>
        </w:tc>
        <w:tc>
          <w:tcPr>
            <w:tcW w:w="6081" w:type="dxa"/>
          </w:tcPr>
          <w:p>
            <w:pPr>
              <w:pStyle w:val="TableParagraph"/>
              <w:spacing w:line="237" w:lineRule="auto"/>
              <w:ind w:left="369"/>
              <w:rPr>
                <w:sz w:val="20"/>
              </w:rPr>
            </w:pPr>
            <w:r>
              <w:rPr>
                <w:sz w:val="20"/>
              </w:rPr>
              <w:t>Fondo para la Accesibilidad en el Transporte Público para Personas con Discapacidad</w:t>
            </w:r>
          </w:p>
        </w:tc>
        <w:tc>
          <w:tcPr>
            <w:tcW w:w="2312" w:type="dxa"/>
          </w:tcPr>
          <w:p>
            <w:pPr>
              <w:pStyle w:val="TableParagraph"/>
              <w:spacing w:line="217" w:lineRule="exact"/>
              <w:ind w:right="186"/>
              <w:jc w:val="right"/>
              <w:rPr>
                <w:sz w:val="20"/>
              </w:rPr>
            </w:pPr>
            <w:r>
              <w:rPr>
                <w:w w:val="95"/>
                <w:sz w:val="20"/>
              </w:rPr>
              <w:t>6,796,187.00</w:t>
            </w:r>
          </w:p>
        </w:tc>
      </w:tr>
      <w:tr>
        <w:trPr>
          <w:trHeight w:val="457" w:hRule="atLeast"/>
        </w:trPr>
        <w:tc>
          <w:tcPr>
            <w:tcW w:w="1294" w:type="dxa"/>
          </w:tcPr>
          <w:p>
            <w:pPr>
              <w:pStyle w:val="TableParagraph"/>
              <w:rPr>
                <w:rFonts w:ascii="Times New Roman"/>
                <w:sz w:val="20"/>
              </w:rPr>
            </w:pPr>
          </w:p>
        </w:tc>
        <w:tc>
          <w:tcPr>
            <w:tcW w:w="6081" w:type="dxa"/>
          </w:tcPr>
          <w:p>
            <w:pPr>
              <w:pStyle w:val="TableParagraph"/>
              <w:spacing w:line="217" w:lineRule="exact"/>
              <w:ind w:left="369"/>
              <w:rPr>
                <w:sz w:val="20"/>
              </w:rPr>
            </w:pPr>
            <w:r>
              <w:rPr>
                <w:sz w:val="20"/>
              </w:rPr>
              <w:t>Programa Fortalecimiento de Acciones de Salud Pública</w:t>
            </w:r>
          </w:p>
          <w:p>
            <w:pPr>
              <w:pStyle w:val="TableParagraph"/>
              <w:spacing w:line="219" w:lineRule="exact" w:before="1"/>
              <w:ind w:left="369"/>
              <w:rPr>
                <w:sz w:val="20"/>
              </w:rPr>
            </w:pPr>
            <w:r>
              <w:rPr>
                <w:sz w:val="20"/>
              </w:rPr>
              <w:t>en las Entidades Federativas</w:t>
            </w:r>
          </w:p>
        </w:tc>
        <w:tc>
          <w:tcPr>
            <w:tcW w:w="2312" w:type="dxa"/>
          </w:tcPr>
          <w:p>
            <w:pPr>
              <w:pStyle w:val="TableParagraph"/>
              <w:spacing w:line="217" w:lineRule="exact"/>
              <w:ind w:right="187"/>
              <w:jc w:val="right"/>
              <w:rPr>
                <w:sz w:val="20"/>
              </w:rPr>
            </w:pPr>
            <w:r>
              <w:rPr>
                <w:w w:val="95"/>
                <w:sz w:val="20"/>
              </w:rPr>
              <w:t>58,425,587.00</w:t>
            </w:r>
          </w:p>
        </w:tc>
      </w:tr>
    </w:tbl>
    <w:p>
      <w:pPr>
        <w:rPr>
          <w:sz w:val="2"/>
          <w:szCs w:val="2"/>
        </w:rPr>
      </w:pPr>
      <w:r>
        <w:rPr/>
        <w:drawing>
          <wp:anchor distT="0" distB="0" distL="0" distR="0" allowOverlap="1" layoutInCell="1" locked="0" behindDoc="1" simplePos="0" relativeHeight="230578176">
            <wp:simplePos x="0" y="0"/>
            <wp:positionH relativeFrom="page">
              <wp:posOffset>1326849</wp:posOffset>
            </wp:positionH>
            <wp:positionV relativeFrom="page">
              <wp:posOffset>2199131</wp:posOffset>
            </wp:positionV>
            <wp:extent cx="5026051" cy="5148262"/>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120" w:bottom="280" w:left="820" w:right="0"/>
        </w:sect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3"/>
        <w:gridCol w:w="6085"/>
        <w:gridCol w:w="2306"/>
      </w:tblGrid>
      <w:tr>
        <w:trPr>
          <w:trHeight w:val="518" w:hRule="atLeast"/>
        </w:trPr>
        <w:tc>
          <w:tcPr>
            <w:tcW w:w="1293" w:type="dxa"/>
            <w:tcBorders>
              <w:top w:val="single" w:sz="8" w:space="0" w:color="000000"/>
            </w:tcBorders>
          </w:tcPr>
          <w:p>
            <w:pPr>
              <w:pStyle w:val="TableParagraph"/>
              <w:rPr>
                <w:rFonts w:ascii="Times New Roman"/>
                <w:sz w:val="20"/>
              </w:rPr>
            </w:pPr>
          </w:p>
        </w:tc>
        <w:tc>
          <w:tcPr>
            <w:tcW w:w="6085" w:type="dxa"/>
            <w:tcBorders>
              <w:top w:val="single" w:sz="8" w:space="0" w:color="000000"/>
            </w:tcBorders>
          </w:tcPr>
          <w:p>
            <w:pPr>
              <w:pStyle w:val="TableParagraph"/>
              <w:spacing w:before="10"/>
              <w:rPr>
                <w:sz w:val="23"/>
              </w:rPr>
            </w:pPr>
          </w:p>
          <w:p>
            <w:pPr>
              <w:pStyle w:val="TableParagraph"/>
              <w:spacing w:line="224" w:lineRule="exact"/>
              <w:ind w:left="370"/>
              <w:rPr>
                <w:sz w:val="20"/>
              </w:rPr>
            </w:pPr>
            <w:r>
              <w:rPr>
                <w:sz w:val="20"/>
              </w:rPr>
              <w:t>Programa COBAEN</w:t>
            </w:r>
          </w:p>
        </w:tc>
        <w:tc>
          <w:tcPr>
            <w:tcW w:w="2306" w:type="dxa"/>
            <w:tcBorders>
              <w:top w:val="single" w:sz="8" w:space="0" w:color="000000"/>
            </w:tcBorders>
          </w:tcPr>
          <w:p>
            <w:pPr>
              <w:pStyle w:val="TableParagraph"/>
              <w:spacing w:before="10"/>
              <w:rPr>
                <w:sz w:val="23"/>
              </w:rPr>
            </w:pPr>
          </w:p>
          <w:p>
            <w:pPr>
              <w:pStyle w:val="TableParagraph"/>
              <w:spacing w:line="224" w:lineRule="exact"/>
              <w:ind w:right="184"/>
              <w:jc w:val="right"/>
              <w:rPr>
                <w:sz w:val="20"/>
              </w:rPr>
            </w:pPr>
            <w:r>
              <w:rPr>
                <w:w w:val="95"/>
                <w:sz w:val="20"/>
              </w:rPr>
              <w:t>48,255,523.00</w:t>
            </w:r>
          </w:p>
        </w:tc>
      </w:tr>
      <w:tr>
        <w:trPr>
          <w:trHeight w:val="230" w:hRule="atLeast"/>
        </w:trPr>
        <w:tc>
          <w:tcPr>
            <w:tcW w:w="1293" w:type="dxa"/>
          </w:tcPr>
          <w:p>
            <w:pPr>
              <w:pStyle w:val="TableParagraph"/>
              <w:rPr>
                <w:rFonts w:ascii="Times New Roman"/>
                <w:sz w:val="16"/>
              </w:rPr>
            </w:pPr>
          </w:p>
        </w:tc>
        <w:tc>
          <w:tcPr>
            <w:tcW w:w="6085" w:type="dxa"/>
          </w:tcPr>
          <w:p>
            <w:pPr>
              <w:pStyle w:val="TableParagraph"/>
              <w:spacing w:line="211" w:lineRule="exact"/>
              <w:ind w:left="370"/>
              <w:rPr>
                <w:sz w:val="20"/>
              </w:rPr>
            </w:pPr>
            <w:r>
              <w:rPr>
                <w:sz w:val="20"/>
              </w:rPr>
              <w:t>Programa ICATEN</w:t>
            </w:r>
          </w:p>
        </w:tc>
        <w:tc>
          <w:tcPr>
            <w:tcW w:w="2306" w:type="dxa"/>
          </w:tcPr>
          <w:p>
            <w:pPr>
              <w:pStyle w:val="TableParagraph"/>
              <w:spacing w:line="211" w:lineRule="exact"/>
              <w:ind w:right="184"/>
              <w:jc w:val="right"/>
              <w:rPr>
                <w:sz w:val="20"/>
              </w:rPr>
            </w:pPr>
            <w:r>
              <w:rPr>
                <w:w w:val="95"/>
                <w:sz w:val="20"/>
              </w:rPr>
              <w:t>40,113,850.00</w:t>
            </w:r>
          </w:p>
        </w:tc>
      </w:tr>
      <w:tr>
        <w:trPr>
          <w:trHeight w:val="229" w:hRule="atLeast"/>
        </w:trPr>
        <w:tc>
          <w:tcPr>
            <w:tcW w:w="1293" w:type="dxa"/>
          </w:tcPr>
          <w:p>
            <w:pPr>
              <w:pStyle w:val="TableParagraph"/>
              <w:rPr>
                <w:rFonts w:ascii="Times New Roman"/>
                <w:sz w:val="16"/>
              </w:rPr>
            </w:pPr>
          </w:p>
        </w:tc>
        <w:tc>
          <w:tcPr>
            <w:tcW w:w="6085" w:type="dxa"/>
          </w:tcPr>
          <w:p>
            <w:pPr>
              <w:pStyle w:val="TableParagraph"/>
              <w:spacing w:line="209" w:lineRule="exact"/>
              <w:ind w:left="370"/>
              <w:rPr>
                <w:sz w:val="20"/>
              </w:rPr>
            </w:pPr>
            <w:r>
              <w:rPr>
                <w:sz w:val="20"/>
              </w:rPr>
              <w:t>Programa CECYTEN</w:t>
            </w:r>
          </w:p>
        </w:tc>
        <w:tc>
          <w:tcPr>
            <w:tcW w:w="2306" w:type="dxa"/>
          </w:tcPr>
          <w:p>
            <w:pPr>
              <w:pStyle w:val="TableParagraph"/>
              <w:spacing w:line="209" w:lineRule="exact"/>
              <w:ind w:right="183"/>
              <w:jc w:val="right"/>
              <w:rPr>
                <w:sz w:val="20"/>
              </w:rPr>
            </w:pPr>
            <w:r>
              <w:rPr>
                <w:sz w:val="20"/>
              </w:rPr>
              <w:t>113,449,972.00</w:t>
            </w:r>
          </w:p>
        </w:tc>
      </w:tr>
      <w:tr>
        <w:trPr>
          <w:trHeight w:val="229" w:hRule="atLeast"/>
        </w:trPr>
        <w:tc>
          <w:tcPr>
            <w:tcW w:w="1293" w:type="dxa"/>
          </w:tcPr>
          <w:p>
            <w:pPr>
              <w:pStyle w:val="TableParagraph"/>
              <w:rPr>
                <w:rFonts w:ascii="Times New Roman"/>
                <w:sz w:val="16"/>
              </w:rPr>
            </w:pPr>
          </w:p>
        </w:tc>
        <w:tc>
          <w:tcPr>
            <w:tcW w:w="6085" w:type="dxa"/>
          </w:tcPr>
          <w:p>
            <w:pPr>
              <w:pStyle w:val="TableParagraph"/>
              <w:spacing w:line="209" w:lineRule="exact"/>
              <w:ind w:left="370"/>
              <w:rPr>
                <w:sz w:val="20"/>
              </w:rPr>
            </w:pPr>
            <w:r>
              <w:rPr>
                <w:sz w:val="20"/>
              </w:rPr>
              <w:t>Universidades Tecnológicas</w:t>
            </w:r>
          </w:p>
        </w:tc>
        <w:tc>
          <w:tcPr>
            <w:tcW w:w="2306" w:type="dxa"/>
          </w:tcPr>
          <w:p>
            <w:pPr>
              <w:pStyle w:val="TableParagraph"/>
              <w:spacing w:line="209" w:lineRule="exact"/>
              <w:ind w:right="183"/>
              <w:jc w:val="right"/>
              <w:rPr>
                <w:sz w:val="20"/>
              </w:rPr>
            </w:pPr>
            <w:r>
              <w:rPr>
                <w:sz w:val="20"/>
              </w:rPr>
              <w:t>113,279,683.00</w:t>
            </w:r>
          </w:p>
        </w:tc>
      </w:tr>
      <w:tr>
        <w:trPr>
          <w:trHeight w:val="230" w:hRule="atLeast"/>
        </w:trPr>
        <w:tc>
          <w:tcPr>
            <w:tcW w:w="1293" w:type="dxa"/>
          </w:tcPr>
          <w:p>
            <w:pPr>
              <w:pStyle w:val="TableParagraph"/>
              <w:rPr>
                <w:rFonts w:ascii="Times New Roman"/>
                <w:sz w:val="16"/>
              </w:rPr>
            </w:pPr>
          </w:p>
        </w:tc>
        <w:tc>
          <w:tcPr>
            <w:tcW w:w="6085" w:type="dxa"/>
          </w:tcPr>
          <w:p>
            <w:pPr>
              <w:pStyle w:val="TableParagraph"/>
              <w:spacing w:line="210" w:lineRule="exact"/>
              <w:ind w:left="370"/>
              <w:rPr>
                <w:sz w:val="20"/>
              </w:rPr>
            </w:pPr>
            <w:r>
              <w:rPr>
                <w:sz w:val="20"/>
              </w:rPr>
              <w:t>Universidad Politécnica</w:t>
            </w:r>
          </w:p>
        </w:tc>
        <w:tc>
          <w:tcPr>
            <w:tcW w:w="2306" w:type="dxa"/>
          </w:tcPr>
          <w:p>
            <w:pPr>
              <w:pStyle w:val="TableParagraph"/>
              <w:spacing w:line="210" w:lineRule="exact"/>
              <w:ind w:right="183"/>
              <w:jc w:val="right"/>
              <w:rPr>
                <w:sz w:val="20"/>
              </w:rPr>
            </w:pPr>
            <w:r>
              <w:rPr>
                <w:w w:val="95"/>
                <w:sz w:val="20"/>
              </w:rPr>
              <w:t>3,200,884.00</w:t>
            </w:r>
          </w:p>
        </w:tc>
      </w:tr>
      <w:tr>
        <w:trPr>
          <w:trHeight w:val="236" w:hRule="atLeast"/>
        </w:trPr>
        <w:tc>
          <w:tcPr>
            <w:tcW w:w="1293" w:type="dxa"/>
          </w:tcPr>
          <w:p>
            <w:pPr>
              <w:pStyle w:val="TableParagraph"/>
              <w:spacing w:line="216" w:lineRule="exact"/>
              <w:ind w:right="367"/>
              <w:jc w:val="right"/>
              <w:rPr>
                <w:sz w:val="20"/>
              </w:rPr>
            </w:pPr>
            <w:r>
              <w:rPr>
                <w:w w:val="95"/>
                <w:sz w:val="20"/>
              </w:rPr>
              <w:t>8.4</w:t>
            </w:r>
          </w:p>
        </w:tc>
        <w:tc>
          <w:tcPr>
            <w:tcW w:w="6085" w:type="dxa"/>
          </w:tcPr>
          <w:p>
            <w:pPr>
              <w:pStyle w:val="TableParagraph"/>
              <w:spacing w:line="216" w:lineRule="exact"/>
              <w:ind w:left="370"/>
              <w:rPr>
                <w:sz w:val="20"/>
              </w:rPr>
            </w:pPr>
            <w:r>
              <w:rPr>
                <w:sz w:val="20"/>
              </w:rPr>
              <w:t>Incentivos Derivados de la Colaboración Fiscal</w:t>
            </w:r>
          </w:p>
        </w:tc>
        <w:tc>
          <w:tcPr>
            <w:tcW w:w="2306" w:type="dxa"/>
          </w:tcPr>
          <w:p>
            <w:pPr>
              <w:pStyle w:val="TableParagraph"/>
              <w:spacing w:line="216" w:lineRule="exact"/>
              <w:ind w:right="183"/>
              <w:jc w:val="right"/>
              <w:rPr>
                <w:sz w:val="20"/>
              </w:rPr>
            </w:pPr>
            <w:r>
              <w:rPr>
                <w:sz w:val="20"/>
              </w:rPr>
              <w:t>471,656,394.00</w:t>
            </w:r>
          </w:p>
        </w:tc>
      </w:tr>
      <w:tr>
        <w:trPr>
          <w:trHeight w:val="236" w:hRule="atLeast"/>
        </w:trPr>
        <w:tc>
          <w:tcPr>
            <w:tcW w:w="1293" w:type="dxa"/>
          </w:tcPr>
          <w:p>
            <w:pPr>
              <w:pStyle w:val="TableParagraph"/>
              <w:rPr>
                <w:rFonts w:ascii="Times New Roman"/>
                <w:sz w:val="16"/>
              </w:rPr>
            </w:pPr>
          </w:p>
        </w:tc>
        <w:tc>
          <w:tcPr>
            <w:tcW w:w="6085" w:type="dxa"/>
          </w:tcPr>
          <w:p>
            <w:pPr>
              <w:pStyle w:val="TableParagraph"/>
              <w:spacing w:line="216" w:lineRule="exact"/>
              <w:ind w:left="370"/>
              <w:rPr>
                <w:sz w:val="20"/>
              </w:rPr>
            </w:pPr>
            <w:r>
              <w:rPr>
                <w:sz w:val="20"/>
              </w:rPr>
              <w:t>Fondo de Compensación de ISAN</w:t>
            </w:r>
          </w:p>
        </w:tc>
        <w:tc>
          <w:tcPr>
            <w:tcW w:w="2306" w:type="dxa"/>
          </w:tcPr>
          <w:p>
            <w:pPr>
              <w:pStyle w:val="TableParagraph"/>
              <w:spacing w:line="216" w:lineRule="exact"/>
              <w:ind w:right="184"/>
              <w:jc w:val="right"/>
              <w:rPr>
                <w:sz w:val="20"/>
              </w:rPr>
            </w:pPr>
            <w:r>
              <w:rPr>
                <w:w w:val="95"/>
                <w:sz w:val="20"/>
              </w:rPr>
              <w:t>10,658,090.00</w:t>
            </w:r>
          </w:p>
        </w:tc>
      </w:tr>
      <w:tr>
        <w:trPr>
          <w:trHeight w:val="230" w:hRule="atLeast"/>
        </w:trPr>
        <w:tc>
          <w:tcPr>
            <w:tcW w:w="1293" w:type="dxa"/>
          </w:tcPr>
          <w:p>
            <w:pPr>
              <w:pStyle w:val="TableParagraph"/>
              <w:rPr>
                <w:rFonts w:ascii="Times New Roman"/>
                <w:sz w:val="16"/>
              </w:rPr>
            </w:pPr>
          </w:p>
        </w:tc>
        <w:tc>
          <w:tcPr>
            <w:tcW w:w="6085" w:type="dxa"/>
          </w:tcPr>
          <w:p>
            <w:pPr>
              <w:pStyle w:val="TableParagraph"/>
              <w:spacing w:line="210" w:lineRule="exact"/>
              <w:ind w:left="370"/>
              <w:rPr>
                <w:sz w:val="20"/>
              </w:rPr>
            </w:pPr>
            <w:r>
              <w:rPr>
                <w:sz w:val="20"/>
              </w:rPr>
              <w:t>Impuesto sobre Automóviles Nuevos</w:t>
            </w:r>
          </w:p>
        </w:tc>
        <w:tc>
          <w:tcPr>
            <w:tcW w:w="2306" w:type="dxa"/>
          </w:tcPr>
          <w:p>
            <w:pPr>
              <w:pStyle w:val="TableParagraph"/>
              <w:spacing w:line="210" w:lineRule="exact"/>
              <w:ind w:right="184"/>
              <w:jc w:val="right"/>
              <w:rPr>
                <w:sz w:val="20"/>
              </w:rPr>
            </w:pPr>
            <w:r>
              <w:rPr>
                <w:w w:val="95"/>
                <w:sz w:val="20"/>
              </w:rPr>
              <w:t>36,787,769.00</w:t>
            </w:r>
          </w:p>
        </w:tc>
      </w:tr>
      <w:tr>
        <w:trPr>
          <w:trHeight w:val="229" w:hRule="atLeast"/>
        </w:trPr>
        <w:tc>
          <w:tcPr>
            <w:tcW w:w="1293" w:type="dxa"/>
          </w:tcPr>
          <w:p>
            <w:pPr>
              <w:pStyle w:val="TableParagraph"/>
              <w:rPr>
                <w:rFonts w:ascii="Times New Roman"/>
                <w:sz w:val="16"/>
              </w:rPr>
            </w:pPr>
          </w:p>
        </w:tc>
        <w:tc>
          <w:tcPr>
            <w:tcW w:w="6085" w:type="dxa"/>
          </w:tcPr>
          <w:p>
            <w:pPr>
              <w:pStyle w:val="TableParagraph"/>
              <w:spacing w:line="209" w:lineRule="exact"/>
              <w:ind w:left="370"/>
              <w:rPr>
                <w:sz w:val="20"/>
              </w:rPr>
            </w:pPr>
            <w:r>
              <w:rPr>
                <w:sz w:val="20"/>
              </w:rPr>
              <w:t>Fondo de Repecos e Intermedios</w:t>
            </w:r>
          </w:p>
        </w:tc>
        <w:tc>
          <w:tcPr>
            <w:tcW w:w="2306" w:type="dxa"/>
          </w:tcPr>
          <w:p>
            <w:pPr>
              <w:pStyle w:val="TableParagraph"/>
              <w:spacing w:line="209" w:lineRule="exact"/>
              <w:ind w:right="184"/>
              <w:jc w:val="right"/>
              <w:rPr>
                <w:sz w:val="20"/>
              </w:rPr>
            </w:pPr>
            <w:r>
              <w:rPr>
                <w:w w:val="95"/>
                <w:sz w:val="20"/>
              </w:rPr>
              <w:t>12,521,061.00</w:t>
            </w:r>
          </w:p>
        </w:tc>
      </w:tr>
      <w:tr>
        <w:trPr>
          <w:trHeight w:val="229" w:hRule="atLeast"/>
        </w:trPr>
        <w:tc>
          <w:tcPr>
            <w:tcW w:w="1293" w:type="dxa"/>
          </w:tcPr>
          <w:p>
            <w:pPr>
              <w:pStyle w:val="TableParagraph"/>
              <w:rPr>
                <w:rFonts w:ascii="Times New Roman"/>
                <w:sz w:val="16"/>
              </w:rPr>
            </w:pPr>
          </w:p>
        </w:tc>
        <w:tc>
          <w:tcPr>
            <w:tcW w:w="6085" w:type="dxa"/>
          </w:tcPr>
          <w:p>
            <w:pPr>
              <w:pStyle w:val="TableParagraph"/>
              <w:spacing w:line="209" w:lineRule="exact"/>
              <w:ind w:left="370"/>
              <w:rPr>
                <w:sz w:val="20"/>
              </w:rPr>
            </w:pPr>
            <w:r>
              <w:rPr>
                <w:sz w:val="20"/>
              </w:rPr>
              <w:t>Otros Incentivos</w:t>
            </w:r>
          </w:p>
        </w:tc>
        <w:tc>
          <w:tcPr>
            <w:tcW w:w="2306" w:type="dxa"/>
          </w:tcPr>
          <w:p>
            <w:pPr>
              <w:pStyle w:val="TableParagraph"/>
              <w:spacing w:line="209" w:lineRule="exact"/>
              <w:ind w:right="183"/>
              <w:jc w:val="right"/>
              <w:rPr>
                <w:sz w:val="20"/>
              </w:rPr>
            </w:pPr>
            <w:r>
              <w:rPr>
                <w:w w:val="95"/>
                <w:sz w:val="20"/>
              </w:rPr>
              <w:t>411,689,474.00</w:t>
            </w:r>
          </w:p>
        </w:tc>
      </w:tr>
      <w:tr>
        <w:trPr>
          <w:trHeight w:val="236" w:hRule="atLeast"/>
        </w:trPr>
        <w:tc>
          <w:tcPr>
            <w:tcW w:w="1293" w:type="dxa"/>
          </w:tcPr>
          <w:p>
            <w:pPr>
              <w:pStyle w:val="TableParagraph"/>
              <w:spacing w:line="216" w:lineRule="exact"/>
              <w:ind w:right="367"/>
              <w:jc w:val="right"/>
              <w:rPr>
                <w:sz w:val="20"/>
              </w:rPr>
            </w:pPr>
            <w:r>
              <w:rPr>
                <w:w w:val="95"/>
                <w:sz w:val="20"/>
              </w:rPr>
              <w:t>8.5</w:t>
            </w:r>
          </w:p>
        </w:tc>
        <w:tc>
          <w:tcPr>
            <w:tcW w:w="6085" w:type="dxa"/>
          </w:tcPr>
          <w:p>
            <w:pPr>
              <w:pStyle w:val="TableParagraph"/>
              <w:spacing w:line="216" w:lineRule="exact"/>
              <w:ind w:left="370"/>
              <w:rPr>
                <w:sz w:val="20"/>
              </w:rPr>
            </w:pPr>
            <w:r>
              <w:rPr>
                <w:sz w:val="20"/>
              </w:rPr>
              <w:t>Fondos Distintos de Aportaciones</w:t>
            </w:r>
          </w:p>
        </w:tc>
        <w:tc>
          <w:tcPr>
            <w:tcW w:w="2306" w:type="dxa"/>
          </w:tcPr>
          <w:p>
            <w:pPr>
              <w:pStyle w:val="TableParagraph"/>
              <w:spacing w:line="216" w:lineRule="exact"/>
              <w:ind w:right="183"/>
              <w:jc w:val="right"/>
              <w:rPr>
                <w:sz w:val="20"/>
              </w:rPr>
            </w:pPr>
            <w:r>
              <w:rPr>
                <w:w w:val="95"/>
                <w:sz w:val="20"/>
              </w:rPr>
              <w:t>0.00</w:t>
            </w:r>
          </w:p>
        </w:tc>
      </w:tr>
      <w:tr>
        <w:trPr>
          <w:trHeight w:val="584" w:hRule="atLeast"/>
        </w:trPr>
        <w:tc>
          <w:tcPr>
            <w:tcW w:w="1293" w:type="dxa"/>
          </w:tcPr>
          <w:p>
            <w:pPr>
              <w:pStyle w:val="TableParagraph"/>
              <w:spacing w:line="223" w:lineRule="exact"/>
              <w:ind w:left="220"/>
              <w:rPr>
                <w:sz w:val="20"/>
              </w:rPr>
            </w:pPr>
            <w:r>
              <w:rPr>
                <w:w w:val="99"/>
                <w:sz w:val="20"/>
              </w:rPr>
              <w:t>9</w:t>
            </w:r>
          </w:p>
        </w:tc>
        <w:tc>
          <w:tcPr>
            <w:tcW w:w="6085" w:type="dxa"/>
          </w:tcPr>
          <w:p>
            <w:pPr>
              <w:pStyle w:val="TableParagraph"/>
              <w:ind w:left="370"/>
              <w:rPr>
                <w:sz w:val="20"/>
              </w:rPr>
            </w:pPr>
            <w:r>
              <w:rPr>
                <w:sz w:val="20"/>
              </w:rPr>
              <w:t>TRANSFERENCIAS, ASIGNACIONES, SUBSIDIOS Y SUBVENCIONES, Y PENSIONES Y JUBILACIONES</w:t>
            </w:r>
          </w:p>
        </w:tc>
        <w:tc>
          <w:tcPr>
            <w:tcW w:w="2306" w:type="dxa"/>
          </w:tcPr>
          <w:p>
            <w:pPr>
              <w:pStyle w:val="TableParagraph"/>
              <w:spacing w:line="223" w:lineRule="exact"/>
              <w:ind w:right="183"/>
              <w:jc w:val="right"/>
              <w:rPr>
                <w:sz w:val="20"/>
              </w:rPr>
            </w:pPr>
            <w:r>
              <w:rPr>
                <w:w w:val="95"/>
                <w:sz w:val="20"/>
              </w:rPr>
              <w:t>0.00</w:t>
            </w:r>
          </w:p>
        </w:tc>
      </w:tr>
      <w:tr>
        <w:trPr>
          <w:trHeight w:val="348" w:hRule="atLeast"/>
        </w:trPr>
        <w:tc>
          <w:tcPr>
            <w:tcW w:w="1293" w:type="dxa"/>
          </w:tcPr>
          <w:p>
            <w:pPr>
              <w:pStyle w:val="TableParagraph"/>
              <w:spacing w:line="224" w:lineRule="exact" w:before="104"/>
              <w:ind w:right="367"/>
              <w:jc w:val="right"/>
              <w:rPr>
                <w:sz w:val="20"/>
              </w:rPr>
            </w:pPr>
            <w:r>
              <w:rPr>
                <w:w w:val="95"/>
                <w:sz w:val="20"/>
              </w:rPr>
              <w:t>9.1</w:t>
            </w:r>
          </w:p>
        </w:tc>
        <w:tc>
          <w:tcPr>
            <w:tcW w:w="6085" w:type="dxa"/>
          </w:tcPr>
          <w:p>
            <w:pPr>
              <w:pStyle w:val="TableParagraph"/>
              <w:spacing w:line="224" w:lineRule="exact" w:before="104"/>
              <w:ind w:left="370"/>
              <w:rPr>
                <w:sz w:val="20"/>
              </w:rPr>
            </w:pPr>
            <w:r>
              <w:rPr>
                <w:sz w:val="20"/>
              </w:rPr>
              <w:t>Transferencias y Asignaciones</w:t>
            </w:r>
          </w:p>
        </w:tc>
        <w:tc>
          <w:tcPr>
            <w:tcW w:w="2306" w:type="dxa"/>
          </w:tcPr>
          <w:p>
            <w:pPr>
              <w:pStyle w:val="TableParagraph"/>
              <w:spacing w:line="224" w:lineRule="exact" w:before="104"/>
              <w:ind w:right="183"/>
              <w:jc w:val="right"/>
              <w:rPr>
                <w:sz w:val="20"/>
              </w:rPr>
            </w:pPr>
            <w:r>
              <w:rPr>
                <w:w w:val="95"/>
                <w:sz w:val="20"/>
              </w:rPr>
              <w:t>0.00</w:t>
            </w:r>
          </w:p>
        </w:tc>
      </w:tr>
      <w:tr>
        <w:trPr>
          <w:trHeight w:val="230" w:hRule="atLeast"/>
        </w:trPr>
        <w:tc>
          <w:tcPr>
            <w:tcW w:w="1293" w:type="dxa"/>
          </w:tcPr>
          <w:p>
            <w:pPr>
              <w:pStyle w:val="TableParagraph"/>
              <w:spacing w:line="211" w:lineRule="exact"/>
              <w:ind w:right="367"/>
              <w:jc w:val="right"/>
              <w:rPr>
                <w:sz w:val="20"/>
              </w:rPr>
            </w:pPr>
            <w:r>
              <w:rPr>
                <w:w w:val="95"/>
                <w:sz w:val="20"/>
              </w:rPr>
              <w:t>9.3</w:t>
            </w:r>
          </w:p>
        </w:tc>
        <w:tc>
          <w:tcPr>
            <w:tcW w:w="6085" w:type="dxa"/>
          </w:tcPr>
          <w:p>
            <w:pPr>
              <w:pStyle w:val="TableParagraph"/>
              <w:spacing w:line="211" w:lineRule="exact"/>
              <w:ind w:left="370"/>
              <w:rPr>
                <w:sz w:val="20"/>
              </w:rPr>
            </w:pPr>
            <w:r>
              <w:rPr>
                <w:sz w:val="20"/>
              </w:rPr>
              <w:t>Subsidios y Subvenciones</w:t>
            </w:r>
          </w:p>
        </w:tc>
        <w:tc>
          <w:tcPr>
            <w:tcW w:w="2306" w:type="dxa"/>
          </w:tcPr>
          <w:p>
            <w:pPr>
              <w:pStyle w:val="TableParagraph"/>
              <w:spacing w:line="211" w:lineRule="exact"/>
              <w:ind w:right="183"/>
              <w:jc w:val="right"/>
              <w:rPr>
                <w:sz w:val="20"/>
              </w:rPr>
            </w:pPr>
            <w:r>
              <w:rPr>
                <w:w w:val="95"/>
                <w:sz w:val="20"/>
              </w:rPr>
              <w:t>0.00</w:t>
            </w:r>
          </w:p>
        </w:tc>
      </w:tr>
      <w:tr>
        <w:trPr>
          <w:trHeight w:val="230" w:hRule="atLeast"/>
        </w:trPr>
        <w:tc>
          <w:tcPr>
            <w:tcW w:w="1293" w:type="dxa"/>
          </w:tcPr>
          <w:p>
            <w:pPr>
              <w:pStyle w:val="TableParagraph"/>
              <w:spacing w:line="210" w:lineRule="exact"/>
              <w:ind w:right="367"/>
              <w:jc w:val="right"/>
              <w:rPr>
                <w:sz w:val="20"/>
              </w:rPr>
            </w:pPr>
            <w:r>
              <w:rPr>
                <w:w w:val="95"/>
                <w:sz w:val="20"/>
              </w:rPr>
              <w:t>9.5</w:t>
            </w:r>
          </w:p>
        </w:tc>
        <w:tc>
          <w:tcPr>
            <w:tcW w:w="6085" w:type="dxa"/>
          </w:tcPr>
          <w:p>
            <w:pPr>
              <w:pStyle w:val="TableParagraph"/>
              <w:spacing w:line="210" w:lineRule="exact"/>
              <w:ind w:left="370"/>
              <w:rPr>
                <w:sz w:val="20"/>
              </w:rPr>
            </w:pPr>
            <w:r>
              <w:rPr>
                <w:sz w:val="20"/>
              </w:rPr>
              <w:t>Pensiones y Jubilaciones</w:t>
            </w:r>
          </w:p>
        </w:tc>
        <w:tc>
          <w:tcPr>
            <w:tcW w:w="2306" w:type="dxa"/>
          </w:tcPr>
          <w:p>
            <w:pPr>
              <w:pStyle w:val="TableParagraph"/>
              <w:spacing w:line="210" w:lineRule="exact"/>
              <w:ind w:right="183"/>
              <w:jc w:val="right"/>
              <w:rPr>
                <w:sz w:val="20"/>
              </w:rPr>
            </w:pPr>
            <w:r>
              <w:rPr>
                <w:w w:val="95"/>
                <w:sz w:val="20"/>
              </w:rPr>
              <w:t>0.00</w:t>
            </w:r>
          </w:p>
        </w:tc>
      </w:tr>
      <w:tr>
        <w:trPr>
          <w:trHeight w:val="458" w:hRule="atLeast"/>
        </w:trPr>
        <w:tc>
          <w:tcPr>
            <w:tcW w:w="1293" w:type="dxa"/>
          </w:tcPr>
          <w:p>
            <w:pPr>
              <w:pStyle w:val="TableParagraph"/>
              <w:spacing w:line="217" w:lineRule="exact"/>
              <w:ind w:right="367"/>
              <w:jc w:val="right"/>
              <w:rPr>
                <w:sz w:val="20"/>
              </w:rPr>
            </w:pPr>
            <w:r>
              <w:rPr>
                <w:w w:val="95"/>
                <w:sz w:val="20"/>
              </w:rPr>
              <w:t>9.7</w:t>
            </w:r>
          </w:p>
        </w:tc>
        <w:tc>
          <w:tcPr>
            <w:tcW w:w="6085" w:type="dxa"/>
          </w:tcPr>
          <w:p>
            <w:pPr>
              <w:pStyle w:val="TableParagraph"/>
              <w:spacing w:line="237" w:lineRule="auto"/>
              <w:ind w:left="370"/>
              <w:rPr>
                <w:sz w:val="20"/>
              </w:rPr>
            </w:pPr>
            <w:r>
              <w:rPr>
                <w:sz w:val="20"/>
              </w:rPr>
              <w:t>Transferencia del Fondo Mexicano del Petróleo para la Estabilización y el Desarrollo</w:t>
            </w:r>
          </w:p>
        </w:tc>
        <w:tc>
          <w:tcPr>
            <w:tcW w:w="2306" w:type="dxa"/>
          </w:tcPr>
          <w:p>
            <w:pPr>
              <w:pStyle w:val="TableParagraph"/>
              <w:spacing w:line="217" w:lineRule="exact"/>
              <w:ind w:right="183"/>
              <w:jc w:val="right"/>
              <w:rPr>
                <w:sz w:val="20"/>
              </w:rPr>
            </w:pPr>
            <w:r>
              <w:rPr>
                <w:w w:val="95"/>
                <w:sz w:val="20"/>
              </w:rPr>
              <w:t>0.00</w:t>
            </w:r>
          </w:p>
        </w:tc>
      </w:tr>
      <w:tr>
        <w:trPr>
          <w:trHeight w:val="236" w:hRule="atLeast"/>
        </w:trPr>
        <w:tc>
          <w:tcPr>
            <w:tcW w:w="1293" w:type="dxa"/>
          </w:tcPr>
          <w:p>
            <w:pPr>
              <w:pStyle w:val="TableParagraph"/>
              <w:spacing w:line="216" w:lineRule="exact"/>
              <w:ind w:left="220"/>
              <w:rPr>
                <w:sz w:val="20"/>
              </w:rPr>
            </w:pPr>
            <w:r>
              <w:rPr>
                <w:w w:val="99"/>
                <w:sz w:val="20"/>
              </w:rPr>
              <w:t>0</w:t>
            </w:r>
          </w:p>
        </w:tc>
        <w:tc>
          <w:tcPr>
            <w:tcW w:w="6085" w:type="dxa"/>
          </w:tcPr>
          <w:p>
            <w:pPr>
              <w:pStyle w:val="TableParagraph"/>
              <w:spacing w:line="216" w:lineRule="exact"/>
              <w:ind w:left="370"/>
              <w:rPr>
                <w:sz w:val="20"/>
              </w:rPr>
            </w:pPr>
            <w:r>
              <w:rPr>
                <w:sz w:val="20"/>
              </w:rPr>
              <w:t>INGRESOS DERIVADOS DE FINANCIAMIENTO</w:t>
            </w:r>
          </w:p>
        </w:tc>
        <w:tc>
          <w:tcPr>
            <w:tcW w:w="2306" w:type="dxa"/>
          </w:tcPr>
          <w:p>
            <w:pPr>
              <w:pStyle w:val="TableParagraph"/>
              <w:spacing w:line="216" w:lineRule="exact"/>
              <w:ind w:right="183"/>
              <w:jc w:val="right"/>
              <w:rPr>
                <w:sz w:val="20"/>
              </w:rPr>
            </w:pPr>
            <w:r>
              <w:rPr>
                <w:w w:val="95"/>
                <w:sz w:val="20"/>
              </w:rPr>
              <w:t>0.00</w:t>
            </w:r>
          </w:p>
        </w:tc>
      </w:tr>
      <w:tr>
        <w:trPr>
          <w:trHeight w:val="236" w:hRule="atLeast"/>
        </w:trPr>
        <w:tc>
          <w:tcPr>
            <w:tcW w:w="1293" w:type="dxa"/>
          </w:tcPr>
          <w:p>
            <w:pPr>
              <w:pStyle w:val="TableParagraph"/>
              <w:spacing w:line="216" w:lineRule="exact"/>
              <w:ind w:right="367"/>
              <w:jc w:val="right"/>
              <w:rPr>
                <w:sz w:val="20"/>
              </w:rPr>
            </w:pPr>
            <w:r>
              <w:rPr>
                <w:w w:val="95"/>
                <w:sz w:val="20"/>
              </w:rPr>
              <w:t>0.1</w:t>
            </w:r>
          </w:p>
        </w:tc>
        <w:tc>
          <w:tcPr>
            <w:tcW w:w="6085" w:type="dxa"/>
          </w:tcPr>
          <w:p>
            <w:pPr>
              <w:pStyle w:val="TableParagraph"/>
              <w:spacing w:line="216" w:lineRule="exact"/>
              <w:ind w:left="370"/>
              <w:rPr>
                <w:sz w:val="20"/>
              </w:rPr>
            </w:pPr>
            <w:r>
              <w:rPr>
                <w:sz w:val="20"/>
              </w:rPr>
              <w:t>Endeudamiento Interno</w:t>
            </w:r>
          </w:p>
        </w:tc>
        <w:tc>
          <w:tcPr>
            <w:tcW w:w="2306" w:type="dxa"/>
          </w:tcPr>
          <w:p>
            <w:pPr>
              <w:pStyle w:val="TableParagraph"/>
              <w:spacing w:line="216" w:lineRule="exact"/>
              <w:ind w:right="183"/>
              <w:jc w:val="right"/>
              <w:rPr>
                <w:sz w:val="20"/>
              </w:rPr>
            </w:pPr>
            <w:r>
              <w:rPr>
                <w:w w:val="95"/>
                <w:sz w:val="20"/>
              </w:rPr>
              <w:t>0.00</w:t>
            </w:r>
          </w:p>
        </w:tc>
      </w:tr>
      <w:tr>
        <w:trPr>
          <w:trHeight w:val="230" w:hRule="atLeast"/>
        </w:trPr>
        <w:tc>
          <w:tcPr>
            <w:tcW w:w="1293" w:type="dxa"/>
          </w:tcPr>
          <w:p>
            <w:pPr>
              <w:pStyle w:val="TableParagraph"/>
              <w:spacing w:line="210" w:lineRule="exact"/>
              <w:ind w:right="367"/>
              <w:jc w:val="right"/>
              <w:rPr>
                <w:sz w:val="20"/>
              </w:rPr>
            </w:pPr>
            <w:r>
              <w:rPr>
                <w:w w:val="95"/>
                <w:sz w:val="20"/>
              </w:rPr>
              <w:t>0.2</w:t>
            </w:r>
          </w:p>
        </w:tc>
        <w:tc>
          <w:tcPr>
            <w:tcW w:w="6085" w:type="dxa"/>
          </w:tcPr>
          <w:p>
            <w:pPr>
              <w:pStyle w:val="TableParagraph"/>
              <w:spacing w:line="210" w:lineRule="exact"/>
              <w:ind w:left="370"/>
              <w:rPr>
                <w:sz w:val="20"/>
              </w:rPr>
            </w:pPr>
            <w:r>
              <w:rPr>
                <w:sz w:val="20"/>
              </w:rPr>
              <w:t>Endeudamiento Externo</w:t>
            </w:r>
          </w:p>
        </w:tc>
        <w:tc>
          <w:tcPr>
            <w:tcW w:w="2306" w:type="dxa"/>
          </w:tcPr>
          <w:p>
            <w:pPr>
              <w:pStyle w:val="TableParagraph"/>
              <w:spacing w:line="210" w:lineRule="exact"/>
              <w:ind w:right="183"/>
              <w:jc w:val="right"/>
              <w:rPr>
                <w:sz w:val="20"/>
              </w:rPr>
            </w:pPr>
            <w:r>
              <w:rPr>
                <w:w w:val="95"/>
                <w:sz w:val="20"/>
              </w:rPr>
              <w:t>0.00</w:t>
            </w:r>
          </w:p>
        </w:tc>
      </w:tr>
      <w:tr>
        <w:trPr>
          <w:trHeight w:val="344" w:hRule="atLeast"/>
        </w:trPr>
        <w:tc>
          <w:tcPr>
            <w:tcW w:w="1293" w:type="dxa"/>
          </w:tcPr>
          <w:p>
            <w:pPr>
              <w:pStyle w:val="TableParagraph"/>
              <w:spacing w:line="217" w:lineRule="exact"/>
              <w:ind w:right="367"/>
              <w:jc w:val="right"/>
              <w:rPr>
                <w:sz w:val="20"/>
              </w:rPr>
            </w:pPr>
            <w:r>
              <w:rPr>
                <w:w w:val="95"/>
                <w:sz w:val="20"/>
              </w:rPr>
              <w:t>0.3</w:t>
            </w:r>
          </w:p>
        </w:tc>
        <w:tc>
          <w:tcPr>
            <w:tcW w:w="6085" w:type="dxa"/>
          </w:tcPr>
          <w:p>
            <w:pPr>
              <w:pStyle w:val="TableParagraph"/>
              <w:spacing w:line="217" w:lineRule="exact"/>
              <w:ind w:left="370"/>
              <w:rPr>
                <w:sz w:val="20"/>
              </w:rPr>
            </w:pPr>
            <w:r>
              <w:rPr>
                <w:sz w:val="20"/>
              </w:rPr>
              <w:t>Financiamiento Interno</w:t>
            </w:r>
          </w:p>
        </w:tc>
        <w:tc>
          <w:tcPr>
            <w:tcW w:w="2306" w:type="dxa"/>
          </w:tcPr>
          <w:p>
            <w:pPr>
              <w:pStyle w:val="TableParagraph"/>
              <w:spacing w:line="217" w:lineRule="exact"/>
              <w:ind w:right="183"/>
              <w:jc w:val="right"/>
              <w:rPr>
                <w:sz w:val="20"/>
              </w:rPr>
            </w:pPr>
            <w:r>
              <w:rPr>
                <w:w w:val="95"/>
                <w:sz w:val="20"/>
              </w:rPr>
              <w:t>0.00</w:t>
            </w:r>
          </w:p>
        </w:tc>
      </w:tr>
      <w:tr>
        <w:trPr>
          <w:trHeight w:val="340" w:hRule="atLeast"/>
        </w:trPr>
        <w:tc>
          <w:tcPr>
            <w:tcW w:w="1293" w:type="dxa"/>
          </w:tcPr>
          <w:p>
            <w:pPr>
              <w:pStyle w:val="TableParagraph"/>
              <w:rPr>
                <w:rFonts w:ascii="Times New Roman"/>
                <w:sz w:val="20"/>
              </w:rPr>
            </w:pPr>
          </w:p>
        </w:tc>
        <w:tc>
          <w:tcPr>
            <w:tcW w:w="6085" w:type="dxa"/>
          </w:tcPr>
          <w:p>
            <w:pPr>
              <w:pStyle w:val="TableParagraph"/>
              <w:tabs>
                <w:tab w:pos="1334" w:val="left" w:leader="none"/>
              </w:tabs>
              <w:spacing w:line="219" w:lineRule="exact" w:before="101"/>
              <w:ind w:left="370"/>
              <w:rPr>
                <w:sz w:val="20"/>
              </w:rPr>
            </w:pPr>
            <w:r>
              <w:rPr>
                <w:sz w:val="20"/>
              </w:rPr>
              <w:t>G R</w:t>
            </w:r>
            <w:r>
              <w:rPr>
                <w:spacing w:val="-2"/>
                <w:sz w:val="20"/>
              </w:rPr>
              <w:t> </w:t>
            </w:r>
            <w:r>
              <w:rPr>
                <w:sz w:val="20"/>
              </w:rPr>
              <w:t>A</w:t>
            </w:r>
            <w:r>
              <w:rPr>
                <w:spacing w:val="-3"/>
                <w:sz w:val="20"/>
              </w:rPr>
              <w:t> </w:t>
            </w:r>
            <w:r>
              <w:rPr>
                <w:sz w:val="20"/>
              </w:rPr>
              <w:t>N</w:t>
              <w:tab/>
              <w:t>T O T A L</w:t>
            </w:r>
          </w:p>
        </w:tc>
        <w:tc>
          <w:tcPr>
            <w:tcW w:w="2306" w:type="dxa"/>
          </w:tcPr>
          <w:p>
            <w:pPr>
              <w:pStyle w:val="TableParagraph"/>
              <w:spacing w:line="219" w:lineRule="exact" w:before="101"/>
              <w:ind w:right="184"/>
              <w:jc w:val="right"/>
              <w:rPr>
                <w:sz w:val="20"/>
              </w:rPr>
            </w:pPr>
            <w:r>
              <w:rPr>
                <w:w w:val="95"/>
                <w:sz w:val="20"/>
              </w:rPr>
              <w:t>23,724,818,387.00</w:t>
            </w:r>
          </w:p>
        </w:tc>
      </w:tr>
    </w:tbl>
    <w:p>
      <w:pPr>
        <w:pStyle w:val="BodyText"/>
        <w:spacing w:before="3"/>
        <w:rPr>
          <w:sz w:val="15"/>
        </w:rPr>
      </w:pPr>
    </w:p>
    <w:p>
      <w:pPr>
        <w:pStyle w:val="Heading4"/>
        <w:spacing w:before="92"/>
        <w:ind w:left="1201"/>
      </w:pPr>
      <w:r>
        <w:rPr/>
        <w:drawing>
          <wp:anchor distT="0" distB="0" distL="0" distR="0" allowOverlap="1" layoutInCell="1" locked="0" behindDoc="1" simplePos="0" relativeHeight="230579200">
            <wp:simplePos x="0" y="0"/>
            <wp:positionH relativeFrom="page">
              <wp:posOffset>1326849</wp:posOffset>
            </wp:positionH>
            <wp:positionV relativeFrom="paragraph">
              <wp:posOffset>-2501317</wp:posOffset>
            </wp:positionV>
            <wp:extent cx="5022642" cy="514477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5022642" cy="5144770"/>
                    </a:xfrm>
                    <a:prstGeom prst="rect">
                      <a:avLst/>
                    </a:prstGeom>
                  </pic:spPr>
                </pic:pic>
              </a:graphicData>
            </a:graphic>
          </wp:anchor>
        </w:drawing>
      </w:r>
      <w:r>
        <w:rPr/>
        <w:t>TÍTULO SEGUNDO</w:t>
      </w:r>
    </w:p>
    <w:p>
      <w:pPr>
        <w:spacing w:line="550" w:lineRule="atLeast" w:before="2"/>
        <w:ind w:left="4096" w:right="4908" w:hanging="3"/>
        <w:jc w:val="center"/>
        <w:rPr>
          <w:b/>
          <w:sz w:val="24"/>
        </w:rPr>
      </w:pPr>
      <w:r>
        <w:rPr>
          <w:b/>
          <w:sz w:val="24"/>
        </w:rPr>
        <w:t>IMPUESTOS CAPÍTULO PRIMERO</w:t>
      </w:r>
    </w:p>
    <w:p>
      <w:pPr>
        <w:spacing w:before="3"/>
        <w:ind w:left="1200" w:right="2018" w:firstLine="0"/>
        <w:jc w:val="center"/>
        <w:rPr>
          <w:b/>
          <w:sz w:val="24"/>
        </w:rPr>
      </w:pPr>
      <w:r>
        <w:rPr>
          <w:b/>
          <w:sz w:val="24"/>
        </w:rPr>
        <w:t>DE LOS IMPUESTOS SOBRE LOS INGRESOS</w:t>
      </w:r>
    </w:p>
    <w:p>
      <w:pPr>
        <w:pStyle w:val="BodyText"/>
        <w:spacing w:before="11"/>
        <w:rPr>
          <w:b/>
          <w:sz w:val="23"/>
        </w:rPr>
      </w:pPr>
    </w:p>
    <w:p>
      <w:pPr>
        <w:spacing w:before="0"/>
        <w:ind w:left="1202" w:right="2018" w:firstLine="0"/>
        <w:jc w:val="center"/>
        <w:rPr>
          <w:b/>
          <w:sz w:val="24"/>
        </w:rPr>
      </w:pPr>
      <w:r>
        <w:rPr>
          <w:b/>
          <w:sz w:val="24"/>
        </w:rPr>
        <w:t>SECCIÓN PRIMERA</w:t>
      </w:r>
    </w:p>
    <w:p>
      <w:pPr>
        <w:spacing w:before="0"/>
        <w:ind w:left="526" w:right="1345" w:firstLine="0"/>
        <w:jc w:val="center"/>
        <w:rPr>
          <w:b/>
          <w:sz w:val="24"/>
        </w:rPr>
      </w:pPr>
      <w:r>
        <w:rPr>
          <w:b/>
          <w:sz w:val="24"/>
        </w:rPr>
        <w:t>DEL IMPUESTO SOBRE JUEGOS Y APUESTAS PERMITIDAS, SOBRE RIFAS, LOTERÍAS Y SORTEOS</w:t>
      </w:r>
    </w:p>
    <w:p>
      <w:pPr>
        <w:pStyle w:val="BodyText"/>
        <w:rPr>
          <w:b/>
        </w:rPr>
      </w:pPr>
    </w:p>
    <w:p>
      <w:pPr>
        <w:pStyle w:val="BodyText"/>
        <w:ind w:left="440" w:right="1259"/>
        <w:jc w:val="both"/>
      </w:pPr>
      <w:r>
        <w:rPr>
          <w:b/>
        </w:rPr>
        <w:t>ARTÍCULO 2.- </w:t>
      </w:r>
      <w:r>
        <w:rPr/>
        <w:t>El Impuesto sobre Juegos y Apuestas Permitidas, sobre Rifas, Loterías y Sorteos, de acuerdo con la Ley de Hacienda del Estado de Nayarit, se causará conforme a las siguientes tasas:</w:t>
      </w:r>
    </w:p>
    <w:p>
      <w:pPr>
        <w:pStyle w:val="BodyText"/>
        <w:spacing w:before="7"/>
      </w:pPr>
    </w:p>
    <w:tbl>
      <w:tblPr>
        <w:tblW w:w="0" w:type="auto"/>
        <w:jc w:val="left"/>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
        <w:gridCol w:w="5778"/>
        <w:gridCol w:w="1015"/>
      </w:tblGrid>
      <w:tr>
        <w:trPr>
          <w:trHeight w:val="820" w:hRule="atLeast"/>
        </w:trPr>
        <w:tc>
          <w:tcPr>
            <w:tcW w:w="603" w:type="dxa"/>
          </w:tcPr>
          <w:p>
            <w:pPr>
              <w:pStyle w:val="TableParagraph"/>
              <w:spacing w:line="223" w:lineRule="exact"/>
              <w:ind w:left="71" w:right="161"/>
              <w:jc w:val="center"/>
              <w:rPr>
                <w:sz w:val="20"/>
              </w:rPr>
            </w:pPr>
            <w:r>
              <w:rPr>
                <w:sz w:val="20"/>
              </w:rPr>
              <w:t>I.</w:t>
            </w:r>
          </w:p>
        </w:tc>
        <w:tc>
          <w:tcPr>
            <w:tcW w:w="5778" w:type="dxa"/>
          </w:tcPr>
          <w:p>
            <w:pPr>
              <w:pStyle w:val="TableParagraph"/>
              <w:ind w:left="182" w:right="525"/>
              <w:jc w:val="both"/>
              <w:rPr>
                <w:sz w:val="20"/>
              </w:rPr>
            </w:pPr>
            <w:r>
              <w:rPr>
                <w:sz w:val="20"/>
              </w:rPr>
              <w:t>Juegos y Apuestas permitidas; sobre el Importe total de los billetes y demás comprobantes que permitan participar en las apuestas que se crucen.</w:t>
            </w:r>
          </w:p>
        </w:tc>
        <w:tc>
          <w:tcPr>
            <w:tcW w:w="1015" w:type="dxa"/>
          </w:tcPr>
          <w:p>
            <w:pPr>
              <w:pStyle w:val="TableParagraph"/>
              <w:spacing w:line="223" w:lineRule="exact"/>
              <w:ind w:right="197"/>
              <w:jc w:val="right"/>
              <w:rPr>
                <w:sz w:val="20"/>
              </w:rPr>
            </w:pPr>
            <w:r>
              <w:rPr>
                <w:w w:val="95"/>
                <w:sz w:val="20"/>
              </w:rPr>
              <w:t>4%</w:t>
            </w:r>
          </w:p>
        </w:tc>
      </w:tr>
      <w:tr>
        <w:trPr>
          <w:trHeight w:val="647" w:hRule="atLeast"/>
        </w:trPr>
        <w:tc>
          <w:tcPr>
            <w:tcW w:w="603" w:type="dxa"/>
          </w:tcPr>
          <w:p>
            <w:pPr>
              <w:pStyle w:val="TableParagraph"/>
              <w:spacing w:before="130"/>
              <w:ind w:left="126" w:right="161"/>
              <w:jc w:val="center"/>
              <w:rPr>
                <w:sz w:val="20"/>
              </w:rPr>
            </w:pPr>
            <w:r>
              <w:rPr>
                <w:sz w:val="20"/>
              </w:rPr>
              <w:t>II.</w:t>
            </w:r>
          </w:p>
        </w:tc>
        <w:tc>
          <w:tcPr>
            <w:tcW w:w="5778" w:type="dxa"/>
          </w:tcPr>
          <w:p>
            <w:pPr>
              <w:pStyle w:val="TableParagraph"/>
              <w:spacing w:before="130"/>
              <w:ind w:left="182" w:right="313"/>
              <w:rPr>
                <w:sz w:val="20"/>
              </w:rPr>
            </w:pPr>
            <w:r>
              <w:rPr>
                <w:sz w:val="20"/>
              </w:rPr>
              <w:t>Rifas, loterías y sorteos, sobre el importe total de los boletos vendidos.</w:t>
            </w:r>
          </w:p>
        </w:tc>
        <w:tc>
          <w:tcPr>
            <w:tcW w:w="1015" w:type="dxa"/>
          </w:tcPr>
          <w:p>
            <w:pPr>
              <w:pStyle w:val="TableParagraph"/>
              <w:spacing w:before="130"/>
              <w:ind w:right="197"/>
              <w:jc w:val="right"/>
              <w:rPr>
                <w:sz w:val="20"/>
              </w:rPr>
            </w:pPr>
            <w:r>
              <w:rPr>
                <w:w w:val="95"/>
                <w:sz w:val="20"/>
              </w:rPr>
              <w:t>8%</w:t>
            </w:r>
          </w:p>
        </w:tc>
      </w:tr>
      <w:tr>
        <w:trPr>
          <w:trHeight w:val="280" w:hRule="atLeast"/>
        </w:trPr>
        <w:tc>
          <w:tcPr>
            <w:tcW w:w="603" w:type="dxa"/>
          </w:tcPr>
          <w:p>
            <w:pPr>
              <w:pStyle w:val="TableParagraph"/>
              <w:spacing w:line="210" w:lineRule="exact" w:before="50"/>
              <w:ind w:left="178" w:right="161"/>
              <w:jc w:val="center"/>
              <w:rPr>
                <w:sz w:val="20"/>
              </w:rPr>
            </w:pPr>
            <w:r>
              <w:rPr>
                <w:sz w:val="20"/>
              </w:rPr>
              <w:t>III.</w:t>
            </w:r>
          </w:p>
        </w:tc>
        <w:tc>
          <w:tcPr>
            <w:tcW w:w="5778" w:type="dxa"/>
          </w:tcPr>
          <w:p>
            <w:pPr>
              <w:pStyle w:val="TableParagraph"/>
              <w:spacing w:line="210" w:lineRule="exact" w:before="50"/>
              <w:ind w:left="182"/>
              <w:rPr>
                <w:sz w:val="20"/>
              </w:rPr>
            </w:pPr>
            <w:r>
              <w:rPr>
                <w:sz w:val="20"/>
              </w:rPr>
              <w:t>Sobre los premios obtenidos.</w:t>
            </w:r>
          </w:p>
        </w:tc>
        <w:tc>
          <w:tcPr>
            <w:tcW w:w="1015" w:type="dxa"/>
          </w:tcPr>
          <w:p>
            <w:pPr>
              <w:pStyle w:val="TableParagraph"/>
              <w:spacing w:line="210" w:lineRule="exact" w:before="50"/>
              <w:ind w:right="197"/>
              <w:jc w:val="right"/>
              <w:rPr>
                <w:sz w:val="20"/>
              </w:rPr>
            </w:pPr>
            <w:r>
              <w:rPr>
                <w:w w:val="95"/>
                <w:sz w:val="20"/>
              </w:rPr>
              <w:t>6%</w:t>
            </w:r>
          </w:p>
        </w:tc>
      </w:tr>
    </w:tbl>
    <w:p>
      <w:pPr>
        <w:spacing w:after="0" w:line="210" w:lineRule="exact"/>
        <w:jc w:val="right"/>
        <w:rPr>
          <w:sz w:val="20"/>
        </w:rPr>
        <w:sectPr>
          <w:pgSz w:w="12250" w:h="15850"/>
          <w:pgMar w:header="860" w:footer="0" w:top="1120" w:bottom="280" w:left="820" w:right="0"/>
        </w:sectPr>
      </w:pPr>
    </w:p>
    <w:p>
      <w:pPr>
        <w:pStyle w:val="BodyText"/>
        <w:spacing w:before="1"/>
        <w:rPr>
          <w:sz w:val="16"/>
        </w:rPr>
      </w:pPr>
    </w:p>
    <w:p>
      <w:pPr>
        <w:pStyle w:val="Heading4"/>
        <w:spacing w:before="92"/>
        <w:ind w:right="2017"/>
      </w:pPr>
      <w:r>
        <w:rPr/>
        <w:t>SECCIÓN</w:t>
      </w:r>
      <w:r>
        <w:rPr>
          <w:spacing w:val="-3"/>
        </w:rPr>
        <w:t> </w:t>
      </w:r>
      <w:r>
        <w:rPr/>
        <w:t>SEGUNDA</w:t>
      </w:r>
    </w:p>
    <w:p>
      <w:pPr>
        <w:spacing w:before="0"/>
        <w:ind w:left="462" w:right="1280" w:hanging="4"/>
        <w:jc w:val="center"/>
        <w:rPr>
          <w:b/>
          <w:sz w:val="24"/>
        </w:rPr>
      </w:pPr>
      <w:r>
        <w:rPr>
          <w:b/>
          <w:sz w:val="24"/>
        </w:rPr>
        <w:t>DEL IMPUESTO CEDULAR A LOS INGRESOS POR ACTIVIDADES PROFESIONALES; ARRENDAMIENTO Y EN GENERAL POR OTORGAR EL USO O GOCE TEMPORAL</w:t>
      </w:r>
      <w:r>
        <w:rPr>
          <w:b/>
          <w:spacing w:val="-17"/>
          <w:sz w:val="24"/>
        </w:rPr>
        <w:t> </w:t>
      </w:r>
      <w:r>
        <w:rPr>
          <w:b/>
          <w:sz w:val="24"/>
        </w:rPr>
        <w:t>DE BIENES</w:t>
      </w:r>
      <w:r>
        <w:rPr>
          <w:b/>
          <w:spacing w:val="-1"/>
          <w:sz w:val="24"/>
        </w:rPr>
        <w:t> </w:t>
      </w:r>
      <w:r>
        <w:rPr>
          <w:b/>
          <w:sz w:val="24"/>
        </w:rPr>
        <w:t>INMUEBLES</w:t>
      </w:r>
    </w:p>
    <w:p>
      <w:pPr>
        <w:pStyle w:val="BodyText"/>
        <w:rPr>
          <w:b/>
        </w:rPr>
      </w:pPr>
    </w:p>
    <w:p>
      <w:pPr>
        <w:pStyle w:val="BodyText"/>
        <w:ind w:left="440" w:right="1262"/>
        <w:jc w:val="both"/>
      </w:pPr>
      <w:r>
        <w:rPr/>
        <w:drawing>
          <wp:anchor distT="0" distB="0" distL="0" distR="0" allowOverlap="1" layoutInCell="1" locked="0" behindDoc="1" simplePos="0" relativeHeight="230580224">
            <wp:simplePos x="0" y="0"/>
            <wp:positionH relativeFrom="page">
              <wp:posOffset>1326849</wp:posOffset>
            </wp:positionH>
            <wp:positionV relativeFrom="paragraph">
              <wp:posOffset>417015</wp:posOffset>
            </wp:positionV>
            <wp:extent cx="5022642" cy="514477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3</w:t>
      </w:r>
      <w:r>
        <w:rPr/>
        <w:t>.- Los contribuyentes que obtengan ingresos de los señalados en este capítulo, pagarán una tasa del 3 por ciento que se aplicará a los ingresos por actividades profesionales; arrendamiento y en general por otorgar el uso o goce temporal de bienes inmuebles, de conformidad con la Ley de Hacienda del Estado de Nayarit.</w:t>
      </w:r>
    </w:p>
    <w:p>
      <w:pPr>
        <w:pStyle w:val="BodyText"/>
      </w:pPr>
    </w:p>
    <w:p>
      <w:pPr>
        <w:pStyle w:val="Heading4"/>
        <w:ind w:left="1201"/>
      </w:pPr>
      <w:r>
        <w:rPr/>
        <w:t>CAPÍTULO SEGUNDO</w:t>
      </w:r>
    </w:p>
    <w:p>
      <w:pPr>
        <w:pStyle w:val="BodyText"/>
        <w:spacing w:before="1"/>
        <w:rPr>
          <w:b/>
        </w:rPr>
      </w:pPr>
    </w:p>
    <w:p>
      <w:pPr>
        <w:spacing w:before="0"/>
        <w:ind w:left="1198" w:right="2018" w:firstLine="0"/>
        <w:jc w:val="center"/>
        <w:rPr>
          <w:b/>
          <w:sz w:val="24"/>
        </w:rPr>
      </w:pPr>
      <w:r>
        <w:rPr>
          <w:b/>
          <w:sz w:val="24"/>
        </w:rPr>
        <w:t>DE LOS IMPUESTOS SOBRE LA PRODUCCIÓN, EL CONSUMO Y LAS TRANSACCIONES</w:t>
      </w:r>
    </w:p>
    <w:p>
      <w:pPr>
        <w:pStyle w:val="BodyText"/>
        <w:rPr>
          <w:b/>
        </w:rPr>
      </w:pPr>
    </w:p>
    <w:p>
      <w:pPr>
        <w:spacing w:before="0"/>
        <w:ind w:left="1202" w:right="2018" w:firstLine="0"/>
        <w:jc w:val="center"/>
        <w:rPr>
          <w:b/>
          <w:sz w:val="24"/>
        </w:rPr>
      </w:pPr>
      <w:r>
        <w:rPr>
          <w:b/>
          <w:sz w:val="24"/>
        </w:rPr>
        <w:t>SECCIÓN PRIMERA</w:t>
      </w:r>
    </w:p>
    <w:p>
      <w:pPr>
        <w:spacing w:before="0"/>
        <w:ind w:left="1202" w:right="2018" w:firstLine="0"/>
        <w:jc w:val="center"/>
        <w:rPr>
          <w:b/>
          <w:sz w:val="24"/>
        </w:rPr>
      </w:pPr>
      <w:r>
        <w:rPr>
          <w:b/>
          <w:sz w:val="24"/>
        </w:rPr>
        <w:t>DEL IMPUESTO SOBRE HOSPEDAJE</w:t>
      </w:r>
    </w:p>
    <w:p>
      <w:pPr>
        <w:pStyle w:val="BodyText"/>
        <w:rPr>
          <w:b/>
        </w:rPr>
      </w:pPr>
    </w:p>
    <w:p>
      <w:pPr>
        <w:pStyle w:val="BodyText"/>
        <w:ind w:left="440" w:right="1256"/>
        <w:jc w:val="both"/>
        <w:rPr>
          <w:b/>
        </w:rPr>
      </w:pPr>
      <w:r>
        <w:rPr>
          <w:b/>
        </w:rPr>
        <w:t>ARTÍCULO 4.- </w:t>
      </w:r>
      <w:r>
        <w:rPr/>
        <w:t>Este impuesto se causará a la tasa del 3 por ciento, aplicable a la base gravable establecida en la Ley de Hacienda del Estado de Nayarit</w:t>
      </w:r>
      <w:r>
        <w:rPr>
          <w:b/>
        </w:rPr>
        <w:t>.</w:t>
      </w:r>
    </w:p>
    <w:p>
      <w:pPr>
        <w:pStyle w:val="BodyText"/>
        <w:rPr>
          <w:b/>
        </w:rPr>
      </w:pPr>
    </w:p>
    <w:p>
      <w:pPr>
        <w:pStyle w:val="Heading4"/>
        <w:ind w:right="2017"/>
      </w:pPr>
      <w:r>
        <w:rPr/>
        <w:t>SECCIÓN SEGUNDA</w:t>
      </w:r>
    </w:p>
    <w:p>
      <w:pPr>
        <w:spacing w:before="0"/>
        <w:ind w:left="2876" w:right="3691" w:firstLine="0"/>
        <w:jc w:val="center"/>
        <w:rPr>
          <w:b/>
          <w:sz w:val="24"/>
        </w:rPr>
      </w:pPr>
      <w:r>
        <w:rPr>
          <w:b/>
          <w:sz w:val="24"/>
        </w:rPr>
        <w:t>DEL IMPUESTO A LA VENTA DE BEBIDAS CON CONTENIDO ALCOHÓLICO</w:t>
      </w:r>
    </w:p>
    <w:p>
      <w:pPr>
        <w:pStyle w:val="BodyText"/>
        <w:rPr>
          <w:b/>
        </w:rPr>
      </w:pPr>
    </w:p>
    <w:p>
      <w:pPr>
        <w:pStyle w:val="BodyText"/>
        <w:ind w:left="440" w:right="1257"/>
        <w:jc w:val="both"/>
      </w:pPr>
      <w:r>
        <w:rPr>
          <w:b/>
        </w:rPr>
        <w:t>ARTÍCULO 5.- </w:t>
      </w:r>
      <w:r>
        <w:rPr/>
        <w:t>La base de este impuesto será el valor de la enajenación. Para estos efectos, se considerará valor de enajenación el precio de la venta de bebidas con contenido alcohólico, a excepción de la cerveza en todas sus presentaciones, adicionado con las cantidades que por cualquier otro concepto se carguen o cobren al adquiriente del bien, excepto aquellas correspondientes al Impuesto al Valor Agregado e Impuesto Especial sobre Producción y</w:t>
      </w:r>
      <w:r>
        <w:rPr>
          <w:spacing w:val="-2"/>
        </w:rPr>
        <w:t> </w:t>
      </w:r>
      <w:r>
        <w:rPr/>
        <w:t>Servicios.</w:t>
      </w:r>
    </w:p>
    <w:p>
      <w:pPr>
        <w:pStyle w:val="BodyText"/>
      </w:pPr>
    </w:p>
    <w:p>
      <w:pPr>
        <w:pStyle w:val="BodyText"/>
        <w:spacing w:before="1"/>
        <w:ind w:left="440" w:right="1260"/>
        <w:jc w:val="both"/>
      </w:pPr>
      <w:r>
        <w:rPr/>
        <w:t>El impuesto deberá incluirse en el precio correspondiente, sin que se considere que forma parte del precio de venta al público, ni se entienda violatorio de precios o tarifas, incluyendo en su caso precios</w:t>
      </w:r>
      <w:r>
        <w:rPr>
          <w:spacing w:val="-6"/>
        </w:rPr>
        <w:t> </w:t>
      </w:r>
      <w:r>
        <w:rPr/>
        <w:t>oficiales.</w:t>
      </w:r>
    </w:p>
    <w:p>
      <w:pPr>
        <w:pStyle w:val="BodyText"/>
      </w:pPr>
    </w:p>
    <w:p>
      <w:pPr>
        <w:pStyle w:val="BodyText"/>
        <w:ind w:left="440" w:right="1266"/>
        <w:jc w:val="both"/>
      </w:pPr>
      <w:r>
        <w:rPr/>
        <w:t>Este impuesto se calculará aplicando una tasa del 3 por ciento al valor de enajenación, tal como lo establece la Ley de Hacienda del Estado de Nayarit.</w:t>
      </w:r>
    </w:p>
    <w:p>
      <w:pPr>
        <w:pStyle w:val="BodyText"/>
      </w:pPr>
    </w:p>
    <w:p>
      <w:pPr>
        <w:pStyle w:val="Heading4"/>
        <w:ind w:right="2017"/>
      </w:pPr>
      <w:r>
        <w:rPr/>
        <w:t>SECCIÓN TERCERA</w:t>
      </w:r>
    </w:p>
    <w:p>
      <w:pPr>
        <w:spacing w:before="0"/>
        <w:ind w:left="1200" w:right="2018" w:firstLine="0"/>
        <w:jc w:val="center"/>
        <w:rPr>
          <w:b/>
          <w:sz w:val="24"/>
        </w:rPr>
      </w:pPr>
      <w:r>
        <w:rPr>
          <w:b/>
          <w:sz w:val="24"/>
        </w:rPr>
        <w:t>DEL IMPUESTO SOBRE ADQUISICIONES DE BIENES MUEBLES</w:t>
      </w:r>
    </w:p>
    <w:p>
      <w:pPr>
        <w:pStyle w:val="BodyText"/>
        <w:rPr>
          <w:b/>
        </w:rPr>
      </w:pPr>
    </w:p>
    <w:p>
      <w:pPr>
        <w:pStyle w:val="BodyText"/>
        <w:ind w:left="440" w:right="1265"/>
        <w:jc w:val="both"/>
      </w:pPr>
      <w:r>
        <w:rPr>
          <w:b/>
        </w:rPr>
        <w:t>ARTÍCULO 6.- </w:t>
      </w:r>
      <w:r>
        <w:rPr/>
        <w:t>Impuesto sobre adquisición de bienes muebles se causa a la tasa del 2 por ciento, de conformidad con la Ley de Hacienda del Estado de Nayarit.</w:t>
      </w:r>
    </w:p>
    <w:p>
      <w:pPr>
        <w:pStyle w:val="BodyText"/>
      </w:pPr>
    </w:p>
    <w:p>
      <w:pPr>
        <w:pStyle w:val="BodyText"/>
        <w:ind w:left="440" w:right="1261"/>
        <w:jc w:val="both"/>
      </w:pPr>
      <w:r>
        <w:rPr/>
        <w:t>Tratándose de vehículos usados, la base para el pago del impuesto será la tabla que se publique en el Periódico Oficial del Estado, a más tardar el primero de enero de 2020 y formará parte de esta Ley.</w:t>
      </w:r>
    </w:p>
    <w:p>
      <w:pPr>
        <w:spacing w:after="0"/>
        <w:jc w:val="both"/>
        <w:sectPr>
          <w:headerReference w:type="default" r:id="rId9"/>
          <w:headerReference w:type="even" r:id="rId10"/>
          <w:pgSz w:w="12250" w:h="15850"/>
          <w:pgMar w:header="860" w:footer="0" w:top="1140" w:bottom="280" w:left="820" w:right="0"/>
          <w:pgNumType w:start="7"/>
        </w:sectPr>
      </w:pPr>
    </w:p>
    <w:p>
      <w:pPr>
        <w:pStyle w:val="BodyText"/>
        <w:spacing w:before="8"/>
        <w:rPr>
          <w:sz w:val="17"/>
        </w:rPr>
      </w:pPr>
    </w:p>
    <w:p>
      <w:pPr>
        <w:pStyle w:val="Heading4"/>
        <w:spacing w:before="92"/>
      </w:pPr>
      <w:r>
        <w:rPr/>
        <w:t>CAPÍTULO TERCERO</w:t>
      </w:r>
    </w:p>
    <w:p>
      <w:pPr>
        <w:spacing w:before="0"/>
        <w:ind w:left="1198" w:right="2018" w:firstLine="0"/>
        <w:jc w:val="center"/>
        <w:rPr>
          <w:b/>
          <w:sz w:val="24"/>
        </w:rPr>
      </w:pPr>
      <w:r>
        <w:rPr>
          <w:b/>
          <w:sz w:val="24"/>
        </w:rPr>
        <w:t>DE LOS IMPUESTOS SOBRE NÓMINAS Y ASIMILABLES</w:t>
      </w:r>
    </w:p>
    <w:p>
      <w:pPr>
        <w:pStyle w:val="BodyText"/>
        <w:rPr>
          <w:b/>
        </w:rPr>
      </w:pPr>
    </w:p>
    <w:p>
      <w:pPr>
        <w:spacing w:before="0"/>
        <w:ind w:left="1203" w:right="2016" w:firstLine="0"/>
        <w:jc w:val="center"/>
        <w:rPr>
          <w:b/>
          <w:sz w:val="24"/>
        </w:rPr>
      </w:pPr>
      <w:r>
        <w:rPr>
          <w:b/>
          <w:sz w:val="24"/>
        </w:rPr>
        <w:t>SECCIÓN ÚNICA</w:t>
      </w:r>
    </w:p>
    <w:p>
      <w:pPr>
        <w:spacing w:before="0"/>
        <w:ind w:left="1203" w:right="2017" w:firstLine="0"/>
        <w:jc w:val="center"/>
        <w:rPr>
          <w:b/>
          <w:sz w:val="24"/>
        </w:rPr>
      </w:pPr>
      <w:r>
        <w:rPr>
          <w:b/>
          <w:sz w:val="24"/>
        </w:rPr>
        <w:t>DEL IMPUESTO SOBRE NÓMINAS</w:t>
      </w:r>
    </w:p>
    <w:p>
      <w:pPr>
        <w:pStyle w:val="BodyText"/>
        <w:rPr>
          <w:b/>
        </w:rPr>
      </w:pPr>
    </w:p>
    <w:p>
      <w:pPr>
        <w:pStyle w:val="BodyText"/>
        <w:ind w:left="440" w:right="1262"/>
        <w:jc w:val="both"/>
      </w:pPr>
      <w:r>
        <w:rPr/>
        <w:drawing>
          <wp:anchor distT="0" distB="0" distL="0" distR="0" allowOverlap="1" layoutInCell="1" locked="0" behindDoc="1" simplePos="0" relativeHeight="230581248">
            <wp:simplePos x="0" y="0"/>
            <wp:positionH relativeFrom="page">
              <wp:posOffset>1326849</wp:posOffset>
            </wp:positionH>
            <wp:positionV relativeFrom="paragraph">
              <wp:posOffset>241755</wp:posOffset>
            </wp:positionV>
            <wp:extent cx="5022642" cy="514477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7.- </w:t>
      </w:r>
      <w:r>
        <w:rPr/>
        <w:t>Este se causará y aplicará al monto de las erogaciones por el pago al Trabajo Personal Subordinado.</w:t>
      </w:r>
    </w:p>
    <w:p>
      <w:pPr>
        <w:pStyle w:val="BodyText"/>
      </w:pPr>
    </w:p>
    <w:p>
      <w:pPr>
        <w:pStyle w:val="BodyText"/>
        <w:spacing w:before="1"/>
        <w:ind w:left="440" w:right="1257"/>
        <w:jc w:val="both"/>
      </w:pPr>
      <w:r>
        <w:rPr/>
        <w:t>Los patrones, o quienes con cualquier carácter realicen las erogaciones referidas en el párrafo anterior, como sujetos pasivos del mismo, efectuarán su pago los primeros diez días de calendario del mes siguiente, en relación al monto de las erogaciones efectuadas al mes anterior, utilizando para ello la forma oficial</w:t>
      </w:r>
      <w:r>
        <w:rPr>
          <w:spacing w:val="-14"/>
        </w:rPr>
        <w:t> </w:t>
      </w:r>
      <w:r>
        <w:rPr/>
        <w:t>correspondiente.</w:t>
      </w:r>
    </w:p>
    <w:p>
      <w:pPr>
        <w:pStyle w:val="BodyText"/>
      </w:pPr>
    </w:p>
    <w:p>
      <w:pPr>
        <w:pStyle w:val="BodyText"/>
        <w:ind w:left="440" w:right="1265"/>
        <w:jc w:val="both"/>
      </w:pPr>
      <w:r>
        <w:rPr/>
        <w:t>El Impuesto sobre Nóminas se causará a la tasa del 2 por ciento aplicable a la base gravable establecida en la Ley de Hacienda del Estado de Nayarit en vigor.</w:t>
      </w:r>
    </w:p>
    <w:p>
      <w:pPr>
        <w:pStyle w:val="BodyText"/>
      </w:pPr>
    </w:p>
    <w:p>
      <w:pPr>
        <w:pStyle w:val="BodyText"/>
        <w:ind w:left="440" w:right="1255"/>
        <w:jc w:val="both"/>
      </w:pPr>
      <w:r>
        <w:rPr/>
        <w:t>El Ejecutivo Estatal por conducto de la Comisión Dictaminadora de la Secretaría de Economía, podrá otorgar estímulos en este impuesto, a las Instituciones Educativas de carácter privado, que no incrementen sus tarifas en un porcentaje superior al índice de inflación del año inmediato anterior.</w:t>
      </w:r>
    </w:p>
    <w:p>
      <w:pPr>
        <w:pStyle w:val="BodyText"/>
      </w:pPr>
    </w:p>
    <w:p>
      <w:pPr>
        <w:pStyle w:val="BodyText"/>
        <w:ind w:left="440" w:right="1262"/>
        <w:jc w:val="both"/>
      </w:pPr>
      <w:r>
        <w:rPr/>
        <w:t>Se autoriza a la Secretaría de Administración y Finanzas, a emitir facilidades administrativas y estímulos fiscales para el pago del Impuesto sobre Nóminas de conformidad con el Decreto o Acuerdo que para tales efectos emita el Ejecutivo Estatal.</w:t>
      </w:r>
    </w:p>
    <w:p>
      <w:pPr>
        <w:pStyle w:val="Heading4"/>
        <w:spacing w:before="186"/>
        <w:ind w:left="3275" w:right="4081" w:firstLine="866"/>
        <w:jc w:val="left"/>
      </w:pPr>
      <w:r>
        <w:rPr/>
        <w:t>CAPÍTULO CUARTO ACCESORIOS DE LOS IMPUESTOS</w:t>
      </w:r>
    </w:p>
    <w:p>
      <w:pPr>
        <w:pStyle w:val="BodyText"/>
        <w:rPr>
          <w:b/>
        </w:rPr>
      </w:pPr>
    </w:p>
    <w:p>
      <w:pPr>
        <w:spacing w:before="0"/>
        <w:ind w:left="4129" w:right="4942" w:hanging="4"/>
        <w:jc w:val="center"/>
        <w:rPr>
          <w:b/>
          <w:sz w:val="24"/>
        </w:rPr>
      </w:pPr>
      <w:r>
        <w:rPr>
          <w:b/>
          <w:sz w:val="24"/>
        </w:rPr>
        <w:t>SECCIÓN PRIMERA DE LOS RECARGOS</w:t>
      </w:r>
    </w:p>
    <w:p>
      <w:pPr>
        <w:pStyle w:val="BodyText"/>
        <w:spacing w:before="182"/>
        <w:ind w:left="440" w:right="1261"/>
        <w:jc w:val="both"/>
      </w:pPr>
      <w:r>
        <w:rPr>
          <w:b/>
        </w:rPr>
        <w:t>ARTÍCULO 8.- </w:t>
      </w:r>
      <w:r>
        <w:rPr/>
        <w:t>Los recargos se causarán en un porcentaje igual al que fije la Federación, durante el año 2020 en lo que a prórroga o pagos diferidos de créditos fiscales se refiere, así como en el pago extemporáneo de los mismos; aplicándose las modalidades que la propia Federación establezca.</w:t>
      </w:r>
    </w:p>
    <w:p>
      <w:pPr>
        <w:pStyle w:val="BodyText"/>
        <w:spacing w:before="186"/>
        <w:ind w:left="440" w:right="1252"/>
        <w:jc w:val="both"/>
      </w:pPr>
      <w:r>
        <w:rPr/>
        <w:t>Cuando el contribuyente pague en forma espontánea las contribuciones o aprovechamientos omitidos y sus accesorios, los recargos no excederán del 100 por ciento respecto del monto de las contribuciones o aprovechamientos.</w:t>
      </w:r>
    </w:p>
    <w:p>
      <w:pPr>
        <w:pStyle w:val="Heading4"/>
        <w:spacing w:before="182"/>
        <w:ind w:right="2017"/>
      </w:pPr>
      <w:r>
        <w:rPr/>
        <w:t>SECCIÓN SEGUNDA</w:t>
      </w:r>
    </w:p>
    <w:p>
      <w:pPr>
        <w:spacing w:before="0"/>
        <w:ind w:left="1203" w:right="2016" w:firstLine="0"/>
        <w:jc w:val="center"/>
        <w:rPr>
          <w:b/>
          <w:sz w:val="24"/>
        </w:rPr>
      </w:pPr>
      <w:r>
        <w:rPr>
          <w:b/>
          <w:sz w:val="24"/>
        </w:rPr>
        <w:t>DE LOS GASTOS DE EJECUCIÓN</w:t>
      </w:r>
    </w:p>
    <w:p>
      <w:pPr>
        <w:pStyle w:val="BodyText"/>
        <w:spacing w:before="185"/>
        <w:ind w:left="440" w:right="1256"/>
        <w:jc w:val="both"/>
      </w:pPr>
      <w:r>
        <w:rPr>
          <w:b/>
        </w:rPr>
        <w:t>ARTÍCULO 9.- </w:t>
      </w:r>
      <w:r>
        <w:rPr/>
        <w:t>Los ingresos que el Estado obtenga por la aplicación del procedimiento administrativo de ejecución en todas sus etapas, para hacer efectivos los créditos fiscales exigibles, en términos de las disposiciones fiscales estatales aplicables y el Convenio de Colaboración Administrativa en Materia Fiscal Federal suscrito con la Federación, se causarán a la tasa del 2 por ciento sobre el adeudo por cada una de las diligencias que a continuación se indican.</w:t>
      </w:r>
    </w:p>
    <w:p>
      <w:pPr>
        <w:spacing w:after="0"/>
        <w:jc w:val="both"/>
        <w:sectPr>
          <w:pgSz w:w="12250" w:h="15850"/>
          <w:pgMar w:header="860" w:footer="0" w:top="1120" w:bottom="280" w:left="820" w:right="0"/>
        </w:sectPr>
      </w:pPr>
    </w:p>
    <w:p>
      <w:pPr>
        <w:pStyle w:val="BodyText"/>
        <w:spacing w:before="1"/>
        <w:rPr>
          <w:sz w:val="16"/>
        </w:rPr>
      </w:pPr>
    </w:p>
    <w:p>
      <w:pPr>
        <w:pStyle w:val="ListParagraph"/>
        <w:numPr>
          <w:ilvl w:val="0"/>
          <w:numId w:val="1"/>
        </w:numPr>
        <w:tabs>
          <w:tab w:pos="642" w:val="left" w:leader="none"/>
        </w:tabs>
        <w:spacing w:line="240" w:lineRule="auto" w:before="92" w:after="0"/>
        <w:ind w:left="641" w:right="0" w:hanging="202"/>
        <w:jc w:val="left"/>
        <w:rPr>
          <w:sz w:val="24"/>
        </w:rPr>
      </w:pPr>
      <w:r>
        <w:rPr>
          <w:sz w:val="24"/>
        </w:rPr>
        <w:t>Por el requerimiento de</w:t>
      </w:r>
      <w:r>
        <w:rPr>
          <w:spacing w:val="-5"/>
          <w:sz w:val="24"/>
        </w:rPr>
        <w:t> </w:t>
      </w:r>
      <w:r>
        <w:rPr>
          <w:sz w:val="24"/>
        </w:rPr>
        <w:t>pago.</w:t>
      </w:r>
    </w:p>
    <w:p>
      <w:pPr>
        <w:pStyle w:val="ListParagraph"/>
        <w:numPr>
          <w:ilvl w:val="0"/>
          <w:numId w:val="1"/>
        </w:numPr>
        <w:tabs>
          <w:tab w:pos="709" w:val="left" w:leader="none"/>
        </w:tabs>
        <w:spacing w:line="240" w:lineRule="auto" w:before="41" w:after="0"/>
        <w:ind w:left="708" w:right="0" w:hanging="269"/>
        <w:jc w:val="left"/>
        <w:rPr>
          <w:sz w:val="24"/>
        </w:rPr>
      </w:pPr>
      <w:r>
        <w:rPr>
          <w:sz w:val="24"/>
        </w:rPr>
        <w:t>Por la de</w:t>
      </w:r>
      <w:r>
        <w:rPr>
          <w:spacing w:val="-1"/>
          <w:sz w:val="24"/>
        </w:rPr>
        <w:t> </w:t>
      </w:r>
      <w:r>
        <w:rPr>
          <w:sz w:val="24"/>
        </w:rPr>
        <w:t>embargo.</w:t>
      </w:r>
    </w:p>
    <w:p>
      <w:pPr>
        <w:pStyle w:val="ListParagraph"/>
        <w:numPr>
          <w:ilvl w:val="0"/>
          <w:numId w:val="1"/>
        </w:numPr>
        <w:tabs>
          <w:tab w:pos="776" w:val="left" w:leader="none"/>
        </w:tabs>
        <w:spacing w:line="436" w:lineRule="auto" w:before="43" w:after="0"/>
        <w:ind w:left="440" w:right="8805" w:firstLine="0"/>
        <w:jc w:val="left"/>
        <w:rPr>
          <w:sz w:val="24"/>
        </w:rPr>
      </w:pPr>
      <w:r>
        <w:rPr>
          <w:sz w:val="24"/>
        </w:rPr>
        <w:t>Por la de remate. En materia</w:t>
      </w:r>
      <w:r>
        <w:rPr>
          <w:spacing w:val="-3"/>
          <w:sz w:val="24"/>
        </w:rPr>
        <w:t> </w:t>
      </w:r>
      <w:r>
        <w:rPr>
          <w:sz w:val="24"/>
        </w:rPr>
        <w:t>Estatal:</w:t>
      </w:r>
    </w:p>
    <w:p>
      <w:pPr>
        <w:pStyle w:val="BodyText"/>
        <w:spacing w:before="47"/>
        <w:ind w:left="440"/>
      </w:pPr>
      <w:r>
        <w:rPr/>
        <w:t>Cuando en los casos de las fracciones anteriores, el 2 por ciento del adeudo sea inferior a</w:t>
      </w:r>
    </w:p>
    <w:p>
      <w:pPr>
        <w:pStyle w:val="BodyText"/>
        <w:ind w:left="440"/>
      </w:pPr>
      <w:r>
        <w:rPr/>
        <w:drawing>
          <wp:anchor distT="0" distB="0" distL="0" distR="0" allowOverlap="1" layoutInCell="1" locked="0" behindDoc="1" simplePos="0" relativeHeight="230582272">
            <wp:simplePos x="0" y="0"/>
            <wp:positionH relativeFrom="page">
              <wp:posOffset>1326849</wp:posOffset>
            </wp:positionH>
            <wp:positionV relativeFrom="paragraph">
              <wp:posOffset>46683</wp:posOffset>
            </wp:positionV>
            <wp:extent cx="5022642" cy="514477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5022642" cy="5144770"/>
                    </a:xfrm>
                    <a:prstGeom prst="rect">
                      <a:avLst/>
                    </a:prstGeom>
                  </pic:spPr>
                </pic:pic>
              </a:graphicData>
            </a:graphic>
          </wp:anchor>
        </w:drawing>
      </w:r>
      <w:r>
        <w:rPr/>
        <w:t>$280.00, se cobrará esta última cantidad en lugar del 2 por ciento del adeudo.</w:t>
      </w:r>
    </w:p>
    <w:p>
      <w:pPr>
        <w:pStyle w:val="BodyText"/>
        <w:spacing w:before="11"/>
        <w:rPr>
          <w:sz w:val="23"/>
        </w:rPr>
      </w:pPr>
    </w:p>
    <w:p>
      <w:pPr>
        <w:pStyle w:val="BodyText"/>
        <w:ind w:left="440" w:right="1258"/>
      </w:pPr>
      <w:r>
        <w:rPr/>
        <w:t>En ningún caso, los gastos a que se refiere cada una de las fracciones citadas en el presente artículo, podrán exceder de $51,173.00.</w:t>
      </w:r>
    </w:p>
    <w:p>
      <w:pPr>
        <w:pStyle w:val="BodyText"/>
        <w:spacing w:before="1"/>
      </w:pPr>
    </w:p>
    <w:p>
      <w:pPr>
        <w:pStyle w:val="BodyText"/>
        <w:ind w:left="440"/>
      </w:pPr>
      <w:r>
        <w:rPr/>
        <w:t>En materia Federal:</w:t>
      </w:r>
    </w:p>
    <w:p>
      <w:pPr>
        <w:pStyle w:val="BodyText"/>
      </w:pPr>
    </w:p>
    <w:p>
      <w:pPr>
        <w:pStyle w:val="BodyText"/>
        <w:ind w:left="440"/>
      </w:pPr>
      <w:r>
        <w:rPr/>
        <w:t>Cuando en los casos de las fracciones anteriores, el 2 por ciento del crédito sea inferior a</w:t>
      </w:r>
    </w:p>
    <w:p>
      <w:pPr>
        <w:pStyle w:val="BodyText"/>
        <w:ind w:left="440"/>
      </w:pPr>
      <w:r>
        <w:rPr/>
        <w:t>$430.00, se cobrará esta cantidad en lugar del 2 por ciento del crédito.</w:t>
      </w:r>
    </w:p>
    <w:p>
      <w:pPr>
        <w:pStyle w:val="BodyText"/>
      </w:pPr>
    </w:p>
    <w:p>
      <w:pPr>
        <w:pStyle w:val="BodyText"/>
        <w:ind w:left="440" w:right="1252"/>
        <w:jc w:val="both"/>
      </w:pPr>
      <w:r>
        <w:rPr/>
        <w:t>En ningún caso, los gastos a que se refiere cada una de las fracciones citadas excluyendo las erogaciones extraordinarias y las contribuciones que se paguen por el Estado para liberar</w:t>
      </w:r>
      <w:r>
        <w:rPr>
          <w:spacing w:val="57"/>
        </w:rPr>
        <w:t> </w:t>
      </w:r>
      <w:r>
        <w:rPr/>
        <w:t>de</w:t>
      </w:r>
      <w:r>
        <w:rPr>
          <w:spacing w:val="59"/>
        </w:rPr>
        <w:t> </w:t>
      </w:r>
      <w:r>
        <w:rPr/>
        <w:t>cualquier</w:t>
      </w:r>
      <w:r>
        <w:rPr>
          <w:spacing w:val="58"/>
        </w:rPr>
        <w:t> </w:t>
      </w:r>
      <w:r>
        <w:rPr/>
        <w:t>gravamen</w:t>
      </w:r>
      <w:r>
        <w:rPr>
          <w:spacing w:val="55"/>
        </w:rPr>
        <w:t> </w:t>
      </w:r>
      <w:r>
        <w:rPr/>
        <w:t>bienes</w:t>
      </w:r>
      <w:r>
        <w:rPr>
          <w:spacing w:val="56"/>
        </w:rPr>
        <w:t> </w:t>
      </w:r>
      <w:r>
        <w:rPr/>
        <w:t>que</w:t>
      </w:r>
      <w:r>
        <w:rPr>
          <w:spacing w:val="56"/>
        </w:rPr>
        <w:t> </w:t>
      </w:r>
      <w:r>
        <w:rPr/>
        <w:t>sean</w:t>
      </w:r>
      <w:r>
        <w:rPr>
          <w:spacing w:val="55"/>
        </w:rPr>
        <w:t> </w:t>
      </w:r>
      <w:r>
        <w:rPr/>
        <w:t>objeto</w:t>
      </w:r>
      <w:r>
        <w:rPr>
          <w:spacing w:val="57"/>
        </w:rPr>
        <w:t> </w:t>
      </w:r>
      <w:r>
        <w:rPr/>
        <w:t>de</w:t>
      </w:r>
      <w:r>
        <w:rPr>
          <w:spacing w:val="59"/>
        </w:rPr>
        <w:t> </w:t>
      </w:r>
      <w:r>
        <w:rPr/>
        <w:t>remate,</w:t>
      </w:r>
      <w:r>
        <w:rPr>
          <w:spacing w:val="58"/>
        </w:rPr>
        <w:t> </w:t>
      </w:r>
      <w:r>
        <w:rPr/>
        <w:t>podrán</w:t>
      </w:r>
      <w:r>
        <w:rPr>
          <w:spacing w:val="57"/>
        </w:rPr>
        <w:t> </w:t>
      </w:r>
      <w:r>
        <w:rPr/>
        <w:t>exceder  de</w:t>
      </w:r>
    </w:p>
    <w:p>
      <w:pPr>
        <w:pStyle w:val="BodyText"/>
        <w:ind w:left="440"/>
      </w:pPr>
      <w:r>
        <w:rPr/>
        <w:t>$67,040.00.</w:t>
      </w:r>
    </w:p>
    <w:p>
      <w:pPr>
        <w:pStyle w:val="BodyText"/>
      </w:pPr>
    </w:p>
    <w:p>
      <w:pPr>
        <w:pStyle w:val="Heading4"/>
        <w:ind w:left="4048" w:right="4864"/>
      </w:pPr>
      <w:r>
        <w:rPr/>
        <w:t>SECCIÓN TERCERA DE LAS MULTAS</w:t>
      </w:r>
    </w:p>
    <w:p>
      <w:pPr>
        <w:pStyle w:val="BodyText"/>
        <w:rPr>
          <w:b/>
        </w:rPr>
      </w:pPr>
    </w:p>
    <w:p>
      <w:pPr>
        <w:pStyle w:val="BodyText"/>
        <w:spacing w:before="1"/>
        <w:ind w:left="440" w:right="1256"/>
        <w:jc w:val="both"/>
      </w:pPr>
      <w:r>
        <w:rPr>
          <w:b/>
        </w:rPr>
        <w:t>ARTÍCULO 10.- </w:t>
      </w:r>
      <w:r>
        <w:rPr/>
        <w:t>Lo obtenido por el Estado por concepto de sanciones aplicables en la violación de leyes, de conformidad al artículo 116 fracción V de la Constitución Política del Estado de Nayarit y el Convenio de Colaboración Administrativa en Materia Fiscal Federal suscrito con la Federación.</w:t>
      </w:r>
    </w:p>
    <w:p>
      <w:pPr>
        <w:pStyle w:val="Heading4"/>
        <w:spacing w:line="550" w:lineRule="atLeast" w:before="2"/>
        <w:ind w:left="4137" w:right="4949" w:firstLine="52"/>
        <w:jc w:val="both"/>
      </w:pPr>
      <w:r>
        <w:rPr/>
        <w:t>CAPÍTULO QUINTO OTROS IMPUESTOS SECCIÓN PRIMERA</w:t>
      </w:r>
    </w:p>
    <w:p>
      <w:pPr>
        <w:spacing w:before="4"/>
        <w:ind w:left="2055" w:right="0" w:firstLine="0"/>
        <w:jc w:val="both"/>
        <w:rPr>
          <w:b/>
          <w:sz w:val="24"/>
        </w:rPr>
      </w:pPr>
      <w:r>
        <w:rPr>
          <w:b/>
          <w:sz w:val="24"/>
        </w:rPr>
        <w:t>DEL IMPUESTO PARA EL FOMENTO DE LA EDUCACIÓN</w:t>
      </w:r>
    </w:p>
    <w:p>
      <w:pPr>
        <w:pStyle w:val="BodyText"/>
        <w:rPr>
          <w:b/>
        </w:rPr>
      </w:pPr>
    </w:p>
    <w:p>
      <w:pPr>
        <w:pStyle w:val="BodyText"/>
        <w:ind w:left="440" w:right="1254"/>
        <w:jc w:val="both"/>
      </w:pPr>
      <w:r>
        <w:rPr>
          <w:b/>
        </w:rPr>
        <w:t>ARTÍCULO 11.- </w:t>
      </w:r>
      <w:r>
        <w:rPr/>
        <w:t>El Impuesto para el fomento de la educación se causa con una tasa del  25 por ciento, de acuerdo con la Ley de Hacienda del Estado de</w:t>
      </w:r>
      <w:r>
        <w:rPr>
          <w:spacing w:val="-18"/>
        </w:rPr>
        <w:t> </w:t>
      </w:r>
      <w:r>
        <w:rPr/>
        <w:t>Nayarit.</w:t>
      </w:r>
    </w:p>
    <w:p>
      <w:pPr>
        <w:pStyle w:val="BodyText"/>
      </w:pPr>
    </w:p>
    <w:p>
      <w:pPr>
        <w:pStyle w:val="Heading4"/>
        <w:ind w:right="2017"/>
      </w:pPr>
      <w:r>
        <w:rPr/>
        <w:t>SECCIÓN SEGUNDA</w:t>
      </w:r>
    </w:p>
    <w:p>
      <w:pPr>
        <w:spacing w:before="0"/>
        <w:ind w:left="1200" w:right="2018" w:firstLine="0"/>
        <w:jc w:val="center"/>
        <w:rPr>
          <w:b/>
          <w:sz w:val="24"/>
        </w:rPr>
      </w:pPr>
      <w:r>
        <w:rPr>
          <w:b/>
          <w:sz w:val="24"/>
        </w:rPr>
        <w:t>DEL IMPUESTO PARA LA ASISTENCIA SOCIAL</w:t>
      </w:r>
    </w:p>
    <w:p>
      <w:pPr>
        <w:pStyle w:val="BodyText"/>
        <w:rPr>
          <w:b/>
        </w:rPr>
      </w:pPr>
    </w:p>
    <w:p>
      <w:pPr>
        <w:pStyle w:val="BodyText"/>
        <w:ind w:left="440" w:right="1262"/>
        <w:jc w:val="both"/>
      </w:pPr>
      <w:r>
        <w:rPr>
          <w:b/>
        </w:rPr>
        <w:t>ARTÍCULO 12.- </w:t>
      </w:r>
      <w:r>
        <w:rPr/>
        <w:t>El impuesto para la asistencia social se causa con una tasa del 15 por ciento, de acuerdo con la Ley de Hacienda del Estado de Nayarit.</w:t>
      </w:r>
    </w:p>
    <w:p>
      <w:pPr>
        <w:pStyle w:val="BodyText"/>
      </w:pPr>
    </w:p>
    <w:p>
      <w:pPr>
        <w:pStyle w:val="Heading4"/>
        <w:ind w:left="1201"/>
      </w:pPr>
      <w:r>
        <w:rPr/>
        <w:t>SECCIÓN TERCERA</w:t>
      </w:r>
    </w:p>
    <w:p>
      <w:pPr>
        <w:spacing w:before="0"/>
        <w:ind w:left="2153" w:right="2971" w:firstLine="0"/>
        <w:jc w:val="center"/>
        <w:rPr>
          <w:b/>
          <w:sz w:val="24"/>
        </w:rPr>
      </w:pPr>
      <w:r>
        <w:rPr>
          <w:b/>
          <w:sz w:val="24"/>
        </w:rPr>
        <w:t>DEL IMPUESTO ESPECIAL DEL 12 POR CIENTO PARA LA UNIVERSIDAD AUTÓNOMA DE NAYARIT</w:t>
      </w:r>
    </w:p>
    <w:p>
      <w:pPr>
        <w:spacing w:after="0"/>
        <w:jc w:val="center"/>
        <w:rPr>
          <w:sz w:val="24"/>
        </w:rPr>
        <w:sectPr>
          <w:pgSz w:w="12250" w:h="15850"/>
          <w:pgMar w:header="860" w:footer="0" w:top="1140" w:bottom="280" w:left="820" w:right="0"/>
        </w:sectPr>
      </w:pPr>
    </w:p>
    <w:p>
      <w:pPr>
        <w:pStyle w:val="BodyText"/>
        <w:spacing w:before="1"/>
        <w:rPr>
          <w:b/>
          <w:sz w:val="16"/>
        </w:rPr>
      </w:pPr>
    </w:p>
    <w:p>
      <w:pPr>
        <w:pStyle w:val="BodyText"/>
        <w:spacing w:before="92"/>
        <w:ind w:left="440" w:right="1262"/>
        <w:jc w:val="both"/>
      </w:pPr>
      <w:r>
        <w:rPr>
          <w:b/>
        </w:rPr>
        <w:t>ARTÍCULO 13.- </w:t>
      </w:r>
      <w:r>
        <w:rPr/>
        <w:t>El impuesto para la Universidad Autónoma de Nayarit, se causa con una tasa del 12 por ciento, de acuerdo con la Ley de Hacienda del Estado de Nayarit.</w:t>
      </w:r>
    </w:p>
    <w:p>
      <w:pPr>
        <w:pStyle w:val="BodyText"/>
      </w:pPr>
    </w:p>
    <w:p>
      <w:pPr>
        <w:pStyle w:val="BodyText"/>
        <w:ind w:left="440" w:right="1265"/>
        <w:jc w:val="both"/>
      </w:pPr>
      <w:r>
        <w:rPr/>
        <w:t>La Secretaría de Administración y Finanzas, recaudará y enterará el impuesto especial de conformidad con lo siguiente:</w:t>
      </w:r>
    </w:p>
    <w:p>
      <w:pPr>
        <w:pStyle w:val="ListParagraph"/>
        <w:numPr>
          <w:ilvl w:val="0"/>
          <w:numId w:val="2"/>
        </w:numPr>
        <w:tabs>
          <w:tab w:pos="661" w:val="left" w:leader="none"/>
        </w:tabs>
        <w:spacing w:line="240" w:lineRule="auto" w:before="0" w:after="0"/>
        <w:ind w:left="440" w:right="1266" w:firstLine="0"/>
        <w:jc w:val="both"/>
        <w:rPr>
          <w:sz w:val="24"/>
        </w:rPr>
      </w:pPr>
      <w:r>
        <w:rPr/>
        <w:drawing>
          <wp:anchor distT="0" distB="0" distL="0" distR="0" allowOverlap="1" layoutInCell="1" locked="0" behindDoc="1" simplePos="0" relativeHeight="230583296">
            <wp:simplePos x="0" y="0"/>
            <wp:positionH relativeFrom="page">
              <wp:posOffset>1326849</wp:posOffset>
            </wp:positionH>
            <wp:positionV relativeFrom="paragraph">
              <wp:posOffset>417015</wp:posOffset>
            </wp:positionV>
            <wp:extent cx="5022642" cy="514477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5022642" cy="5144770"/>
                    </a:xfrm>
                    <a:prstGeom prst="rect">
                      <a:avLst/>
                    </a:prstGeom>
                  </pic:spPr>
                </pic:pic>
              </a:graphicData>
            </a:graphic>
          </wp:anchor>
        </w:drawing>
      </w:r>
      <w:r>
        <w:rPr>
          <w:sz w:val="24"/>
        </w:rPr>
        <w:t>Deberá enterar el impuesto al Patronato administrador de éste, en un plazo máximo de cinco días hábiles después de cada mes</w:t>
      </w:r>
      <w:r>
        <w:rPr>
          <w:spacing w:val="-7"/>
          <w:sz w:val="24"/>
        </w:rPr>
        <w:t> </w:t>
      </w:r>
      <w:r>
        <w:rPr>
          <w:sz w:val="24"/>
        </w:rPr>
        <w:t>recaudado.</w:t>
      </w:r>
    </w:p>
    <w:p>
      <w:pPr>
        <w:pStyle w:val="BodyText"/>
      </w:pPr>
    </w:p>
    <w:p>
      <w:pPr>
        <w:pStyle w:val="ListParagraph"/>
        <w:numPr>
          <w:ilvl w:val="0"/>
          <w:numId w:val="2"/>
        </w:numPr>
        <w:tabs>
          <w:tab w:pos="764" w:val="left" w:leader="none"/>
        </w:tabs>
        <w:spacing w:line="240" w:lineRule="auto" w:before="0" w:after="0"/>
        <w:ind w:left="440" w:right="1259" w:firstLine="0"/>
        <w:jc w:val="both"/>
        <w:rPr>
          <w:sz w:val="24"/>
        </w:rPr>
      </w:pPr>
      <w:r>
        <w:rPr>
          <w:sz w:val="24"/>
        </w:rPr>
        <w:t>Contará con una cuenta bancaria específica para la recepción del ingreso y previa autorización de la autoridad competente. Otorgará mandato especial e irrevocable a la institución bancaria en la que se aperture dicha cuenta, facultándola para transferir la totalidad de los saldos disponibles a la cuenta bancaria y número de referencia que proporcione el</w:t>
      </w:r>
      <w:r>
        <w:rPr>
          <w:spacing w:val="-4"/>
          <w:sz w:val="24"/>
        </w:rPr>
        <w:t> </w:t>
      </w:r>
      <w:r>
        <w:rPr>
          <w:sz w:val="24"/>
        </w:rPr>
        <w:t>Patronato.</w:t>
      </w:r>
    </w:p>
    <w:p>
      <w:pPr>
        <w:pStyle w:val="BodyText"/>
        <w:spacing w:before="1"/>
      </w:pPr>
    </w:p>
    <w:p>
      <w:pPr>
        <w:pStyle w:val="BodyText"/>
        <w:ind w:left="440" w:right="1263"/>
        <w:jc w:val="both"/>
      </w:pPr>
      <w:r>
        <w:rPr/>
        <w:t>III.- Dentro de los primeros cinco días hábiles de cada mes, presentará un informe ante el Patronato que registre las operaciones realizadas y el monto al que asciende los enteros realizados durante el mes inmediato anterior.</w:t>
      </w:r>
    </w:p>
    <w:p>
      <w:pPr>
        <w:pStyle w:val="BodyText"/>
      </w:pPr>
    </w:p>
    <w:p>
      <w:pPr>
        <w:pStyle w:val="BodyText"/>
        <w:ind w:left="440" w:right="1258"/>
        <w:jc w:val="both"/>
      </w:pPr>
      <w:r>
        <w:rPr/>
        <w:t>Dicho informe deberá formar parte del avance de gestión financiera trimestral correspondiente.</w:t>
      </w:r>
    </w:p>
    <w:p>
      <w:pPr>
        <w:pStyle w:val="BodyText"/>
      </w:pPr>
    </w:p>
    <w:p>
      <w:pPr>
        <w:pStyle w:val="Heading4"/>
        <w:ind w:right="2015"/>
      </w:pPr>
      <w:r>
        <w:rPr/>
        <w:t>CAPÍTULO SEXTO</w:t>
      </w:r>
    </w:p>
    <w:p>
      <w:pPr>
        <w:pStyle w:val="BodyText"/>
        <w:rPr>
          <w:b/>
        </w:rPr>
      </w:pPr>
    </w:p>
    <w:p>
      <w:pPr>
        <w:spacing w:before="0"/>
        <w:ind w:left="526" w:right="1346" w:firstLine="0"/>
        <w:jc w:val="center"/>
        <w:rPr>
          <w:b/>
          <w:sz w:val="24"/>
        </w:rPr>
      </w:pPr>
      <w:r>
        <w:rPr>
          <w:b/>
          <w:sz w:val="24"/>
        </w:rPr>
        <w:t>IMPUESTOS NO COMPRENDIDOS EN LAS FRACCIONES DE LA LEY DE INGRESOS CAUSADAS EN EJERCICIOS FISCALES ANTERIORES PENDIENTES DE LIQUIDACIÓN O PAGO</w:t>
      </w:r>
    </w:p>
    <w:p>
      <w:pPr>
        <w:pStyle w:val="BodyText"/>
        <w:rPr>
          <w:b/>
        </w:rPr>
      </w:pPr>
    </w:p>
    <w:p>
      <w:pPr>
        <w:pStyle w:val="BodyText"/>
        <w:spacing w:before="1"/>
        <w:ind w:left="440" w:right="1257"/>
        <w:jc w:val="both"/>
      </w:pPr>
      <w:r>
        <w:rPr>
          <w:b/>
        </w:rPr>
        <w:t>ARTÍCULO 14.- </w:t>
      </w:r>
      <w:r>
        <w:rPr/>
        <w:t>Los propietarios y/o poseedores de vehículos automotores que no realizaron el pago del Impuesto Estatal sobre Tenencia o Uso de Vehículos correspondiente a los ejercicios fiscales 2015 y 2016, continúan obligados al pago de este impuesto, considerándose como rezagos cobrados por impuestos correspondientes a ejercicios fiscales anteriores, los que se recaudarán de acuerdo con las leyes aplicables vigentes en cada ejercicio fiscal.</w:t>
      </w:r>
    </w:p>
    <w:p>
      <w:pPr>
        <w:pStyle w:val="BodyText"/>
        <w:spacing w:before="11"/>
        <w:rPr>
          <w:sz w:val="23"/>
        </w:rPr>
      </w:pPr>
    </w:p>
    <w:p>
      <w:pPr>
        <w:pStyle w:val="Heading4"/>
        <w:ind w:right="2015"/>
      </w:pPr>
      <w:r>
        <w:rPr/>
        <w:t>TÍTULO TERCERO</w:t>
      </w:r>
    </w:p>
    <w:p>
      <w:pPr>
        <w:spacing w:before="0"/>
        <w:ind w:left="1203" w:right="2017" w:firstLine="0"/>
        <w:jc w:val="center"/>
        <w:rPr>
          <w:b/>
          <w:sz w:val="24"/>
        </w:rPr>
      </w:pPr>
      <w:r>
        <w:rPr>
          <w:b/>
          <w:sz w:val="24"/>
        </w:rPr>
        <w:t>DE LAS CONTRIBUCIONES DE MEJORAS</w:t>
      </w:r>
    </w:p>
    <w:p>
      <w:pPr>
        <w:pStyle w:val="BodyText"/>
        <w:spacing w:before="1"/>
        <w:rPr>
          <w:b/>
        </w:rPr>
      </w:pPr>
    </w:p>
    <w:p>
      <w:pPr>
        <w:spacing w:before="0"/>
        <w:ind w:left="1203" w:right="2017" w:firstLine="0"/>
        <w:jc w:val="center"/>
        <w:rPr>
          <w:b/>
          <w:sz w:val="24"/>
        </w:rPr>
      </w:pPr>
      <w:r>
        <w:rPr>
          <w:b/>
          <w:sz w:val="24"/>
        </w:rPr>
        <w:t>CAPÍTULO ÚNICO</w:t>
      </w:r>
    </w:p>
    <w:p>
      <w:pPr>
        <w:spacing w:before="0"/>
        <w:ind w:left="1200" w:right="2018" w:firstLine="0"/>
        <w:jc w:val="center"/>
        <w:rPr>
          <w:b/>
          <w:sz w:val="24"/>
        </w:rPr>
      </w:pPr>
      <w:r>
        <w:rPr>
          <w:b/>
          <w:sz w:val="24"/>
        </w:rPr>
        <w:t>DE LA CONTRIBUCIÓN DE MEJORAS POR OBRAS PÚBLICAS</w:t>
      </w:r>
    </w:p>
    <w:p>
      <w:pPr>
        <w:pStyle w:val="BodyText"/>
        <w:rPr>
          <w:b/>
        </w:rPr>
      </w:pPr>
    </w:p>
    <w:p>
      <w:pPr>
        <w:pStyle w:val="BodyText"/>
        <w:ind w:left="440" w:right="1262"/>
        <w:jc w:val="both"/>
      </w:pPr>
      <w:r>
        <w:rPr>
          <w:b/>
        </w:rPr>
        <w:t>ARTÍCULO 15.- </w:t>
      </w:r>
      <w:r>
        <w:rPr/>
        <w:t>Son aquellas contribuciones que se establezcan en las disposiciones fiscales estatales.</w:t>
      </w:r>
    </w:p>
    <w:p>
      <w:pPr>
        <w:pStyle w:val="BodyText"/>
      </w:pPr>
    </w:p>
    <w:p>
      <w:pPr>
        <w:pStyle w:val="Heading4"/>
        <w:ind w:left="4048" w:right="4863"/>
      </w:pPr>
      <w:r>
        <w:rPr/>
        <w:t>TÍTULO CUARTO DERECHOS</w:t>
      </w:r>
    </w:p>
    <w:p>
      <w:pPr>
        <w:pStyle w:val="BodyText"/>
        <w:rPr>
          <w:b/>
        </w:rPr>
      </w:pPr>
    </w:p>
    <w:p>
      <w:pPr>
        <w:spacing w:before="0"/>
        <w:ind w:left="1203" w:right="2015" w:firstLine="0"/>
        <w:jc w:val="center"/>
        <w:rPr>
          <w:b/>
          <w:sz w:val="24"/>
        </w:rPr>
      </w:pPr>
      <w:r>
        <w:rPr>
          <w:b/>
          <w:sz w:val="24"/>
        </w:rPr>
        <w:t>CAPÍTULO PRIMERO</w:t>
      </w:r>
    </w:p>
    <w:p>
      <w:pPr>
        <w:spacing w:before="0"/>
        <w:ind w:left="1202" w:right="2018" w:firstLine="0"/>
        <w:jc w:val="center"/>
        <w:rPr>
          <w:b/>
          <w:sz w:val="24"/>
        </w:rPr>
      </w:pPr>
      <w:r>
        <w:rPr>
          <w:b/>
          <w:sz w:val="24"/>
        </w:rPr>
        <w:t>DE LOS DERECHOS POR PRESTACIÓN DE SERVICIOS</w:t>
      </w:r>
    </w:p>
    <w:p>
      <w:pPr>
        <w:spacing w:after="0"/>
        <w:jc w:val="center"/>
        <w:rPr>
          <w:sz w:val="24"/>
        </w:rPr>
        <w:sectPr>
          <w:pgSz w:w="12250" w:h="15850"/>
          <w:pgMar w:header="860" w:footer="0" w:top="1140" w:bottom="280" w:left="820" w:right="0"/>
        </w:sectPr>
      </w:pPr>
    </w:p>
    <w:p>
      <w:pPr>
        <w:pStyle w:val="BodyText"/>
        <w:spacing w:before="8"/>
        <w:rPr>
          <w:b/>
          <w:sz w:val="17"/>
        </w:rPr>
      </w:pPr>
    </w:p>
    <w:p>
      <w:pPr>
        <w:spacing w:before="92"/>
        <w:ind w:left="1202" w:right="2018" w:firstLine="0"/>
        <w:jc w:val="center"/>
        <w:rPr>
          <w:b/>
          <w:sz w:val="24"/>
        </w:rPr>
      </w:pPr>
      <w:r>
        <w:rPr>
          <w:b/>
          <w:sz w:val="24"/>
        </w:rPr>
        <w:t>SECCIÓN PRIMERA</w:t>
      </w:r>
    </w:p>
    <w:p>
      <w:pPr>
        <w:spacing w:before="0"/>
        <w:ind w:left="2874" w:right="3691" w:firstLine="0"/>
        <w:jc w:val="center"/>
        <w:rPr>
          <w:b/>
          <w:sz w:val="24"/>
        </w:rPr>
      </w:pPr>
      <w:r>
        <w:rPr>
          <w:b/>
          <w:sz w:val="24"/>
        </w:rPr>
        <w:t>DE LOS SERVICIOS PRESTADOS POR LA SECRETARÍA GENERAL DE GOBIERNO</w:t>
      </w:r>
    </w:p>
    <w:p>
      <w:pPr>
        <w:pStyle w:val="BodyText"/>
        <w:rPr>
          <w:b/>
        </w:rPr>
      </w:pPr>
    </w:p>
    <w:p>
      <w:pPr>
        <w:spacing w:before="0"/>
        <w:ind w:left="2154" w:right="2971" w:firstLine="0"/>
        <w:jc w:val="center"/>
        <w:rPr>
          <w:b/>
          <w:sz w:val="24"/>
        </w:rPr>
      </w:pPr>
      <w:r>
        <w:rPr>
          <w:b/>
          <w:sz w:val="24"/>
        </w:rPr>
        <w:t>DE LOS SERVICIOS PRESTADOS EN MATERIA DE PROFESIONES Y ACTIVIDADES TÉCNICAS</w:t>
      </w:r>
    </w:p>
    <w:p>
      <w:pPr>
        <w:pStyle w:val="BodyText"/>
        <w:spacing w:before="4"/>
        <w:rPr>
          <w:b/>
          <w:sz w:val="21"/>
        </w:rPr>
      </w:pPr>
    </w:p>
    <w:p>
      <w:pPr>
        <w:pStyle w:val="BodyText"/>
        <w:ind w:left="440" w:right="1256"/>
        <w:jc w:val="both"/>
      </w:pPr>
      <w:r>
        <w:rPr/>
        <w:drawing>
          <wp:anchor distT="0" distB="0" distL="0" distR="0" allowOverlap="1" layoutInCell="1" locked="0" behindDoc="1" simplePos="0" relativeHeight="230584320">
            <wp:simplePos x="0" y="0"/>
            <wp:positionH relativeFrom="page">
              <wp:posOffset>1326849</wp:posOffset>
            </wp:positionH>
            <wp:positionV relativeFrom="paragraph">
              <wp:posOffset>86307</wp:posOffset>
            </wp:positionV>
            <wp:extent cx="5022642" cy="514477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16</w:t>
      </w:r>
      <w:r>
        <w:rPr/>
        <w:t>.- Por los servicios prestados por la Dirección Estatal de Profesiones y Actividades Técnicas, relativos a los conceptos que más adelante se enuncian, se pagará lo siguiente:</w:t>
      </w:r>
    </w:p>
    <w:p>
      <w:pPr>
        <w:pStyle w:val="BodyText"/>
        <w:spacing w:before="6"/>
      </w:pPr>
    </w:p>
    <w:tbl>
      <w:tblPr>
        <w:tblW w:w="0" w:type="auto"/>
        <w:jc w:val="left"/>
        <w:tblInd w:w="1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8"/>
        <w:gridCol w:w="2644"/>
      </w:tblGrid>
      <w:tr>
        <w:trPr>
          <w:trHeight w:val="347" w:hRule="atLeast"/>
        </w:trPr>
        <w:tc>
          <w:tcPr>
            <w:tcW w:w="5918" w:type="dxa"/>
          </w:tcPr>
          <w:p>
            <w:pPr>
              <w:pStyle w:val="TableParagraph"/>
              <w:spacing w:line="223" w:lineRule="exact"/>
              <w:ind w:left="3231"/>
              <w:rPr>
                <w:sz w:val="20"/>
              </w:rPr>
            </w:pPr>
            <w:r>
              <w:rPr>
                <w:sz w:val="20"/>
              </w:rPr>
              <w:t>CONCEPTO</w:t>
            </w:r>
          </w:p>
        </w:tc>
        <w:tc>
          <w:tcPr>
            <w:tcW w:w="2644" w:type="dxa"/>
          </w:tcPr>
          <w:p>
            <w:pPr>
              <w:pStyle w:val="TableParagraph"/>
              <w:spacing w:line="223" w:lineRule="exact"/>
              <w:ind w:right="198"/>
              <w:jc w:val="right"/>
              <w:rPr>
                <w:sz w:val="20"/>
              </w:rPr>
            </w:pPr>
            <w:r>
              <w:rPr>
                <w:sz w:val="20"/>
              </w:rPr>
              <w:t>TARIFA</w:t>
            </w:r>
          </w:p>
        </w:tc>
      </w:tr>
      <w:tr>
        <w:trPr>
          <w:trHeight w:val="888" w:hRule="atLeast"/>
        </w:trPr>
        <w:tc>
          <w:tcPr>
            <w:tcW w:w="5918" w:type="dxa"/>
          </w:tcPr>
          <w:p>
            <w:pPr>
              <w:pStyle w:val="TableParagraph"/>
              <w:spacing w:before="118"/>
              <w:ind w:left="200" w:right="1469"/>
              <w:rPr>
                <w:sz w:val="20"/>
              </w:rPr>
            </w:pPr>
            <w:r>
              <w:rPr>
                <w:sz w:val="20"/>
              </w:rPr>
              <w:t>I.- Registro de Título (físico o electrónico) y/o legalización/validación de firmas de títulos profesionales con expedición de cédula estatal</w:t>
            </w:r>
          </w:p>
        </w:tc>
        <w:tc>
          <w:tcPr>
            <w:tcW w:w="2644" w:type="dxa"/>
          </w:tcPr>
          <w:p>
            <w:pPr>
              <w:pStyle w:val="TableParagraph"/>
              <w:spacing w:before="118"/>
              <w:ind w:right="197"/>
              <w:jc w:val="right"/>
              <w:rPr>
                <w:sz w:val="20"/>
              </w:rPr>
            </w:pPr>
            <w:r>
              <w:rPr>
                <w:w w:val="95"/>
                <w:sz w:val="20"/>
              </w:rPr>
              <w:t>$471.00</w:t>
            </w:r>
          </w:p>
        </w:tc>
      </w:tr>
      <w:tr>
        <w:trPr>
          <w:trHeight w:val="980" w:hRule="atLeast"/>
        </w:trPr>
        <w:tc>
          <w:tcPr>
            <w:tcW w:w="5918" w:type="dxa"/>
          </w:tcPr>
          <w:p>
            <w:pPr>
              <w:pStyle w:val="TableParagraph"/>
              <w:spacing w:before="72"/>
              <w:ind w:left="200" w:right="1469"/>
              <w:rPr>
                <w:sz w:val="20"/>
              </w:rPr>
            </w:pPr>
            <w:r>
              <w:rPr>
                <w:sz w:val="20"/>
              </w:rPr>
              <w:t>II.- Registro de Título (físico o electrónico) y/o legalización/validación de firmas de títulos profesionales sin expedición de cédula estatal</w:t>
            </w:r>
          </w:p>
        </w:tc>
        <w:tc>
          <w:tcPr>
            <w:tcW w:w="2644" w:type="dxa"/>
          </w:tcPr>
          <w:p>
            <w:pPr>
              <w:pStyle w:val="TableParagraph"/>
              <w:spacing w:before="72"/>
              <w:ind w:right="197"/>
              <w:jc w:val="right"/>
              <w:rPr>
                <w:sz w:val="20"/>
              </w:rPr>
            </w:pPr>
            <w:r>
              <w:rPr>
                <w:w w:val="95"/>
                <w:sz w:val="20"/>
              </w:rPr>
              <w:t>$471.00</w:t>
            </w:r>
          </w:p>
        </w:tc>
      </w:tr>
      <w:tr>
        <w:trPr>
          <w:trHeight w:val="789" w:hRule="atLeast"/>
        </w:trPr>
        <w:tc>
          <w:tcPr>
            <w:tcW w:w="5918" w:type="dxa"/>
          </w:tcPr>
          <w:p>
            <w:pPr>
              <w:pStyle w:val="TableParagraph"/>
              <w:spacing w:before="5"/>
              <w:rPr>
                <w:sz w:val="18"/>
              </w:rPr>
            </w:pPr>
          </w:p>
          <w:p>
            <w:pPr>
              <w:pStyle w:val="TableParagraph"/>
              <w:ind w:left="200" w:right="2184"/>
              <w:rPr>
                <w:sz w:val="20"/>
              </w:rPr>
            </w:pPr>
            <w:r>
              <w:rPr>
                <w:sz w:val="20"/>
              </w:rPr>
              <w:t>III.- Expedición de Duplicado de Cédula Estatal.</w:t>
            </w:r>
          </w:p>
        </w:tc>
        <w:tc>
          <w:tcPr>
            <w:tcW w:w="2644" w:type="dxa"/>
          </w:tcPr>
          <w:p>
            <w:pPr>
              <w:pStyle w:val="TableParagraph"/>
              <w:spacing w:before="5"/>
              <w:rPr>
                <w:sz w:val="18"/>
              </w:rPr>
            </w:pPr>
          </w:p>
          <w:p>
            <w:pPr>
              <w:pStyle w:val="TableParagraph"/>
              <w:ind w:right="197"/>
              <w:jc w:val="right"/>
              <w:rPr>
                <w:sz w:val="20"/>
              </w:rPr>
            </w:pPr>
            <w:r>
              <w:rPr>
                <w:w w:val="95"/>
                <w:sz w:val="20"/>
              </w:rPr>
              <w:t>$236.00</w:t>
            </w:r>
          </w:p>
        </w:tc>
      </w:tr>
      <w:tr>
        <w:trPr>
          <w:trHeight w:val="397" w:hRule="atLeast"/>
        </w:trPr>
        <w:tc>
          <w:tcPr>
            <w:tcW w:w="5918" w:type="dxa"/>
          </w:tcPr>
          <w:p>
            <w:pPr>
              <w:pStyle w:val="TableParagraph"/>
              <w:spacing w:before="112"/>
              <w:ind w:left="200"/>
              <w:rPr>
                <w:sz w:val="20"/>
              </w:rPr>
            </w:pPr>
            <w:r>
              <w:rPr>
                <w:sz w:val="20"/>
              </w:rPr>
              <w:t>IV.- Expedición de Cédula Provisional</w:t>
            </w:r>
          </w:p>
        </w:tc>
        <w:tc>
          <w:tcPr>
            <w:tcW w:w="2644" w:type="dxa"/>
          </w:tcPr>
          <w:p>
            <w:pPr>
              <w:pStyle w:val="TableParagraph"/>
              <w:spacing w:before="112"/>
              <w:ind w:right="197"/>
              <w:jc w:val="right"/>
              <w:rPr>
                <w:sz w:val="20"/>
              </w:rPr>
            </w:pPr>
            <w:r>
              <w:rPr>
                <w:w w:val="95"/>
                <w:sz w:val="20"/>
              </w:rPr>
              <w:t>$315.00</w:t>
            </w:r>
          </w:p>
        </w:tc>
      </w:tr>
      <w:tr>
        <w:trPr>
          <w:trHeight w:val="579" w:hRule="atLeast"/>
        </w:trPr>
        <w:tc>
          <w:tcPr>
            <w:tcW w:w="5918" w:type="dxa"/>
          </w:tcPr>
          <w:p>
            <w:pPr>
              <w:pStyle w:val="TableParagraph"/>
              <w:spacing w:before="48"/>
              <w:ind w:left="200" w:right="1469"/>
              <w:rPr>
                <w:sz w:val="20"/>
              </w:rPr>
            </w:pPr>
            <w:r>
              <w:rPr>
                <w:sz w:val="20"/>
              </w:rPr>
              <w:t>V.- Registro de Título y/o Legalización de Firmas de Títulos Profesionales.</w:t>
            </w:r>
          </w:p>
        </w:tc>
        <w:tc>
          <w:tcPr>
            <w:tcW w:w="2644" w:type="dxa"/>
          </w:tcPr>
          <w:p>
            <w:pPr>
              <w:pStyle w:val="TableParagraph"/>
              <w:spacing w:before="48"/>
              <w:ind w:right="197"/>
              <w:jc w:val="right"/>
              <w:rPr>
                <w:sz w:val="20"/>
              </w:rPr>
            </w:pPr>
            <w:r>
              <w:rPr>
                <w:w w:val="95"/>
                <w:sz w:val="20"/>
              </w:rPr>
              <w:t>$236.00</w:t>
            </w:r>
          </w:p>
        </w:tc>
      </w:tr>
      <w:tr>
        <w:trPr>
          <w:trHeight w:val="662" w:hRule="atLeast"/>
        </w:trPr>
        <w:tc>
          <w:tcPr>
            <w:tcW w:w="5918" w:type="dxa"/>
          </w:tcPr>
          <w:p>
            <w:pPr>
              <w:pStyle w:val="TableParagraph"/>
              <w:spacing w:before="64"/>
              <w:ind w:left="200" w:right="1469"/>
              <w:rPr>
                <w:sz w:val="20"/>
              </w:rPr>
            </w:pPr>
            <w:r>
              <w:rPr>
                <w:sz w:val="20"/>
              </w:rPr>
              <w:t>VI.- Legalización de Firmas de Certificados de Estudios.</w:t>
            </w:r>
          </w:p>
        </w:tc>
        <w:tc>
          <w:tcPr>
            <w:tcW w:w="2644" w:type="dxa"/>
          </w:tcPr>
          <w:p>
            <w:pPr>
              <w:pStyle w:val="TableParagraph"/>
              <w:spacing w:before="64"/>
              <w:ind w:right="197"/>
              <w:jc w:val="right"/>
              <w:rPr>
                <w:sz w:val="20"/>
              </w:rPr>
            </w:pPr>
            <w:r>
              <w:rPr>
                <w:w w:val="95"/>
                <w:sz w:val="20"/>
              </w:rPr>
              <w:t>$157.00</w:t>
            </w:r>
          </w:p>
        </w:tc>
      </w:tr>
      <w:tr>
        <w:trPr>
          <w:trHeight w:val="721" w:hRule="atLeast"/>
        </w:trPr>
        <w:tc>
          <w:tcPr>
            <w:tcW w:w="5918" w:type="dxa"/>
          </w:tcPr>
          <w:p>
            <w:pPr>
              <w:pStyle w:val="TableParagraph"/>
              <w:spacing w:before="131"/>
              <w:ind w:left="200" w:right="1469"/>
              <w:rPr>
                <w:sz w:val="20"/>
              </w:rPr>
            </w:pPr>
            <w:r>
              <w:rPr>
                <w:sz w:val="20"/>
              </w:rPr>
              <w:t>VII.- Apostilla/Legalización y/o Certificación de Documentos.</w:t>
            </w:r>
          </w:p>
        </w:tc>
        <w:tc>
          <w:tcPr>
            <w:tcW w:w="2644" w:type="dxa"/>
          </w:tcPr>
          <w:p>
            <w:pPr>
              <w:pStyle w:val="TableParagraph"/>
              <w:spacing w:before="131"/>
              <w:ind w:right="197"/>
              <w:jc w:val="right"/>
              <w:rPr>
                <w:sz w:val="20"/>
              </w:rPr>
            </w:pPr>
            <w:r>
              <w:rPr>
                <w:w w:val="95"/>
                <w:sz w:val="20"/>
              </w:rPr>
              <w:t>$170.00</w:t>
            </w:r>
          </w:p>
        </w:tc>
      </w:tr>
      <w:tr>
        <w:trPr>
          <w:trHeight w:val="683" w:hRule="atLeast"/>
        </w:trPr>
        <w:tc>
          <w:tcPr>
            <w:tcW w:w="5918" w:type="dxa"/>
          </w:tcPr>
          <w:p>
            <w:pPr>
              <w:pStyle w:val="TableParagraph"/>
              <w:spacing w:before="122"/>
              <w:ind w:left="200" w:right="1624"/>
              <w:rPr>
                <w:sz w:val="20"/>
              </w:rPr>
            </w:pPr>
            <w:r>
              <w:rPr>
                <w:sz w:val="20"/>
              </w:rPr>
              <w:t>VIII.- Búsqueda de Registro de Profesionistas o Registro de Título.</w:t>
            </w:r>
          </w:p>
        </w:tc>
        <w:tc>
          <w:tcPr>
            <w:tcW w:w="2644" w:type="dxa"/>
          </w:tcPr>
          <w:p>
            <w:pPr>
              <w:pStyle w:val="TableParagraph"/>
              <w:spacing w:before="122"/>
              <w:ind w:right="198"/>
              <w:jc w:val="right"/>
              <w:rPr>
                <w:sz w:val="20"/>
              </w:rPr>
            </w:pPr>
            <w:r>
              <w:rPr>
                <w:sz w:val="20"/>
              </w:rPr>
              <w:t>$26.35</w:t>
            </w:r>
          </w:p>
        </w:tc>
      </w:tr>
      <w:tr>
        <w:trPr>
          <w:trHeight w:val="418" w:hRule="atLeast"/>
        </w:trPr>
        <w:tc>
          <w:tcPr>
            <w:tcW w:w="5918" w:type="dxa"/>
          </w:tcPr>
          <w:p>
            <w:pPr>
              <w:pStyle w:val="TableParagraph"/>
              <w:spacing w:before="94"/>
              <w:ind w:left="200"/>
              <w:rPr>
                <w:sz w:val="20"/>
              </w:rPr>
            </w:pPr>
            <w:r>
              <w:rPr>
                <w:sz w:val="20"/>
              </w:rPr>
              <w:t>IX.- Registro de Institución Educativa.</w:t>
            </w:r>
          </w:p>
        </w:tc>
        <w:tc>
          <w:tcPr>
            <w:tcW w:w="2644" w:type="dxa"/>
          </w:tcPr>
          <w:p>
            <w:pPr>
              <w:pStyle w:val="TableParagraph"/>
              <w:spacing w:before="94"/>
              <w:ind w:right="198"/>
              <w:jc w:val="right"/>
              <w:rPr>
                <w:sz w:val="20"/>
              </w:rPr>
            </w:pPr>
            <w:r>
              <w:rPr>
                <w:w w:val="95"/>
                <w:sz w:val="20"/>
              </w:rPr>
              <w:t>$2,697.00</w:t>
            </w:r>
          </w:p>
        </w:tc>
      </w:tr>
      <w:tr>
        <w:trPr>
          <w:trHeight w:val="635" w:hRule="atLeast"/>
        </w:trPr>
        <w:tc>
          <w:tcPr>
            <w:tcW w:w="5918" w:type="dxa"/>
          </w:tcPr>
          <w:p>
            <w:pPr>
              <w:pStyle w:val="TableParagraph"/>
              <w:spacing w:before="88"/>
              <w:ind w:left="200" w:right="2184"/>
              <w:rPr>
                <w:sz w:val="20"/>
              </w:rPr>
            </w:pPr>
            <w:r>
              <w:rPr>
                <w:sz w:val="20"/>
              </w:rPr>
              <w:t>X.- Registro o Adición de Carrera de Institución Educativa.</w:t>
            </w:r>
          </w:p>
        </w:tc>
        <w:tc>
          <w:tcPr>
            <w:tcW w:w="2644" w:type="dxa"/>
          </w:tcPr>
          <w:p>
            <w:pPr>
              <w:pStyle w:val="TableParagraph"/>
              <w:spacing w:before="88"/>
              <w:ind w:right="198"/>
              <w:jc w:val="right"/>
              <w:rPr>
                <w:sz w:val="20"/>
              </w:rPr>
            </w:pPr>
            <w:r>
              <w:rPr>
                <w:w w:val="95"/>
                <w:sz w:val="20"/>
              </w:rPr>
              <w:t>$1,183.00</w:t>
            </w:r>
          </w:p>
        </w:tc>
      </w:tr>
      <w:tr>
        <w:trPr>
          <w:trHeight w:val="607" w:hRule="atLeast"/>
        </w:trPr>
        <w:tc>
          <w:tcPr>
            <w:tcW w:w="5918" w:type="dxa"/>
          </w:tcPr>
          <w:p>
            <w:pPr>
              <w:pStyle w:val="TableParagraph"/>
              <w:spacing w:before="79"/>
              <w:ind w:left="200" w:right="1624"/>
              <w:rPr>
                <w:sz w:val="20"/>
              </w:rPr>
            </w:pPr>
            <w:r>
              <w:rPr>
                <w:sz w:val="20"/>
              </w:rPr>
              <w:t>XI.- Registro de Asociación de Profesionistas o Técnicos.</w:t>
            </w:r>
          </w:p>
        </w:tc>
        <w:tc>
          <w:tcPr>
            <w:tcW w:w="2644" w:type="dxa"/>
          </w:tcPr>
          <w:p>
            <w:pPr>
              <w:pStyle w:val="TableParagraph"/>
              <w:spacing w:before="79"/>
              <w:ind w:right="198"/>
              <w:jc w:val="right"/>
              <w:rPr>
                <w:sz w:val="20"/>
              </w:rPr>
            </w:pPr>
            <w:r>
              <w:rPr>
                <w:w w:val="95"/>
                <w:sz w:val="20"/>
              </w:rPr>
              <w:t>$1,532.00</w:t>
            </w:r>
          </w:p>
        </w:tc>
      </w:tr>
      <w:tr>
        <w:trPr>
          <w:trHeight w:val="326" w:hRule="atLeast"/>
        </w:trPr>
        <w:tc>
          <w:tcPr>
            <w:tcW w:w="5918" w:type="dxa"/>
          </w:tcPr>
          <w:p>
            <w:pPr>
              <w:pStyle w:val="TableParagraph"/>
              <w:spacing w:before="60"/>
              <w:ind w:left="200"/>
              <w:rPr>
                <w:sz w:val="20"/>
              </w:rPr>
            </w:pPr>
            <w:r>
              <w:rPr>
                <w:sz w:val="20"/>
              </w:rPr>
              <w:t>XII.- Registro de Patente de Notario.</w:t>
            </w:r>
          </w:p>
        </w:tc>
        <w:tc>
          <w:tcPr>
            <w:tcW w:w="2644" w:type="dxa"/>
          </w:tcPr>
          <w:p>
            <w:pPr>
              <w:pStyle w:val="TableParagraph"/>
              <w:spacing w:before="60"/>
              <w:ind w:right="198"/>
              <w:jc w:val="right"/>
              <w:rPr>
                <w:sz w:val="20"/>
              </w:rPr>
            </w:pPr>
            <w:r>
              <w:rPr>
                <w:w w:val="95"/>
                <w:sz w:val="20"/>
              </w:rPr>
              <w:t>$1,532.00</w:t>
            </w:r>
          </w:p>
        </w:tc>
      </w:tr>
      <w:tr>
        <w:trPr>
          <w:trHeight w:val="258" w:hRule="atLeast"/>
        </w:trPr>
        <w:tc>
          <w:tcPr>
            <w:tcW w:w="5918" w:type="dxa"/>
          </w:tcPr>
          <w:p>
            <w:pPr>
              <w:pStyle w:val="TableParagraph"/>
              <w:spacing w:line="210" w:lineRule="exact" w:before="29"/>
              <w:ind w:left="200"/>
              <w:rPr>
                <w:sz w:val="20"/>
              </w:rPr>
            </w:pPr>
            <w:r>
              <w:rPr>
                <w:sz w:val="20"/>
              </w:rPr>
              <w:t>XIII.- Gestión de Tramite de Cédula Federal.</w:t>
            </w:r>
          </w:p>
        </w:tc>
        <w:tc>
          <w:tcPr>
            <w:tcW w:w="2644" w:type="dxa"/>
          </w:tcPr>
          <w:p>
            <w:pPr>
              <w:pStyle w:val="TableParagraph"/>
              <w:spacing w:line="210" w:lineRule="exact" w:before="29"/>
              <w:ind w:right="197"/>
              <w:jc w:val="right"/>
              <w:rPr>
                <w:sz w:val="20"/>
              </w:rPr>
            </w:pPr>
            <w:r>
              <w:rPr>
                <w:w w:val="95"/>
                <w:sz w:val="20"/>
              </w:rPr>
              <w:t>$318.00</w:t>
            </w:r>
          </w:p>
        </w:tc>
      </w:tr>
    </w:tbl>
    <w:p>
      <w:pPr>
        <w:pStyle w:val="BodyText"/>
        <w:spacing w:before="7"/>
        <w:rPr>
          <w:sz w:val="31"/>
        </w:rPr>
      </w:pPr>
    </w:p>
    <w:p>
      <w:pPr>
        <w:pStyle w:val="Heading4"/>
        <w:ind w:left="2874" w:right="3691"/>
      </w:pPr>
      <w:r>
        <w:rPr/>
        <w:t>DE LOS SERVICIOS PRESTADOS POR LA DIRECCIÓN DEL NOTARIADO</w:t>
      </w:r>
    </w:p>
    <w:p>
      <w:pPr>
        <w:pStyle w:val="BodyText"/>
        <w:spacing w:before="5"/>
        <w:rPr>
          <w:b/>
          <w:sz w:val="25"/>
        </w:rPr>
      </w:pPr>
    </w:p>
    <w:p>
      <w:pPr>
        <w:pStyle w:val="BodyText"/>
        <w:ind w:left="440" w:right="1259"/>
        <w:jc w:val="both"/>
      </w:pPr>
      <w:r>
        <w:rPr>
          <w:b/>
        </w:rPr>
        <w:t>ARTÍCULO 17.- </w:t>
      </w:r>
      <w:r>
        <w:rPr/>
        <w:t>Por los servicios prestados por la Dirección del Notariado relativos a la autorización de folios, volúmenes de protocolo y libros notariales, se pagarán de conformidad con la siguiente:</w:t>
      </w:r>
    </w:p>
    <w:p>
      <w:pPr>
        <w:spacing w:after="0"/>
        <w:jc w:val="both"/>
        <w:sectPr>
          <w:headerReference w:type="default" r:id="rId11"/>
          <w:headerReference w:type="even" r:id="rId12"/>
          <w:pgSz w:w="12250" w:h="15850"/>
          <w:pgMar w:header="860" w:footer="0" w:top="1120" w:bottom="280" w:left="820" w:right="0"/>
          <w:pgNumType w:start="11"/>
        </w:sectPr>
      </w:pPr>
    </w:p>
    <w:tbl>
      <w:tblPr>
        <w:tblW w:w="0" w:type="auto"/>
        <w:jc w:val="left"/>
        <w:tblInd w:w="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49"/>
        <w:gridCol w:w="2856"/>
      </w:tblGrid>
      <w:tr>
        <w:trPr>
          <w:trHeight w:val="621" w:hRule="atLeast"/>
        </w:trPr>
        <w:tc>
          <w:tcPr>
            <w:tcW w:w="6149" w:type="dxa"/>
          </w:tcPr>
          <w:p>
            <w:pPr>
              <w:pStyle w:val="TableParagraph"/>
              <w:spacing w:before="10"/>
              <w:rPr>
                <w:sz w:val="22"/>
              </w:rPr>
            </w:pPr>
          </w:p>
          <w:p>
            <w:pPr>
              <w:pStyle w:val="TableParagraph"/>
              <w:ind w:left="1779"/>
              <w:rPr>
                <w:sz w:val="20"/>
              </w:rPr>
            </w:pPr>
            <w:r>
              <w:rPr>
                <w:sz w:val="20"/>
              </w:rPr>
              <w:t>CONCEPTO</w:t>
            </w:r>
          </w:p>
        </w:tc>
        <w:tc>
          <w:tcPr>
            <w:tcW w:w="2856" w:type="dxa"/>
          </w:tcPr>
          <w:p>
            <w:pPr>
              <w:pStyle w:val="TableParagraph"/>
              <w:spacing w:before="10"/>
              <w:rPr>
                <w:sz w:val="22"/>
              </w:rPr>
            </w:pPr>
          </w:p>
          <w:p>
            <w:pPr>
              <w:pStyle w:val="TableParagraph"/>
              <w:ind w:right="197"/>
              <w:jc w:val="right"/>
              <w:rPr>
                <w:sz w:val="20"/>
              </w:rPr>
            </w:pPr>
            <w:r>
              <w:rPr>
                <w:sz w:val="20"/>
              </w:rPr>
              <w:t>TARIFA</w:t>
            </w:r>
          </w:p>
        </w:tc>
      </w:tr>
      <w:tr>
        <w:trPr>
          <w:trHeight w:val="632" w:hRule="atLeast"/>
        </w:trPr>
        <w:tc>
          <w:tcPr>
            <w:tcW w:w="6149" w:type="dxa"/>
          </w:tcPr>
          <w:p>
            <w:pPr>
              <w:pStyle w:val="TableParagraph"/>
              <w:spacing w:before="120"/>
              <w:ind w:left="200" w:right="1655"/>
              <w:rPr>
                <w:sz w:val="20"/>
              </w:rPr>
            </w:pPr>
            <w:r>
              <w:rPr>
                <w:sz w:val="20"/>
              </w:rPr>
              <w:t>I.- Por expedición del FIAT o patente para el ejercicio del Notariado.</w:t>
            </w:r>
          </w:p>
        </w:tc>
        <w:tc>
          <w:tcPr>
            <w:tcW w:w="2856" w:type="dxa"/>
          </w:tcPr>
          <w:p>
            <w:pPr>
              <w:pStyle w:val="TableParagraph"/>
              <w:spacing w:before="120"/>
              <w:ind w:right="197"/>
              <w:jc w:val="right"/>
              <w:rPr>
                <w:sz w:val="20"/>
              </w:rPr>
            </w:pPr>
            <w:r>
              <w:rPr>
                <w:w w:val="95"/>
                <w:sz w:val="20"/>
              </w:rPr>
              <w:t>$11,835.00</w:t>
            </w:r>
          </w:p>
        </w:tc>
      </w:tr>
      <w:tr>
        <w:trPr>
          <w:trHeight w:val="526" w:hRule="atLeast"/>
        </w:trPr>
        <w:tc>
          <w:tcPr>
            <w:tcW w:w="6149" w:type="dxa"/>
          </w:tcPr>
          <w:p>
            <w:pPr>
              <w:pStyle w:val="TableParagraph"/>
              <w:spacing w:before="44"/>
              <w:ind w:left="200" w:right="1655"/>
              <w:rPr>
                <w:sz w:val="20"/>
              </w:rPr>
            </w:pPr>
            <w:r>
              <w:rPr>
                <w:sz w:val="20"/>
              </w:rPr>
              <w:t>II.- Por el registro de convenios notariales de asociación.</w:t>
            </w:r>
          </w:p>
        </w:tc>
        <w:tc>
          <w:tcPr>
            <w:tcW w:w="2856" w:type="dxa"/>
          </w:tcPr>
          <w:p>
            <w:pPr>
              <w:pStyle w:val="TableParagraph"/>
              <w:spacing w:before="44"/>
              <w:ind w:right="197"/>
              <w:jc w:val="right"/>
              <w:rPr>
                <w:sz w:val="20"/>
              </w:rPr>
            </w:pPr>
            <w:r>
              <w:rPr>
                <w:w w:val="95"/>
                <w:sz w:val="20"/>
              </w:rPr>
              <w:t>$2,762.00</w:t>
            </w:r>
          </w:p>
        </w:tc>
      </w:tr>
      <w:tr>
        <w:trPr>
          <w:trHeight w:val="723" w:hRule="atLeast"/>
        </w:trPr>
        <w:tc>
          <w:tcPr>
            <w:tcW w:w="6149" w:type="dxa"/>
          </w:tcPr>
          <w:p>
            <w:pPr>
              <w:pStyle w:val="TableParagraph"/>
              <w:spacing w:line="230" w:lineRule="atLeast" w:before="14"/>
              <w:ind w:left="200" w:right="1655"/>
              <w:jc w:val="both"/>
              <w:rPr>
                <w:sz w:val="20"/>
              </w:rPr>
            </w:pPr>
            <w:r>
              <w:rPr>
                <w:sz w:val="20"/>
              </w:rPr>
              <w:t>III.- Por autorización de los 10 libros de folios con los cuales se integra el tomo solicitado para el protocolo de notario.</w:t>
            </w:r>
          </w:p>
        </w:tc>
        <w:tc>
          <w:tcPr>
            <w:tcW w:w="2856" w:type="dxa"/>
          </w:tcPr>
          <w:p>
            <w:pPr>
              <w:pStyle w:val="TableParagraph"/>
              <w:spacing w:before="14"/>
              <w:ind w:right="197"/>
              <w:jc w:val="right"/>
              <w:rPr>
                <w:sz w:val="20"/>
              </w:rPr>
            </w:pPr>
            <w:r>
              <w:rPr>
                <w:w w:val="95"/>
                <w:sz w:val="20"/>
              </w:rPr>
              <w:t>$3,650.00</w:t>
            </w:r>
          </w:p>
        </w:tc>
      </w:tr>
      <w:tr>
        <w:trPr>
          <w:trHeight w:val="728" w:hRule="atLeast"/>
        </w:trPr>
        <w:tc>
          <w:tcPr>
            <w:tcW w:w="6149" w:type="dxa"/>
          </w:tcPr>
          <w:p>
            <w:pPr>
              <w:pStyle w:val="TableParagraph"/>
              <w:spacing w:before="11"/>
              <w:ind w:left="200" w:right="1658"/>
              <w:jc w:val="both"/>
              <w:rPr>
                <w:sz w:val="20"/>
              </w:rPr>
            </w:pPr>
            <w:r>
              <w:rPr>
                <w:sz w:val="20"/>
              </w:rPr>
              <w:t>IV.- Por la autorización de las escrituras cuyos protocolos se encuentran en la Dirección</w:t>
            </w:r>
            <w:r>
              <w:rPr>
                <w:spacing w:val="-13"/>
                <w:sz w:val="20"/>
              </w:rPr>
              <w:t> </w:t>
            </w:r>
            <w:r>
              <w:rPr>
                <w:sz w:val="20"/>
              </w:rPr>
              <w:t>Estatal del</w:t>
            </w:r>
            <w:r>
              <w:rPr>
                <w:spacing w:val="-1"/>
                <w:sz w:val="20"/>
              </w:rPr>
              <w:t> </w:t>
            </w:r>
            <w:r>
              <w:rPr>
                <w:sz w:val="20"/>
              </w:rPr>
              <w:t>Notariado.</w:t>
            </w:r>
          </w:p>
        </w:tc>
        <w:tc>
          <w:tcPr>
            <w:tcW w:w="2856" w:type="dxa"/>
          </w:tcPr>
          <w:p>
            <w:pPr>
              <w:pStyle w:val="TableParagraph"/>
              <w:spacing w:before="11"/>
              <w:ind w:right="196"/>
              <w:jc w:val="right"/>
              <w:rPr>
                <w:sz w:val="20"/>
              </w:rPr>
            </w:pPr>
            <w:r>
              <w:rPr>
                <w:w w:val="95"/>
                <w:sz w:val="20"/>
              </w:rPr>
              <w:t>$315.00</w:t>
            </w:r>
          </w:p>
        </w:tc>
      </w:tr>
      <w:tr>
        <w:trPr>
          <w:trHeight w:val="727" w:hRule="atLeast"/>
        </w:trPr>
        <w:tc>
          <w:tcPr>
            <w:tcW w:w="6149" w:type="dxa"/>
          </w:tcPr>
          <w:p>
            <w:pPr>
              <w:pStyle w:val="TableParagraph"/>
              <w:spacing w:before="19"/>
              <w:ind w:left="200"/>
              <w:rPr>
                <w:sz w:val="20"/>
              </w:rPr>
            </w:pPr>
            <w:r>
              <w:rPr>
                <w:sz w:val="20"/>
              </w:rPr>
              <w:t>V.- Por la certificación de la razón de cierre de</w:t>
            </w:r>
          </w:p>
          <w:p>
            <w:pPr>
              <w:pStyle w:val="TableParagraph"/>
              <w:spacing w:line="237" w:lineRule="auto" w:before="2"/>
              <w:ind w:left="200" w:right="1655"/>
              <w:rPr>
                <w:sz w:val="20"/>
              </w:rPr>
            </w:pPr>
            <w:r>
              <w:rPr>
                <w:sz w:val="20"/>
              </w:rPr>
              <w:t>los 10 libros que conforman el tomo del protocolo que envíe el notario.</w:t>
            </w:r>
          </w:p>
        </w:tc>
        <w:tc>
          <w:tcPr>
            <w:tcW w:w="2856" w:type="dxa"/>
          </w:tcPr>
          <w:p>
            <w:pPr>
              <w:pStyle w:val="TableParagraph"/>
              <w:spacing w:before="19"/>
              <w:ind w:right="197"/>
              <w:jc w:val="right"/>
              <w:rPr>
                <w:sz w:val="20"/>
              </w:rPr>
            </w:pPr>
            <w:r>
              <w:rPr>
                <w:w w:val="95"/>
                <w:sz w:val="20"/>
              </w:rPr>
              <w:t>$2,002.00</w:t>
            </w:r>
          </w:p>
        </w:tc>
      </w:tr>
      <w:tr>
        <w:trPr>
          <w:trHeight w:val="704" w:hRule="atLeast"/>
        </w:trPr>
        <w:tc>
          <w:tcPr>
            <w:tcW w:w="6149" w:type="dxa"/>
          </w:tcPr>
          <w:p>
            <w:pPr>
              <w:pStyle w:val="TableParagraph"/>
              <w:spacing w:before="12"/>
              <w:ind w:left="200"/>
              <w:rPr>
                <w:sz w:val="20"/>
              </w:rPr>
            </w:pPr>
            <w:r>
              <w:rPr>
                <w:sz w:val="20"/>
              </w:rPr>
              <w:t>VI.- Por registro de firmas y/o sellos ante la</w:t>
            </w:r>
          </w:p>
          <w:p>
            <w:pPr>
              <w:pStyle w:val="TableParagraph"/>
              <w:spacing w:line="228" w:lineRule="exact" w:before="6"/>
              <w:ind w:left="200" w:right="1655"/>
              <w:rPr>
                <w:sz w:val="20"/>
              </w:rPr>
            </w:pPr>
            <w:r>
              <w:rPr>
                <w:sz w:val="20"/>
              </w:rPr>
              <w:t>Dirección Estatal del Notariado, de los nuevos notarios.</w:t>
            </w:r>
          </w:p>
        </w:tc>
        <w:tc>
          <w:tcPr>
            <w:tcW w:w="2856" w:type="dxa"/>
          </w:tcPr>
          <w:p>
            <w:pPr>
              <w:pStyle w:val="TableParagraph"/>
              <w:spacing w:before="12"/>
              <w:ind w:right="196"/>
              <w:jc w:val="right"/>
              <w:rPr>
                <w:sz w:val="20"/>
              </w:rPr>
            </w:pPr>
            <w:r>
              <w:rPr>
                <w:w w:val="95"/>
                <w:sz w:val="20"/>
              </w:rPr>
              <w:t>$396.00</w:t>
            </w:r>
          </w:p>
        </w:tc>
      </w:tr>
      <w:tr>
        <w:trPr>
          <w:trHeight w:val="460" w:hRule="atLeast"/>
        </w:trPr>
        <w:tc>
          <w:tcPr>
            <w:tcW w:w="6149" w:type="dxa"/>
          </w:tcPr>
          <w:p>
            <w:pPr>
              <w:pStyle w:val="TableParagraph"/>
              <w:spacing w:line="230" w:lineRule="exact"/>
              <w:ind w:left="200" w:right="1655"/>
              <w:rPr>
                <w:sz w:val="20"/>
              </w:rPr>
            </w:pPr>
            <w:r>
              <w:rPr>
                <w:sz w:val="20"/>
              </w:rPr>
              <w:t>VII.- Por la expedición de testimonios, por cada hoja.</w:t>
            </w:r>
          </w:p>
        </w:tc>
        <w:tc>
          <w:tcPr>
            <w:tcW w:w="2856" w:type="dxa"/>
          </w:tcPr>
          <w:p>
            <w:pPr>
              <w:pStyle w:val="TableParagraph"/>
              <w:spacing w:line="227" w:lineRule="exact"/>
              <w:ind w:right="196"/>
              <w:jc w:val="right"/>
              <w:rPr>
                <w:sz w:val="20"/>
              </w:rPr>
            </w:pPr>
            <w:r>
              <w:rPr>
                <w:w w:val="95"/>
                <w:sz w:val="20"/>
              </w:rPr>
              <w:t>$157.00</w:t>
            </w:r>
          </w:p>
        </w:tc>
      </w:tr>
      <w:tr>
        <w:trPr>
          <w:trHeight w:val="470" w:hRule="atLeast"/>
        </w:trPr>
        <w:tc>
          <w:tcPr>
            <w:tcW w:w="6149" w:type="dxa"/>
          </w:tcPr>
          <w:p>
            <w:pPr>
              <w:pStyle w:val="TableParagraph"/>
              <w:spacing w:line="230" w:lineRule="exact"/>
              <w:ind w:left="200" w:right="1655"/>
              <w:rPr>
                <w:sz w:val="20"/>
              </w:rPr>
            </w:pPr>
            <w:r>
              <w:rPr>
                <w:sz w:val="20"/>
              </w:rPr>
              <w:t>VIII.- Por expedición de copias certificadas de las actas y escrituras, incluida la autorización.</w:t>
            </w:r>
          </w:p>
        </w:tc>
        <w:tc>
          <w:tcPr>
            <w:tcW w:w="2856" w:type="dxa"/>
          </w:tcPr>
          <w:p>
            <w:pPr>
              <w:pStyle w:val="TableParagraph"/>
              <w:spacing w:line="227" w:lineRule="exact"/>
              <w:ind w:right="196"/>
              <w:jc w:val="right"/>
              <w:rPr>
                <w:sz w:val="20"/>
              </w:rPr>
            </w:pPr>
            <w:r>
              <w:rPr>
                <w:w w:val="95"/>
                <w:sz w:val="20"/>
              </w:rPr>
              <w:t>$236.00</w:t>
            </w:r>
          </w:p>
        </w:tc>
      </w:tr>
      <w:tr>
        <w:trPr>
          <w:trHeight w:val="698" w:hRule="atLeast"/>
        </w:trPr>
        <w:tc>
          <w:tcPr>
            <w:tcW w:w="6149" w:type="dxa"/>
          </w:tcPr>
          <w:p>
            <w:pPr>
              <w:pStyle w:val="TableParagraph"/>
              <w:tabs>
                <w:tab w:pos="749" w:val="left" w:leader="none"/>
                <w:tab w:pos="1298" w:val="left" w:leader="none"/>
                <w:tab w:pos="2493" w:val="left" w:leader="none"/>
                <w:tab w:pos="2955" w:val="left" w:leader="none"/>
                <w:tab w:pos="3771" w:val="left" w:leader="none"/>
                <w:tab w:pos="4233" w:val="left" w:leader="none"/>
              </w:tabs>
              <w:spacing w:before="6"/>
              <w:ind w:left="200"/>
              <w:rPr>
                <w:sz w:val="20"/>
              </w:rPr>
            </w:pPr>
            <w:r>
              <w:rPr>
                <w:sz w:val="20"/>
              </w:rPr>
              <w:t>IX.-</w:t>
              <w:tab/>
              <w:t>Por</w:t>
              <w:tab/>
              <w:t>expedición</w:t>
              <w:tab/>
              <w:t>de</w:t>
              <w:tab/>
              <w:t>copias</w:t>
              <w:tab/>
              <w:t>de</w:t>
              <w:tab/>
              <w:t>los</w:t>
            </w:r>
          </w:p>
          <w:p>
            <w:pPr>
              <w:pStyle w:val="TableParagraph"/>
              <w:spacing w:line="228" w:lineRule="exact" w:before="6"/>
              <w:ind w:left="200" w:right="1655"/>
              <w:rPr>
                <w:sz w:val="20"/>
              </w:rPr>
            </w:pPr>
            <w:r>
              <w:rPr>
                <w:sz w:val="20"/>
              </w:rPr>
              <w:t>documentos o planos que obran en los apéndices.</w:t>
            </w:r>
          </w:p>
        </w:tc>
        <w:tc>
          <w:tcPr>
            <w:tcW w:w="2856" w:type="dxa"/>
          </w:tcPr>
          <w:p>
            <w:pPr>
              <w:pStyle w:val="TableParagraph"/>
              <w:spacing w:before="6"/>
              <w:ind w:right="196"/>
              <w:jc w:val="right"/>
              <w:rPr>
                <w:sz w:val="20"/>
              </w:rPr>
            </w:pPr>
            <w:r>
              <w:rPr>
                <w:w w:val="95"/>
                <w:sz w:val="20"/>
              </w:rPr>
              <w:t>$236.00</w:t>
            </w:r>
          </w:p>
        </w:tc>
      </w:tr>
      <w:tr>
        <w:trPr>
          <w:trHeight w:val="478" w:hRule="atLeast"/>
        </w:trPr>
        <w:tc>
          <w:tcPr>
            <w:tcW w:w="6149" w:type="dxa"/>
          </w:tcPr>
          <w:p>
            <w:pPr>
              <w:pStyle w:val="TableParagraph"/>
              <w:ind w:left="200" w:right="1655"/>
              <w:rPr>
                <w:sz w:val="20"/>
              </w:rPr>
            </w:pPr>
            <w:r>
              <w:rPr>
                <w:sz w:val="20"/>
              </w:rPr>
              <w:t>X.- Informe sobre existencias o inexistencias de testamento a particulares con interés jurídico.</w:t>
            </w:r>
          </w:p>
        </w:tc>
        <w:tc>
          <w:tcPr>
            <w:tcW w:w="2856" w:type="dxa"/>
          </w:tcPr>
          <w:p>
            <w:pPr>
              <w:pStyle w:val="TableParagraph"/>
              <w:spacing w:line="227" w:lineRule="exact"/>
              <w:ind w:right="196"/>
              <w:jc w:val="right"/>
              <w:rPr>
                <w:sz w:val="20"/>
              </w:rPr>
            </w:pPr>
            <w:r>
              <w:rPr>
                <w:w w:val="95"/>
                <w:sz w:val="20"/>
              </w:rPr>
              <w:t>$157.00</w:t>
            </w:r>
          </w:p>
        </w:tc>
      </w:tr>
      <w:tr>
        <w:trPr>
          <w:trHeight w:val="488" w:hRule="atLeast"/>
        </w:trPr>
        <w:tc>
          <w:tcPr>
            <w:tcW w:w="6149" w:type="dxa"/>
          </w:tcPr>
          <w:p>
            <w:pPr>
              <w:pStyle w:val="TableParagraph"/>
              <w:spacing w:line="230" w:lineRule="atLeast" w:before="14"/>
              <w:ind w:left="200" w:right="1655"/>
              <w:rPr>
                <w:sz w:val="20"/>
              </w:rPr>
            </w:pPr>
            <w:r>
              <w:rPr>
                <w:sz w:val="20"/>
              </w:rPr>
              <w:t>XI.- Por consulta sobre existencia de actos o hechos jurídicos en los libros del protocolo.</w:t>
            </w:r>
          </w:p>
        </w:tc>
        <w:tc>
          <w:tcPr>
            <w:tcW w:w="2856" w:type="dxa"/>
          </w:tcPr>
          <w:p>
            <w:pPr>
              <w:pStyle w:val="TableParagraph"/>
              <w:spacing w:before="14"/>
              <w:ind w:right="196"/>
              <w:jc w:val="right"/>
              <w:rPr>
                <w:sz w:val="20"/>
              </w:rPr>
            </w:pPr>
            <w:r>
              <w:rPr>
                <w:w w:val="95"/>
                <w:sz w:val="20"/>
              </w:rPr>
              <w:t>$396.00</w:t>
            </w:r>
          </w:p>
        </w:tc>
      </w:tr>
      <w:tr>
        <w:trPr>
          <w:trHeight w:val="480" w:hRule="atLeast"/>
        </w:trPr>
        <w:tc>
          <w:tcPr>
            <w:tcW w:w="6149" w:type="dxa"/>
          </w:tcPr>
          <w:p>
            <w:pPr>
              <w:pStyle w:val="TableParagraph"/>
              <w:spacing w:line="230" w:lineRule="atLeast" w:before="6"/>
              <w:ind w:left="200" w:right="1655"/>
              <w:rPr>
                <w:sz w:val="20"/>
              </w:rPr>
            </w:pPr>
            <w:r>
              <w:rPr>
                <w:sz w:val="20"/>
              </w:rPr>
              <w:t>XII.- Registro de avisos de otorgamiento y revocación de testamento.</w:t>
            </w:r>
          </w:p>
        </w:tc>
        <w:tc>
          <w:tcPr>
            <w:tcW w:w="2856" w:type="dxa"/>
          </w:tcPr>
          <w:p>
            <w:pPr>
              <w:pStyle w:val="TableParagraph"/>
              <w:spacing w:before="6"/>
              <w:ind w:right="197"/>
              <w:jc w:val="right"/>
              <w:rPr>
                <w:sz w:val="20"/>
              </w:rPr>
            </w:pPr>
            <w:r>
              <w:rPr>
                <w:w w:val="95"/>
                <w:sz w:val="20"/>
              </w:rPr>
              <w:t>$78.00</w:t>
            </w:r>
          </w:p>
        </w:tc>
      </w:tr>
      <w:tr>
        <w:trPr>
          <w:trHeight w:val="244" w:hRule="atLeast"/>
        </w:trPr>
        <w:tc>
          <w:tcPr>
            <w:tcW w:w="6149" w:type="dxa"/>
          </w:tcPr>
          <w:p>
            <w:pPr>
              <w:pStyle w:val="TableParagraph"/>
              <w:spacing w:line="219" w:lineRule="exact" w:before="6"/>
              <w:ind w:left="200"/>
              <w:rPr>
                <w:sz w:val="20"/>
              </w:rPr>
            </w:pPr>
            <w:r>
              <w:rPr>
                <w:sz w:val="20"/>
              </w:rPr>
              <w:t>XIII.- Por registro de patente de notario.</w:t>
            </w:r>
          </w:p>
        </w:tc>
        <w:tc>
          <w:tcPr>
            <w:tcW w:w="2856" w:type="dxa"/>
          </w:tcPr>
          <w:p>
            <w:pPr>
              <w:pStyle w:val="TableParagraph"/>
              <w:spacing w:line="219" w:lineRule="exact" w:before="6"/>
              <w:ind w:right="197"/>
              <w:jc w:val="right"/>
              <w:rPr>
                <w:sz w:val="20"/>
              </w:rPr>
            </w:pPr>
            <w:r>
              <w:rPr>
                <w:sz w:val="20"/>
              </w:rPr>
              <w:t>$1,973.00</w:t>
            </w:r>
          </w:p>
        </w:tc>
      </w:tr>
      <w:tr>
        <w:trPr>
          <w:trHeight w:val="481" w:hRule="atLeast"/>
        </w:trPr>
        <w:tc>
          <w:tcPr>
            <w:tcW w:w="6149" w:type="dxa"/>
          </w:tcPr>
          <w:p>
            <w:pPr>
              <w:pStyle w:val="TableParagraph"/>
              <w:spacing w:before="1"/>
              <w:ind w:left="200" w:right="1655"/>
              <w:rPr>
                <w:sz w:val="20"/>
              </w:rPr>
            </w:pPr>
            <w:r>
              <w:rPr>
                <w:sz w:val="20"/>
              </w:rPr>
              <w:t>XIV.- Por el registro de examen a los aspirantes a notarios, titular o suplente.</w:t>
            </w:r>
          </w:p>
        </w:tc>
        <w:tc>
          <w:tcPr>
            <w:tcW w:w="2856" w:type="dxa"/>
          </w:tcPr>
          <w:p>
            <w:pPr>
              <w:pStyle w:val="TableParagraph"/>
              <w:spacing w:before="1"/>
              <w:ind w:right="196"/>
              <w:jc w:val="right"/>
              <w:rPr>
                <w:sz w:val="20"/>
              </w:rPr>
            </w:pPr>
            <w:r>
              <w:rPr>
                <w:w w:val="95"/>
                <w:sz w:val="20"/>
              </w:rPr>
              <w:t>$474.00</w:t>
            </w:r>
          </w:p>
        </w:tc>
      </w:tr>
      <w:tr>
        <w:trPr>
          <w:trHeight w:val="488" w:hRule="atLeast"/>
        </w:trPr>
        <w:tc>
          <w:tcPr>
            <w:tcW w:w="6149" w:type="dxa"/>
          </w:tcPr>
          <w:p>
            <w:pPr>
              <w:pStyle w:val="TableParagraph"/>
              <w:spacing w:line="230" w:lineRule="atLeast" w:before="14"/>
              <w:ind w:left="200" w:right="1655"/>
              <w:rPr>
                <w:sz w:val="20"/>
              </w:rPr>
            </w:pPr>
            <w:r>
              <w:rPr>
                <w:sz w:val="20"/>
              </w:rPr>
              <w:t>XV.- Registro de sellos y firmas de los notarios, por reposición en cualquier caso.</w:t>
            </w:r>
          </w:p>
        </w:tc>
        <w:tc>
          <w:tcPr>
            <w:tcW w:w="2856" w:type="dxa"/>
          </w:tcPr>
          <w:p>
            <w:pPr>
              <w:pStyle w:val="TableParagraph"/>
              <w:spacing w:before="14"/>
              <w:ind w:right="196"/>
              <w:jc w:val="right"/>
              <w:rPr>
                <w:sz w:val="20"/>
              </w:rPr>
            </w:pPr>
            <w:r>
              <w:rPr>
                <w:w w:val="95"/>
                <w:sz w:val="20"/>
              </w:rPr>
              <w:t>$396.00</w:t>
            </w:r>
          </w:p>
        </w:tc>
      </w:tr>
      <w:tr>
        <w:trPr>
          <w:trHeight w:val="488" w:hRule="atLeast"/>
        </w:trPr>
        <w:tc>
          <w:tcPr>
            <w:tcW w:w="6149" w:type="dxa"/>
          </w:tcPr>
          <w:p>
            <w:pPr>
              <w:pStyle w:val="TableParagraph"/>
              <w:spacing w:before="6"/>
              <w:ind w:left="200" w:right="1714"/>
              <w:rPr>
                <w:sz w:val="20"/>
              </w:rPr>
            </w:pPr>
            <w:r>
              <w:rPr>
                <w:sz w:val="20"/>
              </w:rPr>
              <w:t>XVI.- Por el registro de otorgamiento </w:t>
            </w:r>
            <w:r>
              <w:rPr>
                <w:spacing w:val="-6"/>
                <w:sz w:val="20"/>
              </w:rPr>
              <w:t>de  </w:t>
            </w:r>
            <w:r>
              <w:rPr>
                <w:sz w:val="20"/>
              </w:rPr>
              <w:t>poderes y</w:t>
            </w:r>
            <w:r>
              <w:rPr>
                <w:spacing w:val="-1"/>
                <w:sz w:val="20"/>
              </w:rPr>
              <w:t> </w:t>
            </w:r>
            <w:r>
              <w:rPr>
                <w:sz w:val="20"/>
              </w:rPr>
              <w:t>revocación.</w:t>
            </w:r>
          </w:p>
        </w:tc>
        <w:tc>
          <w:tcPr>
            <w:tcW w:w="2856" w:type="dxa"/>
          </w:tcPr>
          <w:p>
            <w:pPr>
              <w:pStyle w:val="TableParagraph"/>
              <w:spacing w:before="6"/>
              <w:ind w:right="197"/>
              <w:jc w:val="right"/>
              <w:rPr>
                <w:sz w:val="20"/>
              </w:rPr>
            </w:pPr>
            <w:r>
              <w:rPr>
                <w:sz w:val="20"/>
              </w:rPr>
              <w:t>$78.00</w:t>
            </w:r>
          </w:p>
        </w:tc>
      </w:tr>
      <w:tr>
        <w:trPr>
          <w:trHeight w:val="488" w:hRule="atLeast"/>
        </w:trPr>
        <w:tc>
          <w:tcPr>
            <w:tcW w:w="6149" w:type="dxa"/>
          </w:tcPr>
          <w:p>
            <w:pPr>
              <w:pStyle w:val="TableParagraph"/>
              <w:spacing w:line="230" w:lineRule="atLeast" w:before="14"/>
              <w:ind w:left="200" w:right="1655"/>
              <w:rPr>
                <w:sz w:val="20"/>
              </w:rPr>
            </w:pPr>
            <w:r>
              <w:rPr>
                <w:sz w:val="20"/>
              </w:rPr>
              <w:t>XVII.- Por informe sobre la existencia o revocación de poderes.</w:t>
            </w:r>
          </w:p>
        </w:tc>
        <w:tc>
          <w:tcPr>
            <w:tcW w:w="2856" w:type="dxa"/>
          </w:tcPr>
          <w:p>
            <w:pPr>
              <w:pStyle w:val="TableParagraph"/>
              <w:spacing w:before="14"/>
              <w:ind w:right="196"/>
              <w:jc w:val="right"/>
              <w:rPr>
                <w:sz w:val="20"/>
              </w:rPr>
            </w:pPr>
            <w:r>
              <w:rPr>
                <w:w w:val="95"/>
                <w:sz w:val="20"/>
              </w:rPr>
              <w:t>$157.00</w:t>
            </w:r>
          </w:p>
        </w:tc>
      </w:tr>
      <w:tr>
        <w:trPr>
          <w:trHeight w:val="467" w:hRule="atLeast"/>
        </w:trPr>
        <w:tc>
          <w:tcPr>
            <w:tcW w:w="6149" w:type="dxa"/>
          </w:tcPr>
          <w:p>
            <w:pPr>
              <w:pStyle w:val="TableParagraph"/>
              <w:spacing w:line="230" w:lineRule="atLeast" w:before="6"/>
              <w:ind w:left="200" w:right="1655"/>
              <w:rPr>
                <w:sz w:val="20"/>
              </w:rPr>
            </w:pPr>
            <w:r>
              <w:rPr>
                <w:sz w:val="20"/>
              </w:rPr>
              <w:t>XVIII.- Registro por conclusión de Asociación Notarial.</w:t>
            </w:r>
          </w:p>
        </w:tc>
        <w:tc>
          <w:tcPr>
            <w:tcW w:w="2856" w:type="dxa"/>
          </w:tcPr>
          <w:p>
            <w:pPr>
              <w:pStyle w:val="TableParagraph"/>
              <w:spacing w:before="6"/>
              <w:ind w:right="197"/>
              <w:jc w:val="right"/>
              <w:rPr>
                <w:sz w:val="20"/>
              </w:rPr>
            </w:pPr>
            <w:r>
              <w:rPr>
                <w:w w:val="95"/>
                <w:sz w:val="20"/>
              </w:rPr>
              <w:t>$1,143.00</w:t>
            </w:r>
          </w:p>
        </w:tc>
      </w:tr>
    </w:tbl>
    <w:p>
      <w:pPr>
        <w:pStyle w:val="BodyText"/>
        <w:spacing w:before="9"/>
        <w:rPr>
          <w:sz w:val="8"/>
        </w:rPr>
      </w:pPr>
    </w:p>
    <w:p>
      <w:pPr>
        <w:pStyle w:val="Heading4"/>
        <w:spacing w:before="92"/>
        <w:ind w:left="1909" w:right="0"/>
        <w:jc w:val="left"/>
      </w:pPr>
      <w:r>
        <w:rPr/>
        <w:drawing>
          <wp:anchor distT="0" distB="0" distL="0" distR="0" allowOverlap="1" layoutInCell="1" locked="0" behindDoc="1" simplePos="0" relativeHeight="230585344">
            <wp:simplePos x="0" y="0"/>
            <wp:positionH relativeFrom="page">
              <wp:posOffset>1326849</wp:posOffset>
            </wp:positionH>
            <wp:positionV relativeFrom="paragraph">
              <wp:posOffset>-5181144</wp:posOffset>
            </wp:positionV>
            <wp:extent cx="5026051" cy="5148262"/>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5026051" cy="5148262"/>
                    </a:xfrm>
                    <a:prstGeom prst="rect">
                      <a:avLst/>
                    </a:prstGeom>
                  </pic:spPr>
                </pic:pic>
              </a:graphicData>
            </a:graphic>
          </wp:anchor>
        </w:drawing>
      </w:r>
      <w:r>
        <w:rPr/>
        <w:t>DE LOS SERVICIOS PRESTADOS POR EL REGISTRO CIVIL</w:t>
      </w:r>
    </w:p>
    <w:p>
      <w:pPr>
        <w:pStyle w:val="BodyText"/>
        <w:spacing w:before="185"/>
        <w:ind w:left="440" w:right="1258"/>
      </w:pPr>
      <w:r>
        <w:rPr>
          <w:b/>
        </w:rPr>
        <w:t>ARTÍCULO 18</w:t>
      </w:r>
      <w:r>
        <w:rPr/>
        <w:t>.- Los derechos por prestación de servicios de la Dirección Estatal del Registro Civil, se pagarán conforme a la siguiente:</w:t>
      </w:r>
    </w:p>
    <w:p>
      <w:pPr>
        <w:pStyle w:val="BodyText"/>
        <w:spacing w:before="6"/>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9"/>
        <w:gridCol w:w="2519"/>
      </w:tblGrid>
      <w:tr>
        <w:trPr>
          <w:trHeight w:val="284" w:hRule="atLeast"/>
        </w:trPr>
        <w:tc>
          <w:tcPr>
            <w:tcW w:w="5869" w:type="dxa"/>
          </w:tcPr>
          <w:p>
            <w:pPr>
              <w:pStyle w:val="TableParagraph"/>
              <w:spacing w:line="223" w:lineRule="exact"/>
              <w:ind w:left="200"/>
              <w:rPr>
                <w:sz w:val="20"/>
              </w:rPr>
            </w:pPr>
            <w:r>
              <w:rPr>
                <w:sz w:val="20"/>
              </w:rPr>
              <w:t>CONCEPTO</w:t>
            </w:r>
          </w:p>
        </w:tc>
        <w:tc>
          <w:tcPr>
            <w:tcW w:w="2519" w:type="dxa"/>
          </w:tcPr>
          <w:p>
            <w:pPr>
              <w:pStyle w:val="TableParagraph"/>
              <w:spacing w:line="223" w:lineRule="exact"/>
              <w:ind w:right="199"/>
              <w:jc w:val="right"/>
              <w:rPr>
                <w:sz w:val="20"/>
              </w:rPr>
            </w:pPr>
            <w:r>
              <w:rPr>
                <w:sz w:val="20"/>
              </w:rPr>
              <w:t>TARIFA</w:t>
            </w:r>
          </w:p>
        </w:tc>
      </w:tr>
      <w:tr>
        <w:trPr>
          <w:trHeight w:val="515" w:hRule="atLeast"/>
        </w:trPr>
        <w:tc>
          <w:tcPr>
            <w:tcW w:w="5869" w:type="dxa"/>
          </w:tcPr>
          <w:p>
            <w:pPr>
              <w:pStyle w:val="TableParagraph"/>
              <w:spacing w:line="228" w:lineRule="exact" w:before="59"/>
              <w:ind w:left="200" w:right="1086"/>
              <w:rPr>
                <w:sz w:val="20"/>
              </w:rPr>
            </w:pPr>
            <w:r>
              <w:rPr>
                <w:sz w:val="20"/>
              </w:rPr>
              <w:t>I.- Derecho por Formato Único para Actas del Registro Civil.</w:t>
            </w:r>
          </w:p>
        </w:tc>
        <w:tc>
          <w:tcPr>
            <w:tcW w:w="2519" w:type="dxa"/>
          </w:tcPr>
          <w:p>
            <w:pPr>
              <w:pStyle w:val="TableParagraph"/>
              <w:spacing w:before="54"/>
              <w:ind w:right="199"/>
              <w:jc w:val="right"/>
              <w:rPr>
                <w:sz w:val="20"/>
              </w:rPr>
            </w:pPr>
            <w:r>
              <w:rPr>
                <w:w w:val="95"/>
                <w:sz w:val="20"/>
              </w:rPr>
              <w:t>$39.47</w:t>
            </w:r>
          </w:p>
        </w:tc>
      </w:tr>
      <w:tr>
        <w:trPr>
          <w:trHeight w:val="460" w:hRule="atLeast"/>
        </w:trPr>
        <w:tc>
          <w:tcPr>
            <w:tcW w:w="5869" w:type="dxa"/>
          </w:tcPr>
          <w:p>
            <w:pPr>
              <w:pStyle w:val="TableParagraph"/>
              <w:spacing w:line="230" w:lineRule="exact"/>
              <w:ind w:left="200" w:right="1086"/>
              <w:rPr>
                <w:sz w:val="20"/>
              </w:rPr>
            </w:pPr>
            <w:r>
              <w:rPr>
                <w:sz w:val="20"/>
              </w:rPr>
              <w:t>II.- Derecho por inscripción de sentencia de divorcio.</w:t>
            </w:r>
          </w:p>
        </w:tc>
        <w:tc>
          <w:tcPr>
            <w:tcW w:w="2519" w:type="dxa"/>
          </w:tcPr>
          <w:p>
            <w:pPr>
              <w:pStyle w:val="TableParagraph"/>
              <w:spacing w:line="227" w:lineRule="exact"/>
              <w:ind w:right="199"/>
              <w:jc w:val="right"/>
              <w:rPr>
                <w:sz w:val="20"/>
              </w:rPr>
            </w:pPr>
            <w:r>
              <w:rPr>
                <w:w w:val="95"/>
                <w:sz w:val="20"/>
              </w:rPr>
              <w:t>$474.00</w:t>
            </w:r>
          </w:p>
        </w:tc>
      </w:tr>
      <w:tr>
        <w:trPr>
          <w:trHeight w:val="456" w:hRule="atLeast"/>
        </w:trPr>
        <w:tc>
          <w:tcPr>
            <w:tcW w:w="5869" w:type="dxa"/>
          </w:tcPr>
          <w:p>
            <w:pPr>
              <w:pStyle w:val="TableParagraph"/>
              <w:spacing w:line="230" w:lineRule="exact"/>
              <w:ind w:left="200" w:right="1086"/>
              <w:rPr>
                <w:sz w:val="20"/>
              </w:rPr>
            </w:pPr>
            <w:r>
              <w:rPr>
                <w:sz w:val="20"/>
              </w:rPr>
              <w:t>III.- Derecho por inscripción de sentencias administrativas</w:t>
            </w:r>
          </w:p>
        </w:tc>
        <w:tc>
          <w:tcPr>
            <w:tcW w:w="2519" w:type="dxa"/>
          </w:tcPr>
          <w:p>
            <w:pPr>
              <w:pStyle w:val="TableParagraph"/>
              <w:spacing w:line="227" w:lineRule="exact"/>
              <w:ind w:right="199"/>
              <w:jc w:val="right"/>
              <w:rPr>
                <w:sz w:val="20"/>
              </w:rPr>
            </w:pPr>
            <w:r>
              <w:rPr>
                <w:w w:val="95"/>
                <w:sz w:val="20"/>
              </w:rPr>
              <w:t>$474.00</w:t>
            </w:r>
          </w:p>
        </w:tc>
      </w:tr>
    </w:tbl>
    <w:p>
      <w:pPr>
        <w:spacing w:after="0" w:line="227" w:lineRule="exact"/>
        <w:jc w:val="right"/>
        <w:rPr>
          <w:sz w:val="20"/>
        </w:rPr>
        <w:sectPr>
          <w:pgSz w:w="12250" w:h="15850"/>
          <w:pgMar w:header="860" w:footer="0" w:top="1120" w:bottom="280" w:left="820" w:right="0"/>
        </w:sect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5"/>
        <w:gridCol w:w="2603"/>
      </w:tblGrid>
      <w:tr>
        <w:trPr>
          <w:trHeight w:val="601" w:hRule="atLeast"/>
        </w:trPr>
        <w:tc>
          <w:tcPr>
            <w:tcW w:w="5785" w:type="dxa"/>
          </w:tcPr>
          <w:p>
            <w:pPr>
              <w:pStyle w:val="TableParagraph"/>
              <w:spacing w:before="7"/>
              <w:rPr>
                <w:sz w:val="25"/>
              </w:rPr>
            </w:pPr>
          </w:p>
          <w:p>
            <w:pPr>
              <w:pStyle w:val="TableParagraph"/>
              <w:ind w:left="200"/>
              <w:rPr>
                <w:sz w:val="20"/>
              </w:rPr>
            </w:pPr>
            <w:r>
              <w:rPr>
                <w:sz w:val="20"/>
              </w:rPr>
              <w:t>CONCEPTO</w:t>
            </w:r>
          </w:p>
        </w:tc>
        <w:tc>
          <w:tcPr>
            <w:tcW w:w="2603" w:type="dxa"/>
          </w:tcPr>
          <w:p>
            <w:pPr>
              <w:pStyle w:val="TableParagraph"/>
              <w:spacing w:before="7"/>
              <w:rPr>
                <w:sz w:val="25"/>
              </w:rPr>
            </w:pPr>
          </w:p>
          <w:p>
            <w:pPr>
              <w:pStyle w:val="TableParagraph"/>
              <w:ind w:right="199"/>
              <w:jc w:val="right"/>
              <w:rPr>
                <w:sz w:val="20"/>
              </w:rPr>
            </w:pPr>
            <w:r>
              <w:rPr>
                <w:sz w:val="20"/>
              </w:rPr>
              <w:t>TARIFA</w:t>
            </w:r>
          </w:p>
        </w:tc>
      </w:tr>
      <w:tr>
        <w:trPr>
          <w:trHeight w:val="595" w:hRule="atLeast"/>
        </w:trPr>
        <w:tc>
          <w:tcPr>
            <w:tcW w:w="5785" w:type="dxa"/>
          </w:tcPr>
          <w:p>
            <w:pPr>
              <w:pStyle w:val="TableParagraph"/>
              <w:tabs>
                <w:tab w:pos="730" w:val="left" w:leader="none"/>
                <w:tab w:pos="1706" w:val="left" w:leader="none"/>
                <w:tab w:pos="2871" w:val="left" w:leader="none"/>
                <w:tab w:pos="3312" w:val="left" w:leader="none"/>
              </w:tabs>
              <w:spacing w:before="70"/>
              <w:ind w:left="200" w:right="1518"/>
              <w:rPr>
                <w:sz w:val="20"/>
              </w:rPr>
            </w:pPr>
            <w:r>
              <w:rPr>
                <w:sz w:val="20"/>
              </w:rPr>
              <w:t>IV.-</w:t>
              <w:tab/>
              <w:t>Derecho</w:t>
              <w:tab/>
              <w:t>inscripción</w:t>
              <w:tab/>
              <w:t>de</w:t>
              <w:tab/>
            </w:r>
            <w:r>
              <w:rPr>
                <w:spacing w:val="-1"/>
                <w:sz w:val="20"/>
              </w:rPr>
              <w:t>sentencias </w:t>
            </w:r>
            <w:r>
              <w:rPr>
                <w:sz w:val="20"/>
              </w:rPr>
              <w:t>judiciales (rectificación mayor de</w:t>
            </w:r>
            <w:r>
              <w:rPr>
                <w:spacing w:val="-6"/>
                <w:sz w:val="20"/>
              </w:rPr>
              <w:t> </w:t>
            </w:r>
            <w:r>
              <w:rPr>
                <w:sz w:val="20"/>
              </w:rPr>
              <w:t>Actas).</w:t>
            </w:r>
          </w:p>
        </w:tc>
        <w:tc>
          <w:tcPr>
            <w:tcW w:w="2603" w:type="dxa"/>
          </w:tcPr>
          <w:p>
            <w:pPr>
              <w:pStyle w:val="TableParagraph"/>
              <w:spacing w:before="70"/>
              <w:ind w:right="199"/>
              <w:jc w:val="right"/>
              <w:rPr>
                <w:sz w:val="20"/>
              </w:rPr>
            </w:pPr>
            <w:r>
              <w:rPr>
                <w:w w:val="95"/>
                <w:sz w:val="20"/>
              </w:rPr>
              <w:t>$474.00</w:t>
            </w:r>
          </w:p>
        </w:tc>
      </w:tr>
      <w:tr>
        <w:trPr>
          <w:trHeight w:val="555" w:hRule="atLeast"/>
        </w:trPr>
        <w:tc>
          <w:tcPr>
            <w:tcW w:w="5785" w:type="dxa"/>
          </w:tcPr>
          <w:p>
            <w:pPr>
              <w:pStyle w:val="TableParagraph"/>
              <w:tabs>
                <w:tab w:pos="696" w:val="left" w:leader="none"/>
                <w:tab w:pos="1694" w:val="left" w:leader="none"/>
                <w:tab w:pos="2892" w:val="left" w:leader="none"/>
                <w:tab w:pos="4046" w:val="left" w:leader="none"/>
              </w:tabs>
              <w:spacing w:before="58"/>
              <w:ind w:left="200" w:right="1514"/>
              <w:rPr>
                <w:sz w:val="20"/>
              </w:rPr>
            </w:pPr>
            <w:r>
              <w:rPr>
                <w:sz w:val="20"/>
              </w:rPr>
              <w:t>V.-</w:t>
              <w:tab/>
              <w:t>Derecho</w:t>
              <w:tab/>
              <w:t>expedición</w:t>
              <w:tab/>
              <w:t>certificado</w:t>
              <w:tab/>
            </w:r>
            <w:r>
              <w:rPr>
                <w:spacing w:val="-9"/>
                <w:sz w:val="20"/>
              </w:rPr>
              <w:t>de </w:t>
            </w:r>
            <w:r>
              <w:rPr>
                <w:sz w:val="20"/>
              </w:rPr>
              <w:t>inexistencia de registro de</w:t>
            </w:r>
            <w:r>
              <w:rPr>
                <w:spacing w:val="-2"/>
                <w:sz w:val="20"/>
              </w:rPr>
              <w:t> </w:t>
            </w:r>
            <w:r>
              <w:rPr>
                <w:sz w:val="20"/>
              </w:rPr>
              <w:t>nacimiento.</w:t>
            </w:r>
          </w:p>
        </w:tc>
        <w:tc>
          <w:tcPr>
            <w:tcW w:w="2603" w:type="dxa"/>
          </w:tcPr>
          <w:p>
            <w:pPr>
              <w:pStyle w:val="TableParagraph"/>
              <w:spacing w:before="58"/>
              <w:ind w:right="200"/>
              <w:jc w:val="right"/>
              <w:rPr>
                <w:sz w:val="20"/>
              </w:rPr>
            </w:pPr>
            <w:r>
              <w:rPr>
                <w:sz w:val="20"/>
              </w:rPr>
              <w:t>EXENTO</w:t>
            </w:r>
          </w:p>
        </w:tc>
      </w:tr>
      <w:tr>
        <w:trPr>
          <w:trHeight w:val="280" w:hRule="atLeast"/>
        </w:trPr>
        <w:tc>
          <w:tcPr>
            <w:tcW w:w="5785" w:type="dxa"/>
          </w:tcPr>
          <w:p>
            <w:pPr>
              <w:pStyle w:val="TableParagraph"/>
              <w:spacing w:before="30"/>
              <w:ind w:left="200"/>
              <w:rPr>
                <w:sz w:val="20"/>
              </w:rPr>
            </w:pPr>
            <w:r>
              <w:rPr>
                <w:sz w:val="20"/>
              </w:rPr>
              <w:t>VI.- Derecho por inscripción de adopción.</w:t>
            </w:r>
          </w:p>
        </w:tc>
        <w:tc>
          <w:tcPr>
            <w:tcW w:w="2603" w:type="dxa"/>
          </w:tcPr>
          <w:p>
            <w:pPr>
              <w:pStyle w:val="TableParagraph"/>
              <w:spacing w:before="30"/>
              <w:ind w:right="199"/>
              <w:jc w:val="right"/>
              <w:rPr>
                <w:sz w:val="20"/>
              </w:rPr>
            </w:pPr>
            <w:r>
              <w:rPr>
                <w:w w:val="95"/>
                <w:sz w:val="20"/>
              </w:rPr>
              <w:t>$676.00</w:t>
            </w:r>
          </w:p>
        </w:tc>
      </w:tr>
      <w:tr>
        <w:trPr>
          <w:trHeight w:val="272" w:hRule="atLeast"/>
        </w:trPr>
        <w:tc>
          <w:tcPr>
            <w:tcW w:w="5785" w:type="dxa"/>
          </w:tcPr>
          <w:p>
            <w:pPr>
              <w:pStyle w:val="TableParagraph"/>
              <w:spacing w:before="13"/>
              <w:ind w:left="200"/>
              <w:rPr>
                <w:sz w:val="20"/>
              </w:rPr>
            </w:pPr>
            <w:r>
              <w:rPr>
                <w:sz w:val="20"/>
              </w:rPr>
              <w:t>VII.- Derecho por reconocimiento de hijos.</w:t>
            </w:r>
          </w:p>
        </w:tc>
        <w:tc>
          <w:tcPr>
            <w:tcW w:w="2603" w:type="dxa"/>
          </w:tcPr>
          <w:p>
            <w:pPr>
              <w:pStyle w:val="TableParagraph"/>
              <w:spacing w:before="13"/>
              <w:ind w:right="200"/>
              <w:jc w:val="right"/>
              <w:rPr>
                <w:sz w:val="20"/>
              </w:rPr>
            </w:pPr>
            <w:r>
              <w:rPr>
                <w:sz w:val="20"/>
              </w:rPr>
              <w:t>EXENTO</w:t>
            </w:r>
          </w:p>
        </w:tc>
      </w:tr>
      <w:tr>
        <w:trPr>
          <w:trHeight w:val="519" w:hRule="atLeast"/>
        </w:trPr>
        <w:tc>
          <w:tcPr>
            <w:tcW w:w="5785" w:type="dxa"/>
          </w:tcPr>
          <w:p>
            <w:pPr>
              <w:pStyle w:val="TableParagraph"/>
              <w:tabs>
                <w:tab w:pos="862" w:val="left" w:leader="none"/>
                <w:tab w:pos="1862" w:val="left" w:leader="none"/>
                <w:tab w:pos="2392" w:val="left" w:leader="none"/>
                <w:tab w:pos="3502" w:val="left" w:leader="none"/>
              </w:tabs>
              <w:spacing w:before="22"/>
              <w:ind w:left="200" w:right="1514"/>
              <w:rPr>
                <w:sz w:val="20"/>
              </w:rPr>
            </w:pPr>
            <w:r>
              <w:rPr>
                <w:sz w:val="20"/>
              </w:rPr>
              <w:t>VIII.-</w:t>
              <w:tab/>
              <w:t>Derecho</w:t>
              <w:tab/>
              <w:t>por</w:t>
              <w:tab/>
              <w:t>anotación</w:t>
              <w:tab/>
            </w:r>
            <w:r>
              <w:rPr>
                <w:w w:val="95"/>
                <w:sz w:val="20"/>
              </w:rPr>
              <w:t>marginal </w:t>
            </w:r>
            <w:r>
              <w:rPr>
                <w:sz w:val="20"/>
              </w:rPr>
              <w:t>aclaratoria o de</w:t>
            </w:r>
            <w:r>
              <w:rPr>
                <w:spacing w:val="-1"/>
                <w:sz w:val="20"/>
              </w:rPr>
              <w:t> </w:t>
            </w:r>
            <w:r>
              <w:rPr>
                <w:sz w:val="20"/>
              </w:rPr>
              <w:t>reconocimiento.</w:t>
            </w:r>
          </w:p>
        </w:tc>
        <w:tc>
          <w:tcPr>
            <w:tcW w:w="2603" w:type="dxa"/>
          </w:tcPr>
          <w:p>
            <w:pPr>
              <w:pStyle w:val="TableParagraph"/>
              <w:spacing w:before="22"/>
              <w:ind w:right="199"/>
              <w:jc w:val="right"/>
              <w:rPr>
                <w:sz w:val="20"/>
              </w:rPr>
            </w:pPr>
            <w:r>
              <w:rPr>
                <w:w w:val="95"/>
                <w:sz w:val="20"/>
              </w:rPr>
              <w:t>$315.00</w:t>
            </w:r>
          </w:p>
        </w:tc>
      </w:tr>
      <w:tr>
        <w:trPr>
          <w:trHeight w:val="527" w:hRule="atLeast"/>
        </w:trPr>
        <w:tc>
          <w:tcPr>
            <w:tcW w:w="5785" w:type="dxa"/>
          </w:tcPr>
          <w:p>
            <w:pPr>
              <w:pStyle w:val="TableParagraph"/>
              <w:spacing w:before="30"/>
              <w:ind w:left="200" w:right="1518"/>
              <w:rPr>
                <w:sz w:val="20"/>
              </w:rPr>
            </w:pPr>
            <w:r>
              <w:rPr>
                <w:sz w:val="20"/>
              </w:rPr>
              <w:t>IX.- Derecho inscripción de cambio de Régimen Matrimonial.</w:t>
            </w:r>
          </w:p>
        </w:tc>
        <w:tc>
          <w:tcPr>
            <w:tcW w:w="2603" w:type="dxa"/>
          </w:tcPr>
          <w:p>
            <w:pPr>
              <w:pStyle w:val="TableParagraph"/>
              <w:spacing w:before="30"/>
              <w:ind w:right="199"/>
              <w:jc w:val="right"/>
              <w:rPr>
                <w:sz w:val="20"/>
              </w:rPr>
            </w:pPr>
            <w:r>
              <w:rPr>
                <w:w w:val="95"/>
                <w:sz w:val="20"/>
              </w:rPr>
              <w:t>$1,186.00</w:t>
            </w:r>
          </w:p>
        </w:tc>
      </w:tr>
      <w:tr>
        <w:trPr>
          <w:trHeight w:val="538" w:hRule="atLeast"/>
        </w:trPr>
        <w:tc>
          <w:tcPr>
            <w:tcW w:w="5785" w:type="dxa"/>
          </w:tcPr>
          <w:p>
            <w:pPr>
              <w:pStyle w:val="TableParagraph"/>
              <w:spacing w:before="30"/>
              <w:ind w:left="200" w:right="1518"/>
              <w:rPr>
                <w:sz w:val="20"/>
              </w:rPr>
            </w:pPr>
            <w:r>
              <w:rPr>
                <w:sz w:val="20"/>
              </w:rPr>
              <w:t>X.- Derecho Inscripción sentencia judicial Nulidad de Actas del estado civil.</w:t>
            </w:r>
          </w:p>
        </w:tc>
        <w:tc>
          <w:tcPr>
            <w:tcW w:w="2603" w:type="dxa"/>
          </w:tcPr>
          <w:p>
            <w:pPr>
              <w:pStyle w:val="TableParagraph"/>
              <w:spacing w:before="30"/>
              <w:ind w:right="199"/>
              <w:jc w:val="right"/>
              <w:rPr>
                <w:sz w:val="20"/>
              </w:rPr>
            </w:pPr>
            <w:r>
              <w:rPr>
                <w:w w:val="95"/>
                <w:sz w:val="20"/>
              </w:rPr>
              <w:t>$474.00</w:t>
            </w:r>
          </w:p>
        </w:tc>
      </w:tr>
      <w:tr>
        <w:trPr>
          <w:trHeight w:val="537" w:hRule="atLeast"/>
        </w:trPr>
        <w:tc>
          <w:tcPr>
            <w:tcW w:w="5785" w:type="dxa"/>
          </w:tcPr>
          <w:p>
            <w:pPr>
              <w:pStyle w:val="TableParagraph"/>
              <w:spacing w:before="40"/>
              <w:ind w:left="200" w:right="1518"/>
              <w:rPr>
                <w:sz w:val="20"/>
              </w:rPr>
            </w:pPr>
            <w:r>
              <w:rPr>
                <w:sz w:val="20"/>
              </w:rPr>
              <w:t>XI.- Derecho Matrimonio y Actos Registrales en oficinas del Registro Civil.</w:t>
            </w:r>
          </w:p>
        </w:tc>
        <w:tc>
          <w:tcPr>
            <w:tcW w:w="2603" w:type="dxa"/>
          </w:tcPr>
          <w:p>
            <w:pPr>
              <w:pStyle w:val="TableParagraph"/>
              <w:spacing w:before="40"/>
              <w:ind w:right="199"/>
              <w:jc w:val="right"/>
              <w:rPr>
                <w:sz w:val="20"/>
              </w:rPr>
            </w:pPr>
            <w:r>
              <w:rPr>
                <w:w w:val="95"/>
                <w:sz w:val="20"/>
              </w:rPr>
              <w:t>$868.00</w:t>
            </w:r>
          </w:p>
        </w:tc>
      </w:tr>
      <w:tr>
        <w:trPr>
          <w:trHeight w:val="528" w:hRule="atLeast"/>
        </w:trPr>
        <w:tc>
          <w:tcPr>
            <w:tcW w:w="5785" w:type="dxa"/>
          </w:tcPr>
          <w:p>
            <w:pPr>
              <w:pStyle w:val="TableParagraph"/>
              <w:spacing w:before="30"/>
              <w:ind w:left="200" w:right="1518"/>
              <w:rPr>
                <w:sz w:val="20"/>
              </w:rPr>
            </w:pPr>
            <w:r>
              <w:rPr>
                <w:sz w:val="20"/>
              </w:rPr>
              <w:t>XII.- Derecho Matrimonio y Actos Registrales fuera de oficinas del Registro Civil.</w:t>
            </w:r>
          </w:p>
        </w:tc>
        <w:tc>
          <w:tcPr>
            <w:tcW w:w="2603" w:type="dxa"/>
          </w:tcPr>
          <w:p>
            <w:pPr>
              <w:pStyle w:val="TableParagraph"/>
              <w:spacing w:before="30"/>
              <w:ind w:right="199"/>
              <w:jc w:val="right"/>
              <w:rPr>
                <w:sz w:val="20"/>
              </w:rPr>
            </w:pPr>
            <w:r>
              <w:rPr>
                <w:w w:val="95"/>
                <w:sz w:val="20"/>
              </w:rPr>
              <w:t>$2,052.00</w:t>
            </w:r>
          </w:p>
        </w:tc>
      </w:tr>
      <w:tr>
        <w:trPr>
          <w:trHeight w:val="280" w:hRule="atLeast"/>
        </w:trPr>
        <w:tc>
          <w:tcPr>
            <w:tcW w:w="5785" w:type="dxa"/>
          </w:tcPr>
          <w:p>
            <w:pPr>
              <w:pStyle w:val="TableParagraph"/>
              <w:spacing w:before="30"/>
              <w:ind w:left="200"/>
              <w:rPr>
                <w:sz w:val="20"/>
              </w:rPr>
            </w:pPr>
            <w:r>
              <w:rPr>
                <w:sz w:val="20"/>
              </w:rPr>
              <w:t>XIII.- Derecho Registro de Defunción.</w:t>
            </w:r>
          </w:p>
        </w:tc>
        <w:tc>
          <w:tcPr>
            <w:tcW w:w="2603" w:type="dxa"/>
          </w:tcPr>
          <w:p>
            <w:pPr>
              <w:pStyle w:val="TableParagraph"/>
              <w:spacing w:before="30"/>
              <w:ind w:right="199"/>
              <w:jc w:val="right"/>
              <w:rPr>
                <w:sz w:val="20"/>
              </w:rPr>
            </w:pPr>
            <w:r>
              <w:rPr>
                <w:w w:val="95"/>
                <w:sz w:val="20"/>
              </w:rPr>
              <w:t>$236.00</w:t>
            </w:r>
          </w:p>
        </w:tc>
      </w:tr>
      <w:tr>
        <w:trPr>
          <w:trHeight w:val="272" w:hRule="atLeast"/>
        </w:trPr>
        <w:tc>
          <w:tcPr>
            <w:tcW w:w="5785" w:type="dxa"/>
          </w:tcPr>
          <w:p>
            <w:pPr>
              <w:pStyle w:val="TableParagraph"/>
              <w:spacing w:before="13"/>
              <w:ind w:left="200"/>
              <w:rPr>
                <w:sz w:val="20"/>
              </w:rPr>
            </w:pPr>
            <w:r>
              <w:rPr>
                <w:sz w:val="20"/>
              </w:rPr>
              <w:t>XIV.- Derecho Divorcio Administrativo.</w:t>
            </w:r>
          </w:p>
        </w:tc>
        <w:tc>
          <w:tcPr>
            <w:tcW w:w="2603" w:type="dxa"/>
          </w:tcPr>
          <w:p>
            <w:pPr>
              <w:pStyle w:val="TableParagraph"/>
              <w:spacing w:before="13"/>
              <w:ind w:right="199"/>
              <w:jc w:val="right"/>
              <w:rPr>
                <w:sz w:val="20"/>
              </w:rPr>
            </w:pPr>
            <w:r>
              <w:rPr>
                <w:w w:val="95"/>
                <w:sz w:val="20"/>
              </w:rPr>
              <w:t>$4,734.00</w:t>
            </w:r>
          </w:p>
        </w:tc>
      </w:tr>
      <w:tr>
        <w:trPr>
          <w:trHeight w:val="519" w:hRule="atLeast"/>
        </w:trPr>
        <w:tc>
          <w:tcPr>
            <w:tcW w:w="5785" w:type="dxa"/>
          </w:tcPr>
          <w:p>
            <w:pPr>
              <w:pStyle w:val="TableParagraph"/>
              <w:tabs>
                <w:tab w:pos="821" w:val="left" w:leader="none"/>
                <w:tab w:pos="1811" w:val="left" w:leader="none"/>
                <w:tab w:pos="2847" w:val="left" w:leader="none"/>
                <w:tab w:pos="3303" w:val="left" w:leader="none"/>
              </w:tabs>
              <w:spacing w:before="22"/>
              <w:ind w:left="200" w:right="1514"/>
              <w:rPr>
                <w:sz w:val="20"/>
              </w:rPr>
            </w:pPr>
            <w:r>
              <w:rPr>
                <w:sz w:val="20"/>
              </w:rPr>
              <w:t>XV.-</w:t>
              <w:tab/>
              <w:t>Derecho</w:t>
              <w:tab/>
              <w:t>inserción</w:t>
              <w:tab/>
              <w:t>de</w:t>
              <w:tab/>
            </w:r>
            <w:r>
              <w:rPr>
                <w:spacing w:val="-1"/>
                <w:sz w:val="20"/>
              </w:rPr>
              <w:t>nacimiento </w:t>
            </w:r>
            <w:r>
              <w:rPr>
                <w:sz w:val="20"/>
              </w:rPr>
              <w:t>celebrado en el</w:t>
            </w:r>
            <w:r>
              <w:rPr>
                <w:spacing w:val="-3"/>
                <w:sz w:val="20"/>
              </w:rPr>
              <w:t> </w:t>
            </w:r>
            <w:r>
              <w:rPr>
                <w:sz w:val="20"/>
              </w:rPr>
              <w:t>extranjero.</w:t>
            </w:r>
          </w:p>
        </w:tc>
        <w:tc>
          <w:tcPr>
            <w:tcW w:w="2603" w:type="dxa"/>
          </w:tcPr>
          <w:p>
            <w:pPr>
              <w:pStyle w:val="TableParagraph"/>
              <w:spacing w:before="22"/>
              <w:ind w:right="200"/>
              <w:jc w:val="right"/>
              <w:rPr>
                <w:sz w:val="20"/>
              </w:rPr>
            </w:pPr>
            <w:r>
              <w:rPr>
                <w:sz w:val="20"/>
              </w:rPr>
              <w:t>EXENTO</w:t>
            </w:r>
          </w:p>
        </w:tc>
      </w:tr>
      <w:tr>
        <w:trPr>
          <w:trHeight w:val="775" w:hRule="atLeast"/>
        </w:trPr>
        <w:tc>
          <w:tcPr>
            <w:tcW w:w="5785" w:type="dxa"/>
          </w:tcPr>
          <w:p>
            <w:pPr>
              <w:pStyle w:val="TableParagraph"/>
              <w:spacing w:before="30"/>
              <w:ind w:left="200" w:right="1515"/>
              <w:jc w:val="both"/>
              <w:rPr>
                <w:sz w:val="20"/>
              </w:rPr>
            </w:pPr>
            <w:r>
              <w:rPr>
                <w:sz w:val="20"/>
              </w:rPr>
              <w:t>XVI.- Derecho inscripción de pérdida o limitación de capacidad legal y administración de bienes.</w:t>
            </w:r>
          </w:p>
        </w:tc>
        <w:tc>
          <w:tcPr>
            <w:tcW w:w="2603" w:type="dxa"/>
          </w:tcPr>
          <w:p>
            <w:pPr>
              <w:pStyle w:val="TableParagraph"/>
              <w:spacing w:before="30"/>
              <w:ind w:right="199"/>
              <w:jc w:val="right"/>
              <w:rPr>
                <w:sz w:val="20"/>
              </w:rPr>
            </w:pPr>
            <w:r>
              <w:rPr>
                <w:w w:val="95"/>
                <w:sz w:val="20"/>
              </w:rPr>
              <w:t>$553.00</w:t>
            </w:r>
          </w:p>
        </w:tc>
      </w:tr>
      <w:tr>
        <w:trPr>
          <w:trHeight w:val="554" w:hRule="atLeast"/>
        </w:trPr>
        <w:tc>
          <w:tcPr>
            <w:tcW w:w="5785" w:type="dxa"/>
          </w:tcPr>
          <w:p>
            <w:pPr>
              <w:pStyle w:val="TableParagraph"/>
              <w:spacing w:before="47"/>
              <w:ind w:left="200" w:right="1518"/>
              <w:rPr>
                <w:sz w:val="20"/>
              </w:rPr>
            </w:pPr>
            <w:r>
              <w:rPr>
                <w:sz w:val="20"/>
              </w:rPr>
              <w:t>XVII.- Derecho Formato Único para Actas del Registro Civil de otros Estados.</w:t>
            </w:r>
          </w:p>
        </w:tc>
        <w:tc>
          <w:tcPr>
            <w:tcW w:w="2603" w:type="dxa"/>
          </w:tcPr>
          <w:p>
            <w:pPr>
              <w:pStyle w:val="TableParagraph"/>
              <w:spacing w:before="47"/>
              <w:ind w:right="199"/>
              <w:jc w:val="right"/>
              <w:rPr>
                <w:sz w:val="20"/>
              </w:rPr>
            </w:pPr>
            <w:r>
              <w:rPr>
                <w:w w:val="95"/>
                <w:sz w:val="20"/>
              </w:rPr>
              <w:t>$157.00</w:t>
            </w:r>
          </w:p>
        </w:tc>
      </w:tr>
      <w:tr>
        <w:trPr>
          <w:trHeight w:val="536" w:hRule="atLeast"/>
        </w:trPr>
        <w:tc>
          <w:tcPr>
            <w:tcW w:w="5785" w:type="dxa"/>
          </w:tcPr>
          <w:p>
            <w:pPr>
              <w:pStyle w:val="TableParagraph"/>
              <w:spacing w:before="40"/>
              <w:ind w:left="200" w:right="1518"/>
              <w:rPr>
                <w:sz w:val="20"/>
              </w:rPr>
            </w:pPr>
            <w:r>
              <w:rPr>
                <w:sz w:val="20"/>
              </w:rPr>
              <w:t>XVIII.- Expedición de registro y primera copia certificada de acta de nacimiento.</w:t>
            </w:r>
          </w:p>
        </w:tc>
        <w:tc>
          <w:tcPr>
            <w:tcW w:w="2603" w:type="dxa"/>
          </w:tcPr>
          <w:p>
            <w:pPr>
              <w:pStyle w:val="TableParagraph"/>
              <w:spacing w:before="40"/>
              <w:ind w:right="200"/>
              <w:jc w:val="right"/>
              <w:rPr>
                <w:sz w:val="20"/>
              </w:rPr>
            </w:pPr>
            <w:r>
              <w:rPr>
                <w:sz w:val="20"/>
              </w:rPr>
              <w:t>EXENTO</w:t>
            </w:r>
          </w:p>
        </w:tc>
      </w:tr>
      <w:tr>
        <w:trPr>
          <w:trHeight w:val="536" w:hRule="atLeast"/>
        </w:trPr>
        <w:tc>
          <w:tcPr>
            <w:tcW w:w="5785" w:type="dxa"/>
          </w:tcPr>
          <w:p>
            <w:pPr>
              <w:pStyle w:val="TableParagraph"/>
              <w:tabs>
                <w:tab w:pos="891" w:val="left" w:leader="none"/>
                <w:tab w:pos="1895" w:val="left" w:leader="none"/>
                <w:tab w:pos="2365" w:val="left" w:leader="none"/>
                <w:tab w:pos="4046" w:val="left" w:leader="none"/>
              </w:tabs>
              <w:spacing w:before="31"/>
              <w:ind w:left="200" w:right="1514"/>
              <w:rPr>
                <w:sz w:val="20"/>
              </w:rPr>
            </w:pPr>
            <w:r>
              <w:rPr>
                <w:sz w:val="20"/>
              </w:rPr>
              <w:t>XIX.-</w:t>
              <w:tab/>
              <w:t>Derecho</w:t>
              <w:tab/>
              <w:t>de</w:t>
              <w:tab/>
              <w:t>Reconocimiento</w:t>
              <w:tab/>
            </w:r>
            <w:r>
              <w:rPr>
                <w:spacing w:val="-9"/>
                <w:sz w:val="20"/>
              </w:rPr>
              <w:t>de </w:t>
            </w:r>
            <w:r>
              <w:rPr>
                <w:sz w:val="20"/>
              </w:rPr>
              <w:t>Identidad de</w:t>
            </w:r>
            <w:r>
              <w:rPr>
                <w:spacing w:val="-3"/>
                <w:sz w:val="20"/>
              </w:rPr>
              <w:t> </w:t>
            </w:r>
            <w:r>
              <w:rPr>
                <w:sz w:val="20"/>
              </w:rPr>
              <w:t>Género.</w:t>
            </w:r>
          </w:p>
        </w:tc>
        <w:tc>
          <w:tcPr>
            <w:tcW w:w="2603" w:type="dxa"/>
          </w:tcPr>
          <w:p>
            <w:pPr>
              <w:pStyle w:val="TableParagraph"/>
              <w:spacing w:before="31"/>
              <w:ind w:right="199"/>
              <w:jc w:val="right"/>
              <w:rPr>
                <w:sz w:val="20"/>
              </w:rPr>
            </w:pPr>
            <w:r>
              <w:rPr>
                <w:w w:val="95"/>
                <w:sz w:val="20"/>
              </w:rPr>
              <w:t>$1,164.00</w:t>
            </w:r>
          </w:p>
        </w:tc>
      </w:tr>
      <w:tr>
        <w:trPr>
          <w:trHeight w:val="784" w:hRule="atLeast"/>
        </w:trPr>
        <w:tc>
          <w:tcPr>
            <w:tcW w:w="5785" w:type="dxa"/>
          </w:tcPr>
          <w:p>
            <w:pPr>
              <w:pStyle w:val="TableParagraph"/>
              <w:spacing w:before="40"/>
              <w:ind w:left="200" w:right="1514"/>
              <w:jc w:val="both"/>
              <w:rPr>
                <w:sz w:val="20"/>
              </w:rPr>
            </w:pPr>
            <w:r>
              <w:rPr>
                <w:sz w:val="20"/>
              </w:rPr>
              <w:t>XX.-Derecho por rectificación y/o modificación de actas del estado civil de las personas.</w:t>
            </w:r>
          </w:p>
        </w:tc>
        <w:tc>
          <w:tcPr>
            <w:tcW w:w="2603" w:type="dxa"/>
          </w:tcPr>
          <w:p>
            <w:pPr>
              <w:pStyle w:val="TableParagraph"/>
              <w:spacing w:before="40"/>
              <w:ind w:right="199"/>
              <w:jc w:val="right"/>
              <w:rPr>
                <w:sz w:val="20"/>
              </w:rPr>
            </w:pPr>
            <w:r>
              <w:rPr>
                <w:w w:val="95"/>
                <w:sz w:val="20"/>
              </w:rPr>
              <w:t>$1,133.00</w:t>
            </w:r>
          </w:p>
        </w:tc>
      </w:tr>
      <w:tr>
        <w:trPr>
          <w:trHeight w:val="800" w:hRule="atLeast"/>
        </w:trPr>
        <w:tc>
          <w:tcPr>
            <w:tcW w:w="5785" w:type="dxa"/>
          </w:tcPr>
          <w:p>
            <w:pPr>
              <w:pStyle w:val="TableParagraph"/>
              <w:spacing w:before="47"/>
              <w:ind w:left="200" w:right="1512"/>
              <w:jc w:val="both"/>
              <w:rPr>
                <w:sz w:val="20"/>
              </w:rPr>
            </w:pPr>
            <w:r>
              <w:rPr>
                <w:sz w:val="20"/>
              </w:rPr>
              <w:t>XXI.- Derecho por expedición de certificado de inexistencia de registro de matrimonio, defunción o divorcio.</w:t>
            </w:r>
          </w:p>
        </w:tc>
        <w:tc>
          <w:tcPr>
            <w:tcW w:w="2603" w:type="dxa"/>
          </w:tcPr>
          <w:p>
            <w:pPr>
              <w:pStyle w:val="TableParagraph"/>
              <w:spacing w:before="47"/>
              <w:ind w:right="199"/>
              <w:jc w:val="right"/>
              <w:rPr>
                <w:sz w:val="20"/>
              </w:rPr>
            </w:pPr>
            <w:r>
              <w:rPr>
                <w:w w:val="95"/>
                <w:sz w:val="20"/>
              </w:rPr>
              <w:t>$206.00</w:t>
            </w:r>
          </w:p>
        </w:tc>
      </w:tr>
      <w:tr>
        <w:trPr>
          <w:trHeight w:val="553" w:hRule="atLeast"/>
        </w:trPr>
        <w:tc>
          <w:tcPr>
            <w:tcW w:w="5785" w:type="dxa"/>
          </w:tcPr>
          <w:p>
            <w:pPr>
              <w:pStyle w:val="TableParagraph"/>
              <w:tabs>
                <w:tab w:pos="1121" w:val="left" w:leader="none"/>
                <w:tab w:pos="2301" w:val="left" w:leader="none"/>
                <w:tab w:pos="3013" w:val="left" w:leader="none"/>
              </w:tabs>
              <w:spacing w:before="55"/>
              <w:ind w:left="200" w:right="1518"/>
              <w:rPr>
                <w:sz w:val="20"/>
              </w:rPr>
            </w:pPr>
            <w:r>
              <w:rPr>
                <w:sz w:val="20"/>
              </w:rPr>
              <w:t>XXII.-</w:t>
              <w:tab/>
              <w:t>Derecho</w:t>
              <w:tab/>
              <w:t>por</w:t>
              <w:tab/>
            </w:r>
            <w:r>
              <w:rPr>
                <w:w w:val="95"/>
                <w:sz w:val="20"/>
              </w:rPr>
              <w:t>procedimiento </w:t>
            </w:r>
            <w:r>
              <w:rPr>
                <w:sz w:val="20"/>
              </w:rPr>
              <w:t>administrativo de nulidad de</w:t>
            </w:r>
            <w:r>
              <w:rPr>
                <w:spacing w:val="-4"/>
                <w:sz w:val="20"/>
              </w:rPr>
              <w:t> </w:t>
            </w:r>
            <w:r>
              <w:rPr>
                <w:sz w:val="20"/>
              </w:rPr>
              <w:t>acta.</w:t>
            </w:r>
          </w:p>
        </w:tc>
        <w:tc>
          <w:tcPr>
            <w:tcW w:w="2603" w:type="dxa"/>
          </w:tcPr>
          <w:p>
            <w:pPr>
              <w:pStyle w:val="TableParagraph"/>
              <w:spacing w:before="10"/>
              <w:rPr>
                <w:sz w:val="24"/>
              </w:rPr>
            </w:pPr>
          </w:p>
          <w:p>
            <w:pPr>
              <w:pStyle w:val="TableParagraph"/>
              <w:ind w:right="199"/>
              <w:jc w:val="right"/>
              <w:rPr>
                <w:sz w:val="20"/>
              </w:rPr>
            </w:pPr>
            <w:r>
              <w:rPr>
                <w:w w:val="95"/>
                <w:sz w:val="20"/>
              </w:rPr>
              <w:t>$1,133.00</w:t>
            </w:r>
          </w:p>
        </w:tc>
      </w:tr>
      <w:tr>
        <w:trPr>
          <w:trHeight w:val="775" w:hRule="atLeast"/>
        </w:trPr>
        <w:tc>
          <w:tcPr>
            <w:tcW w:w="5785" w:type="dxa"/>
          </w:tcPr>
          <w:p>
            <w:pPr>
              <w:pStyle w:val="TableParagraph"/>
              <w:spacing w:before="30"/>
              <w:ind w:left="200" w:right="1513"/>
              <w:jc w:val="both"/>
              <w:rPr>
                <w:sz w:val="20"/>
              </w:rPr>
            </w:pPr>
            <w:r>
              <w:rPr>
                <w:sz w:val="20"/>
              </w:rPr>
              <w:t>XXIII.- Derecho inserción de matrimonio, defunción, divorcio celebrado en el extranjero.</w:t>
            </w:r>
          </w:p>
        </w:tc>
        <w:tc>
          <w:tcPr>
            <w:tcW w:w="2603" w:type="dxa"/>
          </w:tcPr>
          <w:p>
            <w:pPr>
              <w:pStyle w:val="TableParagraph"/>
              <w:spacing w:before="7"/>
              <w:rPr>
                <w:sz w:val="22"/>
              </w:rPr>
            </w:pPr>
          </w:p>
          <w:p>
            <w:pPr>
              <w:pStyle w:val="TableParagraph"/>
              <w:ind w:right="199"/>
              <w:jc w:val="right"/>
              <w:rPr>
                <w:sz w:val="20"/>
              </w:rPr>
            </w:pPr>
            <w:r>
              <w:rPr>
                <w:w w:val="95"/>
                <w:sz w:val="20"/>
              </w:rPr>
              <w:t>$947.00</w:t>
            </w:r>
          </w:p>
        </w:tc>
      </w:tr>
      <w:tr>
        <w:trPr>
          <w:trHeight w:val="307" w:hRule="atLeast"/>
        </w:trPr>
        <w:tc>
          <w:tcPr>
            <w:tcW w:w="5785" w:type="dxa"/>
          </w:tcPr>
          <w:p>
            <w:pPr>
              <w:pStyle w:val="TableParagraph"/>
              <w:spacing w:before="47"/>
              <w:ind w:left="200"/>
              <w:rPr>
                <w:sz w:val="20"/>
              </w:rPr>
            </w:pPr>
            <w:r>
              <w:rPr>
                <w:sz w:val="20"/>
              </w:rPr>
              <w:t>XXIV.- Derecho copia certificada de libro.</w:t>
            </w:r>
          </w:p>
        </w:tc>
        <w:tc>
          <w:tcPr>
            <w:tcW w:w="2603" w:type="dxa"/>
          </w:tcPr>
          <w:p>
            <w:pPr>
              <w:pStyle w:val="TableParagraph"/>
              <w:spacing w:before="47"/>
              <w:ind w:right="199"/>
              <w:jc w:val="right"/>
              <w:rPr>
                <w:sz w:val="20"/>
              </w:rPr>
            </w:pPr>
            <w:r>
              <w:rPr>
                <w:w w:val="95"/>
                <w:sz w:val="20"/>
              </w:rPr>
              <w:t>$62.00</w:t>
            </w:r>
          </w:p>
        </w:tc>
      </w:tr>
      <w:tr>
        <w:trPr>
          <w:trHeight w:val="711" w:hRule="atLeast"/>
        </w:trPr>
        <w:tc>
          <w:tcPr>
            <w:tcW w:w="5785" w:type="dxa"/>
          </w:tcPr>
          <w:p>
            <w:pPr>
              <w:pStyle w:val="TableParagraph"/>
              <w:spacing w:before="23"/>
              <w:ind w:left="200" w:right="1518"/>
              <w:rPr>
                <w:sz w:val="20"/>
              </w:rPr>
            </w:pPr>
            <w:r>
              <w:rPr>
                <w:sz w:val="20"/>
              </w:rPr>
              <w:t>XXV.- Derecho copia certificada de apéndice de registro de actos del estado civil de las</w:t>
            </w:r>
          </w:p>
          <w:p>
            <w:pPr>
              <w:pStyle w:val="TableParagraph"/>
              <w:spacing w:line="208" w:lineRule="exact"/>
              <w:ind w:left="200"/>
              <w:rPr>
                <w:sz w:val="20"/>
              </w:rPr>
            </w:pPr>
            <w:r>
              <w:rPr>
                <w:sz w:val="20"/>
              </w:rPr>
              <w:t>personas.</w:t>
            </w:r>
          </w:p>
        </w:tc>
        <w:tc>
          <w:tcPr>
            <w:tcW w:w="2603" w:type="dxa"/>
          </w:tcPr>
          <w:p>
            <w:pPr>
              <w:pStyle w:val="TableParagraph"/>
              <w:spacing w:before="23"/>
              <w:ind w:right="199"/>
              <w:jc w:val="right"/>
              <w:rPr>
                <w:sz w:val="20"/>
              </w:rPr>
            </w:pPr>
            <w:r>
              <w:rPr>
                <w:w w:val="95"/>
                <w:sz w:val="20"/>
              </w:rPr>
              <w:t>$103.00</w:t>
            </w:r>
          </w:p>
        </w:tc>
      </w:tr>
    </w:tbl>
    <w:p>
      <w:pPr>
        <w:rPr>
          <w:sz w:val="2"/>
          <w:szCs w:val="2"/>
        </w:rPr>
      </w:pPr>
      <w:r>
        <w:rPr/>
        <w:drawing>
          <wp:anchor distT="0" distB="0" distL="0" distR="0" allowOverlap="1" layoutInCell="1" locked="0" behindDoc="1" simplePos="0" relativeHeight="230586368">
            <wp:simplePos x="0" y="0"/>
            <wp:positionH relativeFrom="page">
              <wp:posOffset>1326849</wp:posOffset>
            </wp:positionH>
            <wp:positionV relativeFrom="page">
              <wp:posOffset>2199131</wp:posOffset>
            </wp:positionV>
            <wp:extent cx="5026051" cy="5148262"/>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120" w:bottom="280" w:left="820" w:right="0"/>
        </w:sectPr>
      </w:pPr>
    </w:p>
    <w:p>
      <w:pPr>
        <w:pStyle w:val="Heading4"/>
        <w:spacing w:before="185"/>
        <w:ind w:left="1199"/>
      </w:pPr>
      <w:r>
        <w:rPr/>
        <w:t>DE LOS SERVICIOS PRESTADOS POR EL PERIÓDICO OFICIAL</w:t>
      </w:r>
    </w:p>
    <w:p>
      <w:pPr>
        <w:pStyle w:val="BodyText"/>
        <w:spacing w:before="183"/>
        <w:ind w:left="440" w:right="1261"/>
        <w:jc w:val="both"/>
      </w:pPr>
      <w:r>
        <w:rPr/>
        <w:drawing>
          <wp:anchor distT="0" distB="0" distL="0" distR="0" allowOverlap="1" layoutInCell="1" locked="0" behindDoc="1" simplePos="0" relativeHeight="230587392">
            <wp:simplePos x="0" y="0"/>
            <wp:positionH relativeFrom="page">
              <wp:posOffset>1326849</wp:posOffset>
            </wp:positionH>
            <wp:positionV relativeFrom="paragraph">
              <wp:posOffset>1176348</wp:posOffset>
            </wp:positionV>
            <wp:extent cx="5022642" cy="514477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19.- </w:t>
      </w:r>
      <w:r>
        <w:rPr/>
        <w:t>Los servicios que presta el Periódico Oficial del Gobierno del Estado, se regirán por la siguiente:</w:t>
      </w:r>
    </w:p>
    <w:p>
      <w:pPr>
        <w:pStyle w:val="BodyText"/>
        <w:spacing w:before="10"/>
        <w:rPr>
          <w:sz w:val="21"/>
        </w:rPr>
      </w:pPr>
    </w:p>
    <w:tbl>
      <w:tblPr>
        <w:tblW w:w="0" w:type="auto"/>
        <w:jc w:val="left"/>
        <w:tblInd w:w="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84"/>
        <w:gridCol w:w="2507"/>
      </w:tblGrid>
      <w:tr>
        <w:trPr>
          <w:trHeight w:val="376" w:hRule="atLeast"/>
        </w:trPr>
        <w:tc>
          <w:tcPr>
            <w:tcW w:w="5984" w:type="dxa"/>
          </w:tcPr>
          <w:p>
            <w:pPr>
              <w:pStyle w:val="TableParagraph"/>
              <w:spacing w:line="223" w:lineRule="exact"/>
              <w:ind w:left="200"/>
              <w:rPr>
                <w:sz w:val="20"/>
              </w:rPr>
            </w:pPr>
            <w:r>
              <w:rPr>
                <w:sz w:val="20"/>
              </w:rPr>
              <w:t>CONCEPTO</w:t>
            </w:r>
          </w:p>
        </w:tc>
        <w:tc>
          <w:tcPr>
            <w:tcW w:w="2507" w:type="dxa"/>
          </w:tcPr>
          <w:p>
            <w:pPr>
              <w:pStyle w:val="TableParagraph"/>
              <w:spacing w:line="223" w:lineRule="exact"/>
              <w:ind w:right="199"/>
              <w:jc w:val="right"/>
              <w:rPr>
                <w:sz w:val="20"/>
              </w:rPr>
            </w:pPr>
            <w:r>
              <w:rPr>
                <w:sz w:val="20"/>
              </w:rPr>
              <w:t>TARIFA</w:t>
            </w:r>
          </w:p>
        </w:tc>
      </w:tr>
      <w:tr>
        <w:trPr>
          <w:trHeight w:val="902" w:hRule="atLeast"/>
        </w:trPr>
        <w:tc>
          <w:tcPr>
            <w:tcW w:w="5984" w:type="dxa"/>
          </w:tcPr>
          <w:p>
            <w:pPr>
              <w:pStyle w:val="TableParagraph"/>
              <w:spacing w:before="146"/>
              <w:ind w:left="471" w:right="1584" w:hanging="272"/>
              <w:jc w:val="both"/>
              <w:rPr>
                <w:sz w:val="20"/>
              </w:rPr>
            </w:pPr>
            <w:r>
              <w:rPr>
                <w:sz w:val="20"/>
              </w:rPr>
              <w:t>I. Por publicaciones de Edictos, por página tamaño oficio en formato Arial 12 y por cada Edición.</w:t>
            </w:r>
          </w:p>
        </w:tc>
        <w:tc>
          <w:tcPr>
            <w:tcW w:w="2507" w:type="dxa"/>
          </w:tcPr>
          <w:p>
            <w:pPr>
              <w:pStyle w:val="TableParagraph"/>
              <w:spacing w:before="146"/>
              <w:ind w:right="198"/>
              <w:jc w:val="right"/>
              <w:rPr>
                <w:sz w:val="20"/>
              </w:rPr>
            </w:pPr>
            <w:r>
              <w:rPr>
                <w:w w:val="95"/>
                <w:sz w:val="20"/>
              </w:rPr>
              <w:t>$315.00</w:t>
            </w:r>
          </w:p>
        </w:tc>
      </w:tr>
      <w:tr>
        <w:trPr>
          <w:trHeight w:val="807" w:hRule="atLeast"/>
        </w:trPr>
        <w:tc>
          <w:tcPr>
            <w:tcW w:w="5984" w:type="dxa"/>
          </w:tcPr>
          <w:p>
            <w:pPr>
              <w:pStyle w:val="TableParagraph"/>
              <w:spacing w:before="60"/>
              <w:ind w:left="471" w:right="1586" w:hanging="272"/>
              <w:jc w:val="both"/>
              <w:rPr>
                <w:sz w:val="20"/>
              </w:rPr>
            </w:pPr>
            <w:r>
              <w:rPr>
                <w:sz w:val="20"/>
              </w:rPr>
              <w:t>II. Por publicaciones de otros textos por página, tamaño carta en formato Arial 12, por cada Edición.</w:t>
            </w:r>
          </w:p>
        </w:tc>
        <w:tc>
          <w:tcPr>
            <w:tcW w:w="2507" w:type="dxa"/>
          </w:tcPr>
          <w:p>
            <w:pPr>
              <w:pStyle w:val="TableParagraph"/>
              <w:spacing w:before="60"/>
              <w:ind w:right="198"/>
              <w:jc w:val="right"/>
              <w:rPr>
                <w:sz w:val="20"/>
              </w:rPr>
            </w:pPr>
            <w:r>
              <w:rPr>
                <w:w w:val="95"/>
                <w:sz w:val="20"/>
              </w:rPr>
              <w:t>$396.00</w:t>
            </w:r>
          </w:p>
        </w:tc>
      </w:tr>
      <w:tr>
        <w:trPr>
          <w:trHeight w:val="807" w:hRule="atLeast"/>
        </w:trPr>
        <w:tc>
          <w:tcPr>
            <w:tcW w:w="5984" w:type="dxa"/>
          </w:tcPr>
          <w:p>
            <w:pPr>
              <w:pStyle w:val="TableParagraph"/>
              <w:spacing w:before="52"/>
              <w:ind w:left="471" w:right="1587" w:hanging="272"/>
              <w:jc w:val="both"/>
              <w:rPr>
                <w:sz w:val="20"/>
              </w:rPr>
            </w:pPr>
            <w:r>
              <w:rPr>
                <w:sz w:val="20"/>
              </w:rPr>
              <w:t>III. Por publicaciones de Balances Generales por página tamaño carta en formato Arial número 12, por cada Edición.</w:t>
            </w:r>
          </w:p>
        </w:tc>
        <w:tc>
          <w:tcPr>
            <w:tcW w:w="2507" w:type="dxa"/>
          </w:tcPr>
          <w:p>
            <w:pPr>
              <w:pStyle w:val="TableParagraph"/>
              <w:spacing w:before="52"/>
              <w:ind w:right="198"/>
              <w:jc w:val="right"/>
              <w:rPr>
                <w:sz w:val="20"/>
              </w:rPr>
            </w:pPr>
            <w:r>
              <w:rPr>
                <w:sz w:val="20"/>
              </w:rPr>
              <w:t>$474.00</w:t>
            </w:r>
          </w:p>
        </w:tc>
      </w:tr>
      <w:tr>
        <w:trPr>
          <w:trHeight w:val="560" w:hRule="atLeast"/>
        </w:trPr>
        <w:tc>
          <w:tcPr>
            <w:tcW w:w="5984" w:type="dxa"/>
          </w:tcPr>
          <w:p>
            <w:pPr>
              <w:pStyle w:val="TableParagraph"/>
              <w:spacing w:before="60"/>
              <w:ind w:left="471" w:right="1547" w:hanging="272"/>
              <w:rPr>
                <w:sz w:val="20"/>
              </w:rPr>
            </w:pPr>
            <w:r>
              <w:rPr>
                <w:sz w:val="20"/>
              </w:rPr>
              <w:t>IV. Por la expedición de copias certificadas, de 1 a 250 hojas.</w:t>
            </w:r>
          </w:p>
        </w:tc>
        <w:tc>
          <w:tcPr>
            <w:tcW w:w="2507" w:type="dxa"/>
          </w:tcPr>
          <w:p>
            <w:pPr>
              <w:pStyle w:val="TableParagraph"/>
              <w:spacing w:before="60"/>
              <w:ind w:right="199"/>
              <w:jc w:val="right"/>
              <w:rPr>
                <w:sz w:val="20"/>
              </w:rPr>
            </w:pPr>
            <w:r>
              <w:rPr>
                <w:w w:val="95"/>
                <w:sz w:val="20"/>
              </w:rPr>
              <w:t>$78.00</w:t>
            </w:r>
          </w:p>
        </w:tc>
      </w:tr>
      <w:tr>
        <w:trPr>
          <w:trHeight w:val="492" w:hRule="atLeast"/>
        </w:trPr>
        <w:tc>
          <w:tcPr>
            <w:tcW w:w="5984" w:type="dxa"/>
          </w:tcPr>
          <w:p>
            <w:pPr>
              <w:pStyle w:val="TableParagraph"/>
              <w:spacing w:line="230" w:lineRule="atLeast" w:before="32"/>
              <w:ind w:left="471" w:right="1547" w:hanging="272"/>
              <w:rPr>
                <w:sz w:val="20"/>
              </w:rPr>
            </w:pPr>
            <w:r>
              <w:rPr>
                <w:sz w:val="20"/>
              </w:rPr>
              <w:t>V. Por la búsqueda en el archivo del Periódico Oficial, por años.</w:t>
            </w:r>
          </w:p>
        </w:tc>
        <w:tc>
          <w:tcPr>
            <w:tcW w:w="2507" w:type="dxa"/>
          </w:tcPr>
          <w:p>
            <w:pPr>
              <w:pStyle w:val="TableParagraph"/>
              <w:spacing w:before="32"/>
              <w:ind w:right="199"/>
              <w:jc w:val="right"/>
              <w:rPr>
                <w:sz w:val="20"/>
              </w:rPr>
            </w:pPr>
            <w:r>
              <w:rPr>
                <w:w w:val="95"/>
                <w:sz w:val="20"/>
              </w:rPr>
              <w:t>$39.00</w:t>
            </w:r>
          </w:p>
        </w:tc>
      </w:tr>
    </w:tbl>
    <w:p>
      <w:pPr>
        <w:pStyle w:val="BodyText"/>
        <w:spacing w:before="1"/>
        <w:rPr>
          <w:sz w:val="29"/>
        </w:rPr>
      </w:pPr>
    </w:p>
    <w:p>
      <w:pPr>
        <w:pStyle w:val="Heading4"/>
        <w:ind w:left="2609" w:right="3424"/>
      </w:pPr>
      <w:r>
        <w:rPr/>
        <w:t>DE LOS SERVICIOS PRESTADOS EN MATERIA DE TRÁNSITO Y TRANSPORTE</w:t>
      </w:r>
    </w:p>
    <w:p>
      <w:pPr>
        <w:pStyle w:val="BodyText"/>
        <w:spacing w:before="185"/>
        <w:ind w:left="440" w:right="1256"/>
        <w:jc w:val="both"/>
      </w:pPr>
      <w:r>
        <w:rPr>
          <w:b/>
        </w:rPr>
        <w:t>ARTÍCULO 20.- </w:t>
      </w:r>
      <w:r>
        <w:rPr/>
        <w:t>Se causarán y pagarán estos derechos por los servicios en materia de Tránsito y Transporte, de conformidad con las leyes respectivas, de acuerdo con la siguiente:</w:t>
      </w:r>
    </w:p>
    <w:p>
      <w:pPr>
        <w:pStyle w:val="BodyText"/>
        <w:spacing w:before="4" w:after="1"/>
      </w:pPr>
    </w:p>
    <w:tbl>
      <w:tblPr>
        <w:tblW w:w="0" w:type="auto"/>
        <w:jc w:val="left"/>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29"/>
        <w:gridCol w:w="2564"/>
      </w:tblGrid>
      <w:tr>
        <w:trPr>
          <w:trHeight w:val="318" w:hRule="atLeast"/>
        </w:trPr>
        <w:tc>
          <w:tcPr>
            <w:tcW w:w="5929" w:type="dxa"/>
          </w:tcPr>
          <w:p>
            <w:pPr>
              <w:pStyle w:val="TableParagraph"/>
              <w:spacing w:line="223" w:lineRule="exact"/>
              <w:ind w:left="200"/>
              <w:rPr>
                <w:sz w:val="20"/>
              </w:rPr>
            </w:pPr>
            <w:r>
              <w:rPr>
                <w:sz w:val="20"/>
              </w:rPr>
              <w:t>CONCEPTO</w:t>
            </w:r>
          </w:p>
        </w:tc>
        <w:tc>
          <w:tcPr>
            <w:tcW w:w="2564" w:type="dxa"/>
          </w:tcPr>
          <w:p>
            <w:pPr>
              <w:pStyle w:val="TableParagraph"/>
              <w:spacing w:line="223" w:lineRule="exact"/>
              <w:ind w:right="198"/>
              <w:jc w:val="right"/>
              <w:rPr>
                <w:sz w:val="20"/>
              </w:rPr>
            </w:pPr>
            <w:r>
              <w:rPr>
                <w:sz w:val="20"/>
              </w:rPr>
              <w:t>TARIFA</w:t>
            </w:r>
          </w:p>
        </w:tc>
      </w:tr>
      <w:tr>
        <w:trPr>
          <w:trHeight w:val="584" w:hRule="atLeast"/>
        </w:trPr>
        <w:tc>
          <w:tcPr>
            <w:tcW w:w="5929" w:type="dxa"/>
          </w:tcPr>
          <w:p>
            <w:pPr>
              <w:pStyle w:val="TableParagraph"/>
              <w:spacing w:before="89"/>
              <w:ind w:left="200" w:right="1357"/>
              <w:rPr>
                <w:sz w:val="20"/>
              </w:rPr>
            </w:pPr>
            <w:r>
              <w:rPr>
                <w:sz w:val="20"/>
              </w:rPr>
              <w:t>I.- Expedición de licencias para conducir vehículos de motor con vigencia de tres años:</w:t>
            </w:r>
          </w:p>
        </w:tc>
        <w:tc>
          <w:tcPr>
            <w:tcW w:w="2564" w:type="dxa"/>
          </w:tcPr>
          <w:p>
            <w:pPr>
              <w:pStyle w:val="TableParagraph"/>
              <w:rPr>
                <w:rFonts w:ascii="Times New Roman"/>
                <w:sz w:val="20"/>
              </w:rPr>
            </w:pPr>
          </w:p>
        </w:tc>
      </w:tr>
      <w:tr>
        <w:trPr>
          <w:trHeight w:val="261" w:hRule="atLeast"/>
        </w:trPr>
        <w:tc>
          <w:tcPr>
            <w:tcW w:w="5929" w:type="dxa"/>
          </w:tcPr>
          <w:p>
            <w:pPr>
              <w:pStyle w:val="TableParagraph"/>
              <w:spacing w:line="214" w:lineRule="exact" w:before="28"/>
              <w:ind w:left="260"/>
              <w:rPr>
                <w:sz w:val="20"/>
              </w:rPr>
            </w:pPr>
            <w:r>
              <w:rPr>
                <w:sz w:val="20"/>
              </w:rPr>
              <w:t>A) Conductor de servicio público.</w:t>
            </w:r>
          </w:p>
        </w:tc>
        <w:tc>
          <w:tcPr>
            <w:tcW w:w="2564" w:type="dxa"/>
          </w:tcPr>
          <w:p>
            <w:pPr>
              <w:pStyle w:val="TableParagraph"/>
              <w:spacing w:line="214" w:lineRule="exact" w:before="28"/>
              <w:ind w:right="198"/>
              <w:jc w:val="right"/>
              <w:rPr>
                <w:sz w:val="20"/>
              </w:rPr>
            </w:pPr>
            <w:r>
              <w:rPr>
                <w:w w:val="95"/>
                <w:sz w:val="20"/>
              </w:rPr>
              <w:t>$711.00</w:t>
            </w:r>
          </w:p>
        </w:tc>
      </w:tr>
      <w:tr>
        <w:trPr>
          <w:trHeight w:val="230" w:hRule="atLeast"/>
        </w:trPr>
        <w:tc>
          <w:tcPr>
            <w:tcW w:w="5929" w:type="dxa"/>
          </w:tcPr>
          <w:p>
            <w:pPr>
              <w:pStyle w:val="TableParagraph"/>
              <w:spacing w:line="210" w:lineRule="exact"/>
              <w:ind w:left="260"/>
              <w:rPr>
                <w:sz w:val="20"/>
              </w:rPr>
            </w:pPr>
            <w:r>
              <w:rPr>
                <w:sz w:val="20"/>
              </w:rPr>
              <w:t>B) Chofer.</w:t>
            </w:r>
          </w:p>
        </w:tc>
        <w:tc>
          <w:tcPr>
            <w:tcW w:w="2564" w:type="dxa"/>
          </w:tcPr>
          <w:p>
            <w:pPr>
              <w:pStyle w:val="TableParagraph"/>
              <w:spacing w:line="210" w:lineRule="exact"/>
              <w:ind w:right="198"/>
              <w:jc w:val="right"/>
              <w:rPr>
                <w:sz w:val="20"/>
              </w:rPr>
            </w:pPr>
            <w:r>
              <w:rPr>
                <w:w w:val="95"/>
                <w:sz w:val="20"/>
              </w:rPr>
              <w:t>$553.00</w:t>
            </w:r>
          </w:p>
        </w:tc>
      </w:tr>
      <w:tr>
        <w:trPr>
          <w:trHeight w:val="238" w:hRule="atLeast"/>
        </w:trPr>
        <w:tc>
          <w:tcPr>
            <w:tcW w:w="5929" w:type="dxa"/>
          </w:tcPr>
          <w:p>
            <w:pPr>
              <w:pStyle w:val="TableParagraph"/>
              <w:spacing w:line="219" w:lineRule="exact"/>
              <w:ind w:left="260"/>
              <w:rPr>
                <w:sz w:val="20"/>
              </w:rPr>
            </w:pPr>
            <w:r>
              <w:rPr>
                <w:sz w:val="20"/>
              </w:rPr>
              <w:t>C) Automovilista.</w:t>
            </w:r>
          </w:p>
        </w:tc>
        <w:tc>
          <w:tcPr>
            <w:tcW w:w="2564" w:type="dxa"/>
          </w:tcPr>
          <w:p>
            <w:pPr>
              <w:pStyle w:val="TableParagraph"/>
              <w:spacing w:line="219" w:lineRule="exact"/>
              <w:ind w:right="198"/>
              <w:jc w:val="right"/>
              <w:rPr>
                <w:sz w:val="20"/>
              </w:rPr>
            </w:pPr>
            <w:r>
              <w:rPr>
                <w:w w:val="95"/>
                <w:sz w:val="20"/>
              </w:rPr>
              <w:t>$474.00</w:t>
            </w:r>
          </w:p>
        </w:tc>
      </w:tr>
      <w:tr>
        <w:trPr>
          <w:trHeight w:val="238" w:hRule="atLeast"/>
        </w:trPr>
        <w:tc>
          <w:tcPr>
            <w:tcW w:w="5929" w:type="dxa"/>
          </w:tcPr>
          <w:p>
            <w:pPr>
              <w:pStyle w:val="TableParagraph"/>
              <w:spacing w:line="214" w:lineRule="exact" w:before="5"/>
              <w:ind w:left="260"/>
              <w:rPr>
                <w:sz w:val="20"/>
              </w:rPr>
            </w:pPr>
            <w:r>
              <w:rPr>
                <w:sz w:val="20"/>
              </w:rPr>
              <w:t>D) Motociclista.</w:t>
            </w:r>
          </w:p>
        </w:tc>
        <w:tc>
          <w:tcPr>
            <w:tcW w:w="2564" w:type="dxa"/>
          </w:tcPr>
          <w:p>
            <w:pPr>
              <w:pStyle w:val="TableParagraph"/>
              <w:spacing w:line="214" w:lineRule="exact" w:before="5"/>
              <w:ind w:right="198"/>
              <w:jc w:val="right"/>
              <w:rPr>
                <w:sz w:val="20"/>
              </w:rPr>
            </w:pPr>
            <w:r>
              <w:rPr>
                <w:w w:val="95"/>
                <w:sz w:val="20"/>
              </w:rPr>
              <w:t>$396.00</w:t>
            </w:r>
          </w:p>
        </w:tc>
      </w:tr>
      <w:tr>
        <w:trPr>
          <w:trHeight w:val="925" w:hRule="atLeast"/>
        </w:trPr>
        <w:tc>
          <w:tcPr>
            <w:tcW w:w="5929" w:type="dxa"/>
          </w:tcPr>
          <w:p>
            <w:pPr>
              <w:pStyle w:val="TableParagraph"/>
              <w:ind w:left="200" w:right="1478"/>
              <w:jc w:val="both"/>
              <w:rPr>
                <w:sz w:val="20"/>
              </w:rPr>
            </w:pPr>
            <w:r>
              <w:rPr>
                <w:sz w:val="20"/>
              </w:rPr>
              <w:t>E) En la expedición de duplicado de licencia para conducir vehículos de motor, se cobrará respecto de la licencia de que se trate el 60 por</w:t>
            </w:r>
          </w:p>
          <w:p>
            <w:pPr>
              <w:pStyle w:val="TableParagraph"/>
              <w:spacing w:line="217" w:lineRule="exact"/>
              <w:ind w:left="200"/>
              <w:jc w:val="both"/>
              <w:rPr>
                <w:sz w:val="20"/>
              </w:rPr>
            </w:pPr>
            <w:r>
              <w:rPr>
                <w:sz w:val="20"/>
              </w:rPr>
              <w:t>ciento de su costo.</w:t>
            </w:r>
          </w:p>
        </w:tc>
        <w:tc>
          <w:tcPr>
            <w:tcW w:w="2564" w:type="dxa"/>
          </w:tcPr>
          <w:p>
            <w:pPr>
              <w:pStyle w:val="TableParagraph"/>
              <w:rPr>
                <w:rFonts w:ascii="Times New Roman"/>
                <w:sz w:val="20"/>
              </w:rPr>
            </w:pPr>
          </w:p>
        </w:tc>
      </w:tr>
      <w:tr>
        <w:trPr>
          <w:trHeight w:val="242" w:hRule="atLeast"/>
        </w:trPr>
        <w:tc>
          <w:tcPr>
            <w:tcW w:w="5929" w:type="dxa"/>
          </w:tcPr>
          <w:p>
            <w:pPr>
              <w:pStyle w:val="TableParagraph"/>
              <w:spacing w:line="222" w:lineRule="exact"/>
              <w:ind w:left="200"/>
              <w:rPr>
                <w:sz w:val="20"/>
              </w:rPr>
            </w:pPr>
            <w:r>
              <w:rPr>
                <w:sz w:val="20"/>
              </w:rPr>
              <w:t>F) Expedición de constancias de licencias.</w:t>
            </w:r>
          </w:p>
        </w:tc>
        <w:tc>
          <w:tcPr>
            <w:tcW w:w="2564" w:type="dxa"/>
          </w:tcPr>
          <w:p>
            <w:pPr>
              <w:pStyle w:val="TableParagraph"/>
              <w:spacing w:line="222" w:lineRule="exact"/>
              <w:ind w:right="198"/>
              <w:jc w:val="right"/>
              <w:rPr>
                <w:sz w:val="20"/>
              </w:rPr>
            </w:pPr>
            <w:r>
              <w:rPr>
                <w:w w:val="95"/>
                <w:sz w:val="20"/>
              </w:rPr>
              <w:t>$78.00</w:t>
            </w:r>
          </w:p>
        </w:tc>
      </w:tr>
      <w:tr>
        <w:trPr>
          <w:trHeight w:val="469" w:hRule="atLeast"/>
        </w:trPr>
        <w:tc>
          <w:tcPr>
            <w:tcW w:w="5929" w:type="dxa"/>
          </w:tcPr>
          <w:p>
            <w:pPr>
              <w:pStyle w:val="TableParagraph"/>
              <w:spacing w:line="228" w:lineRule="exact" w:before="10"/>
              <w:ind w:left="200" w:right="1357"/>
              <w:rPr>
                <w:sz w:val="20"/>
              </w:rPr>
            </w:pPr>
            <w:r>
              <w:rPr>
                <w:sz w:val="20"/>
              </w:rPr>
              <w:t>G) Modificaciones a datos de licencias por causas imputables al particular.</w:t>
            </w:r>
          </w:p>
        </w:tc>
        <w:tc>
          <w:tcPr>
            <w:tcW w:w="2564" w:type="dxa"/>
          </w:tcPr>
          <w:p>
            <w:pPr>
              <w:pStyle w:val="TableParagraph"/>
              <w:spacing w:before="5"/>
              <w:ind w:right="198"/>
              <w:jc w:val="right"/>
              <w:rPr>
                <w:sz w:val="20"/>
              </w:rPr>
            </w:pPr>
            <w:r>
              <w:rPr>
                <w:w w:val="95"/>
                <w:sz w:val="20"/>
              </w:rPr>
              <w:t>$78.00</w:t>
            </w:r>
          </w:p>
        </w:tc>
      </w:tr>
      <w:tr>
        <w:trPr>
          <w:trHeight w:val="2528" w:hRule="atLeast"/>
        </w:trPr>
        <w:tc>
          <w:tcPr>
            <w:tcW w:w="5929" w:type="dxa"/>
          </w:tcPr>
          <w:p>
            <w:pPr>
              <w:pStyle w:val="TableParagraph"/>
              <w:ind w:left="200" w:right="1473"/>
              <w:jc w:val="both"/>
              <w:rPr>
                <w:sz w:val="20"/>
              </w:rPr>
            </w:pPr>
            <w:r>
              <w:rPr>
                <w:sz w:val="20"/>
              </w:rPr>
              <w:t>II.- Por la expedición de concesión y/o permiso, cesión de derechos de vehículos de servicio público, en beneficio de derechohabientes por orfandad o viudez, como son, camiones de transporte de materiales de construcción; transporte de turismo; servicios de grúas de arrastre o salvamento, combis, minibuses o similares respectivamente; automóviles de sitio; camiones urbanos y camiones de pasajeros foráneos y de carga; y transportes de personal</w:t>
            </w:r>
          </w:p>
          <w:p>
            <w:pPr>
              <w:pStyle w:val="TableParagraph"/>
              <w:spacing w:line="210" w:lineRule="exact"/>
              <w:ind w:left="200"/>
              <w:rPr>
                <w:sz w:val="20"/>
              </w:rPr>
            </w:pPr>
            <w:r>
              <w:rPr>
                <w:sz w:val="20"/>
              </w:rPr>
              <w:t>escolar.</w:t>
            </w:r>
          </w:p>
        </w:tc>
        <w:tc>
          <w:tcPr>
            <w:tcW w:w="2564" w:type="dxa"/>
          </w:tcPr>
          <w:p>
            <w:pPr>
              <w:pStyle w:val="TableParagraph"/>
              <w:spacing w:line="229" w:lineRule="exact"/>
              <w:ind w:right="199"/>
              <w:jc w:val="right"/>
              <w:rPr>
                <w:sz w:val="20"/>
              </w:rPr>
            </w:pPr>
            <w:r>
              <w:rPr>
                <w:w w:val="95"/>
                <w:sz w:val="20"/>
              </w:rPr>
              <w:t>$7,890.00</w:t>
            </w:r>
          </w:p>
        </w:tc>
      </w:tr>
    </w:tbl>
    <w:p>
      <w:pPr>
        <w:spacing w:after="0" w:line="229" w:lineRule="exact"/>
        <w:jc w:val="right"/>
        <w:rPr>
          <w:sz w:val="20"/>
        </w:rPr>
        <w:sectPr>
          <w:pgSz w:w="12250" w:h="15850"/>
          <w:pgMar w:header="860" w:footer="0" w:top="1140" w:bottom="280" w:left="820" w:right="0"/>
        </w:sectPr>
      </w:pPr>
    </w:p>
    <w:tbl>
      <w:tblPr>
        <w:tblW w:w="0" w:type="auto"/>
        <w:jc w:val="left"/>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22"/>
        <w:gridCol w:w="2532"/>
      </w:tblGrid>
      <w:tr>
        <w:trPr>
          <w:trHeight w:val="2112" w:hRule="atLeast"/>
        </w:trPr>
        <w:tc>
          <w:tcPr>
            <w:tcW w:w="5822" w:type="dxa"/>
          </w:tcPr>
          <w:p>
            <w:pPr>
              <w:pStyle w:val="TableParagraph"/>
              <w:ind w:left="200" w:right="1442"/>
              <w:jc w:val="both"/>
              <w:rPr>
                <w:sz w:val="20"/>
              </w:rPr>
            </w:pPr>
            <w:r>
              <w:rPr>
                <w:sz w:val="20"/>
              </w:rPr>
              <w:t>III.- Por revalidación de concesiones y/o permisos de todo tipo de vehículos de servicio público consistentes en transporte de materiales de construcción; transporte de turismo; servicios de grúas arrastre o salvamento, combis, minibuses o similares, respectivamente, automóviles de sitio; camiones urbanos, camiones de pasajeros foráneos y de carga; y transporte de personal.</w:t>
            </w:r>
          </w:p>
        </w:tc>
        <w:tc>
          <w:tcPr>
            <w:tcW w:w="2532" w:type="dxa"/>
          </w:tcPr>
          <w:p>
            <w:pPr>
              <w:pStyle w:val="TableParagraph"/>
              <w:spacing w:line="223" w:lineRule="exact"/>
              <w:ind w:right="198"/>
              <w:jc w:val="right"/>
              <w:rPr>
                <w:sz w:val="20"/>
              </w:rPr>
            </w:pPr>
            <w:r>
              <w:rPr>
                <w:w w:val="95"/>
                <w:sz w:val="20"/>
              </w:rPr>
              <w:t>$631.00</w:t>
            </w:r>
          </w:p>
        </w:tc>
      </w:tr>
      <w:tr>
        <w:trPr>
          <w:trHeight w:val="513" w:hRule="atLeast"/>
        </w:trPr>
        <w:tc>
          <w:tcPr>
            <w:tcW w:w="5822" w:type="dxa"/>
          </w:tcPr>
          <w:p>
            <w:pPr>
              <w:pStyle w:val="TableParagraph"/>
              <w:spacing w:line="230" w:lineRule="atLeast" w:before="42"/>
              <w:ind w:left="200" w:right="1184"/>
              <w:rPr>
                <w:sz w:val="20"/>
              </w:rPr>
            </w:pPr>
            <w:r>
              <w:rPr>
                <w:sz w:val="20"/>
              </w:rPr>
              <w:t>IV.- Por dotación de placas de circulación, será de:</w:t>
            </w:r>
          </w:p>
        </w:tc>
        <w:tc>
          <w:tcPr>
            <w:tcW w:w="2532" w:type="dxa"/>
          </w:tcPr>
          <w:p>
            <w:pPr>
              <w:pStyle w:val="TableParagraph"/>
              <w:rPr>
                <w:rFonts w:ascii="Times New Roman"/>
                <w:sz w:val="20"/>
              </w:rPr>
            </w:pPr>
          </w:p>
        </w:tc>
      </w:tr>
      <w:tr>
        <w:trPr>
          <w:trHeight w:val="240" w:hRule="atLeast"/>
        </w:trPr>
        <w:tc>
          <w:tcPr>
            <w:tcW w:w="5822" w:type="dxa"/>
          </w:tcPr>
          <w:p>
            <w:pPr>
              <w:pStyle w:val="TableParagraph"/>
              <w:spacing w:line="216" w:lineRule="exact" w:before="4"/>
              <w:ind w:left="560"/>
              <w:rPr>
                <w:sz w:val="20"/>
              </w:rPr>
            </w:pPr>
            <w:r>
              <w:rPr>
                <w:sz w:val="20"/>
              </w:rPr>
              <w:t>A) Servicio particular.</w:t>
            </w:r>
          </w:p>
        </w:tc>
        <w:tc>
          <w:tcPr>
            <w:tcW w:w="2532" w:type="dxa"/>
          </w:tcPr>
          <w:p>
            <w:pPr>
              <w:pStyle w:val="TableParagraph"/>
              <w:spacing w:line="216" w:lineRule="exact" w:before="4"/>
              <w:ind w:right="198"/>
              <w:jc w:val="right"/>
              <w:rPr>
                <w:sz w:val="20"/>
              </w:rPr>
            </w:pPr>
            <w:r>
              <w:rPr>
                <w:w w:val="95"/>
                <w:sz w:val="20"/>
              </w:rPr>
              <w:t>$947.00</w:t>
            </w:r>
          </w:p>
        </w:tc>
      </w:tr>
      <w:tr>
        <w:trPr>
          <w:trHeight w:val="235" w:hRule="atLeast"/>
        </w:trPr>
        <w:tc>
          <w:tcPr>
            <w:tcW w:w="5822" w:type="dxa"/>
          </w:tcPr>
          <w:p>
            <w:pPr>
              <w:pStyle w:val="TableParagraph"/>
              <w:spacing w:line="215" w:lineRule="exact"/>
              <w:ind w:left="560"/>
              <w:rPr>
                <w:sz w:val="20"/>
              </w:rPr>
            </w:pPr>
            <w:r>
              <w:rPr>
                <w:sz w:val="20"/>
              </w:rPr>
              <w:t>B) Servicio público.</w:t>
            </w:r>
          </w:p>
        </w:tc>
        <w:tc>
          <w:tcPr>
            <w:tcW w:w="2532" w:type="dxa"/>
          </w:tcPr>
          <w:p>
            <w:pPr>
              <w:pStyle w:val="TableParagraph"/>
              <w:spacing w:line="215" w:lineRule="exact"/>
              <w:ind w:right="199"/>
              <w:jc w:val="right"/>
              <w:rPr>
                <w:sz w:val="20"/>
              </w:rPr>
            </w:pPr>
            <w:r>
              <w:rPr>
                <w:w w:val="95"/>
                <w:sz w:val="20"/>
              </w:rPr>
              <w:t>$1,186.00</w:t>
            </w:r>
          </w:p>
        </w:tc>
      </w:tr>
      <w:tr>
        <w:trPr>
          <w:trHeight w:val="236" w:hRule="atLeast"/>
        </w:trPr>
        <w:tc>
          <w:tcPr>
            <w:tcW w:w="5822" w:type="dxa"/>
          </w:tcPr>
          <w:p>
            <w:pPr>
              <w:pStyle w:val="TableParagraph"/>
              <w:spacing w:line="217" w:lineRule="exact"/>
              <w:ind w:left="560"/>
              <w:rPr>
                <w:sz w:val="20"/>
              </w:rPr>
            </w:pPr>
            <w:r>
              <w:rPr>
                <w:sz w:val="20"/>
              </w:rPr>
              <w:t>C) Placas de demostración.</w:t>
            </w:r>
          </w:p>
        </w:tc>
        <w:tc>
          <w:tcPr>
            <w:tcW w:w="2532" w:type="dxa"/>
          </w:tcPr>
          <w:p>
            <w:pPr>
              <w:pStyle w:val="TableParagraph"/>
              <w:spacing w:line="217" w:lineRule="exact"/>
              <w:ind w:right="199"/>
              <w:jc w:val="right"/>
              <w:rPr>
                <w:sz w:val="20"/>
              </w:rPr>
            </w:pPr>
            <w:r>
              <w:rPr>
                <w:w w:val="95"/>
                <w:sz w:val="20"/>
              </w:rPr>
              <w:t>$1,186.00</w:t>
            </w:r>
          </w:p>
        </w:tc>
      </w:tr>
      <w:tr>
        <w:trPr>
          <w:trHeight w:val="244" w:hRule="atLeast"/>
        </w:trPr>
        <w:tc>
          <w:tcPr>
            <w:tcW w:w="5822" w:type="dxa"/>
          </w:tcPr>
          <w:p>
            <w:pPr>
              <w:pStyle w:val="TableParagraph"/>
              <w:spacing w:line="225" w:lineRule="exact"/>
              <w:ind w:left="560"/>
              <w:rPr>
                <w:sz w:val="20"/>
              </w:rPr>
            </w:pPr>
            <w:r>
              <w:rPr>
                <w:sz w:val="20"/>
              </w:rPr>
              <w:t>D) Remolque o semiremolque.</w:t>
            </w:r>
          </w:p>
        </w:tc>
        <w:tc>
          <w:tcPr>
            <w:tcW w:w="2532" w:type="dxa"/>
          </w:tcPr>
          <w:p>
            <w:pPr>
              <w:pStyle w:val="TableParagraph"/>
              <w:spacing w:line="225" w:lineRule="exact"/>
              <w:ind w:right="198"/>
              <w:jc w:val="right"/>
              <w:rPr>
                <w:sz w:val="20"/>
              </w:rPr>
            </w:pPr>
            <w:r>
              <w:rPr>
                <w:w w:val="95"/>
                <w:sz w:val="20"/>
              </w:rPr>
              <w:t>$947.00</w:t>
            </w:r>
          </w:p>
        </w:tc>
      </w:tr>
      <w:tr>
        <w:trPr>
          <w:trHeight w:val="243" w:hRule="atLeast"/>
        </w:trPr>
        <w:tc>
          <w:tcPr>
            <w:tcW w:w="5822" w:type="dxa"/>
          </w:tcPr>
          <w:p>
            <w:pPr>
              <w:pStyle w:val="TableParagraph"/>
              <w:spacing w:line="216" w:lineRule="exact" w:before="7"/>
              <w:ind w:left="560"/>
              <w:rPr>
                <w:sz w:val="20"/>
              </w:rPr>
            </w:pPr>
            <w:r>
              <w:rPr>
                <w:sz w:val="20"/>
              </w:rPr>
              <w:t>E) Motocicleta.</w:t>
            </w:r>
          </w:p>
        </w:tc>
        <w:tc>
          <w:tcPr>
            <w:tcW w:w="2532" w:type="dxa"/>
          </w:tcPr>
          <w:p>
            <w:pPr>
              <w:pStyle w:val="TableParagraph"/>
              <w:spacing w:line="216" w:lineRule="exact" w:before="7"/>
              <w:ind w:right="198"/>
              <w:jc w:val="right"/>
              <w:rPr>
                <w:sz w:val="20"/>
              </w:rPr>
            </w:pPr>
            <w:r>
              <w:rPr>
                <w:w w:val="95"/>
                <w:sz w:val="20"/>
              </w:rPr>
              <w:t>$474.00</w:t>
            </w:r>
          </w:p>
        </w:tc>
      </w:tr>
      <w:tr>
        <w:trPr>
          <w:trHeight w:val="1063" w:hRule="atLeast"/>
        </w:trPr>
        <w:tc>
          <w:tcPr>
            <w:tcW w:w="5822" w:type="dxa"/>
          </w:tcPr>
          <w:p>
            <w:pPr>
              <w:pStyle w:val="TableParagraph"/>
              <w:ind w:left="920" w:right="1443" w:hanging="360"/>
              <w:jc w:val="both"/>
              <w:rPr>
                <w:sz w:val="20"/>
              </w:rPr>
            </w:pPr>
            <w:r>
              <w:rPr>
                <w:sz w:val="20"/>
              </w:rPr>
              <w:t>F) Por pérdida o extravío  de  una  o ambas placas, se cobrará respecto del servicio de que se trate el 60 por ciento de su costo.</w:t>
            </w:r>
          </w:p>
        </w:tc>
        <w:tc>
          <w:tcPr>
            <w:tcW w:w="2532" w:type="dxa"/>
          </w:tcPr>
          <w:p>
            <w:pPr>
              <w:pStyle w:val="TableParagraph"/>
              <w:rPr>
                <w:rFonts w:ascii="Times New Roman"/>
                <w:sz w:val="20"/>
              </w:rPr>
            </w:pPr>
          </w:p>
        </w:tc>
      </w:tr>
      <w:tr>
        <w:trPr>
          <w:trHeight w:val="2015" w:hRule="atLeast"/>
        </w:trPr>
        <w:tc>
          <w:tcPr>
            <w:tcW w:w="5822" w:type="dxa"/>
          </w:tcPr>
          <w:p>
            <w:pPr>
              <w:pStyle w:val="TableParagraph"/>
              <w:spacing w:before="136"/>
              <w:ind w:left="200" w:right="1443"/>
              <w:jc w:val="both"/>
              <w:rPr>
                <w:sz w:val="20"/>
              </w:rPr>
            </w:pPr>
            <w:r>
              <w:rPr>
                <w:sz w:val="20"/>
              </w:rPr>
              <w:t>En virtud de que en el ejercicio fiscal 2016 se realizó reemplacamiento general, a los propietarios o poseedores de vehículos que no hayan sido reemplacados dentro del plazo establecido, se les impondrá una multa equivalente a Diez Unidades de Medida y Actualización, por falta de pago de esta contribución estatal.</w:t>
            </w:r>
          </w:p>
        </w:tc>
        <w:tc>
          <w:tcPr>
            <w:tcW w:w="2532" w:type="dxa"/>
          </w:tcPr>
          <w:p>
            <w:pPr>
              <w:pStyle w:val="TableParagraph"/>
              <w:rPr>
                <w:rFonts w:ascii="Times New Roman"/>
                <w:sz w:val="20"/>
              </w:rPr>
            </w:pPr>
          </w:p>
        </w:tc>
      </w:tr>
      <w:tr>
        <w:trPr>
          <w:trHeight w:val="741" w:hRule="atLeast"/>
        </w:trPr>
        <w:tc>
          <w:tcPr>
            <w:tcW w:w="5822" w:type="dxa"/>
          </w:tcPr>
          <w:p>
            <w:pPr>
              <w:pStyle w:val="TableParagraph"/>
              <w:spacing w:before="31"/>
              <w:ind w:left="200" w:right="1445"/>
              <w:jc w:val="both"/>
              <w:rPr>
                <w:sz w:val="20"/>
              </w:rPr>
            </w:pPr>
            <w:r>
              <w:rPr>
                <w:sz w:val="20"/>
              </w:rPr>
              <w:t>V.- Expedición de tarjeta de circulación con vigencia para el ejercicio fiscal de 2020, será de:</w:t>
            </w:r>
          </w:p>
        </w:tc>
        <w:tc>
          <w:tcPr>
            <w:tcW w:w="2532" w:type="dxa"/>
          </w:tcPr>
          <w:p>
            <w:pPr>
              <w:pStyle w:val="TableParagraph"/>
              <w:rPr>
                <w:rFonts w:ascii="Times New Roman"/>
                <w:sz w:val="20"/>
              </w:rPr>
            </w:pPr>
          </w:p>
        </w:tc>
      </w:tr>
      <w:tr>
        <w:trPr>
          <w:trHeight w:val="250" w:hRule="atLeast"/>
        </w:trPr>
        <w:tc>
          <w:tcPr>
            <w:tcW w:w="5822" w:type="dxa"/>
          </w:tcPr>
          <w:p>
            <w:pPr>
              <w:pStyle w:val="TableParagraph"/>
              <w:spacing w:line="216" w:lineRule="exact" w:before="14"/>
              <w:ind w:left="560"/>
              <w:rPr>
                <w:sz w:val="20"/>
              </w:rPr>
            </w:pPr>
            <w:r>
              <w:rPr>
                <w:sz w:val="20"/>
              </w:rPr>
              <w:t>A) Servicio particular.</w:t>
            </w:r>
          </w:p>
        </w:tc>
        <w:tc>
          <w:tcPr>
            <w:tcW w:w="2532" w:type="dxa"/>
          </w:tcPr>
          <w:p>
            <w:pPr>
              <w:pStyle w:val="TableParagraph"/>
              <w:spacing w:line="216" w:lineRule="exact" w:before="14"/>
              <w:ind w:right="198"/>
              <w:jc w:val="right"/>
              <w:rPr>
                <w:sz w:val="20"/>
              </w:rPr>
            </w:pPr>
            <w:r>
              <w:rPr>
                <w:w w:val="95"/>
                <w:sz w:val="20"/>
              </w:rPr>
              <w:t>$315.00</w:t>
            </w:r>
          </w:p>
        </w:tc>
      </w:tr>
      <w:tr>
        <w:trPr>
          <w:trHeight w:val="235" w:hRule="atLeast"/>
        </w:trPr>
        <w:tc>
          <w:tcPr>
            <w:tcW w:w="5822" w:type="dxa"/>
          </w:tcPr>
          <w:p>
            <w:pPr>
              <w:pStyle w:val="TableParagraph"/>
              <w:spacing w:line="215" w:lineRule="exact"/>
              <w:ind w:left="560"/>
              <w:rPr>
                <w:sz w:val="20"/>
              </w:rPr>
            </w:pPr>
            <w:r>
              <w:rPr>
                <w:sz w:val="20"/>
              </w:rPr>
              <w:t>B) Servicio público.</w:t>
            </w:r>
          </w:p>
        </w:tc>
        <w:tc>
          <w:tcPr>
            <w:tcW w:w="2532" w:type="dxa"/>
          </w:tcPr>
          <w:p>
            <w:pPr>
              <w:pStyle w:val="TableParagraph"/>
              <w:spacing w:line="215" w:lineRule="exact"/>
              <w:ind w:right="198"/>
              <w:jc w:val="right"/>
              <w:rPr>
                <w:sz w:val="20"/>
              </w:rPr>
            </w:pPr>
            <w:r>
              <w:rPr>
                <w:w w:val="95"/>
                <w:sz w:val="20"/>
              </w:rPr>
              <w:t>$315.00</w:t>
            </w:r>
          </w:p>
        </w:tc>
      </w:tr>
      <w:tr>
        <w:trPr>
          <w:trHeight w:val="236" w:hRule="atLeast"/>
        </w:trPr>
        <w:tc>
          <w:tcPr>
            <w:tcW w:w="5822" w:type="dxa"/>
          </w:tcPr>
          <w:p>
            <w:pPr>
              <w:pStyle w:val="TableParagraph"/>
              <w:spacing w:line="216" w:lineRule="exact"/>
              <w:ind w:left="560"/>
              <w:rPr>
                <w:sz w:val="20"/>
              </w:rPr>
            </w:pPr>
            <w:r>
              <w:rPr>
                <w:sz w:val="20"/>
              </w:rPr>
              <w:t>C) Placas de demostración.</w:t>
            </w:r>
          </w:p>
        </w:tc>
        <w:tc>
          <w:tcPr>
            <w:tcW w:w="2532" w:type="dxa"/>
          </w:tcPr>
          <w:p>
            <w:pPr>
              <w:pStyle w:val="TableParagraph"/>
              <w:spacing w:line="216" w:lineRule="exact"/>
              <w:ind w:right="198"/>
              <w:jc w:val="right"/>
              <w:rPr>
                <w:sz w:val="20"/>
              </w:rPr>
            </w:pPr>
            <w:r>
              <w:rPr>
                <w:w w:val="95"/>
                <w:sz w:val="20"/>
              </w:rPr>
              <w:t>$315.00</w:t>
            </w:r>
          </w:p>
        </w:tc>
      </w:tr>
      <w:tr>
        <w:trPr>
          <w:trHeight w:val="236" w:hRule="atLeast"/>
        </w:trPr>
        <w:tc>
          <w:tcPr>
            <w:tcW w:w="5822" w:type="dxa"/>
          </w:tcPr>
          <w:p>
            <w:pPr>
              <w:pStyle w:val="TableParagraph"/>
              <w:spacing w:line="216" w:lineRule="exact"/>
              <w:ind w:left="560"/>
              <w:rPr>
                <w:sz w:val="20"/>
              </w:rPr>
            </w:pPr>
            <w:r>
              <w:rPr>
                <w:sz w:val="20"/>
              </w:rPr>
              <w:t>D) Remolque o semi-remolque.</w:t>
            </w:r>
          </w:p>
        </w:tc>
        <w:tc>
          <w:tcPr>
            <w:tcW w:w="2532" w:type="dxa"/>
          </w:tcPr>
          <w:p>
            <w:pPr>
              <w:pStyle w:val="TableParagraph"/>
              <w:spacing w:line="216" w:lineRule="exact"/>
              <w:ind w:right="198"/>
              <w:jc w:val="right"/>
              <w:rPr>
                <w:sz w:val="20"/>
              </w:rPr>
            </w:pPr>
            <w:r>
              <w:rPr>
                <w:w w:val="95"/>
                <w:sz w:val="20"/>
              </w:rPr>
              <w:t>$315.00</w:t>
            </w:r>
          </w:p>
        </w:tc>
      </w:tr>
      <w:tr>
        <w:trPr>
          <w:trHeight w:val="235" w:hRule="atLeast"/>
        </w:trPr>
        <w:tc>
          <w:tcPr>
            <w:tcW w:w="5822" w:type="dxa"/>
          </w:tcPr>
          <w:p>
            <w:pPr>
              <w:pStyle w:val="TableParagraph"/>
              <w:spacing w:line="215" w:lineRule="exact"/>
              <w:ind w:left="560"/>
              <w:rPr>
                <w:sz w:val="20"/>
              </w:rPr>
            </w:pPr>
            <w:r>
              <w:rPr>
                <w:sz w:val="20"/>
              </w:rPr>
              <w:t>E) Motocicleta.</w:t>
            </w:r>
          </w:p>
        </w:tc>
        <w:tc>
          <w:tcPr>
            <w:tcW w:w="2532" w:type="dxa"/>
          </w:tcPr>
          <w:p>
            <w:pPr>
              <w:pStyle w:val="TableParagraph"/>
              <w:spacing w:line="215" w:lineRule="exact"/>
              <w:ind w:right="198"/>
              <w:jc w:val="right"/>
              <w:rPr>
                <w:sz w:val="20"/>
              </w:rPr>
            </w:pPr>
            <w:r>
              <w:rPr>
                <w:w w:val="95"/>
                <w:sz w:val="20"/>
              </w:rPr>
              <w:t>$315.00</w:t>
            </w:r>
          </w:p>
        </w:tc>
      </w:tr>
      <w:tr>
        <w:trPr>
          <w:trHeight w:val="244" w:hRule="atLeast"/>
        </w:trPr>
        <w:tc>
          <w:tcPr>
            <w:tcW w:w="5822" w:type="dxa"/>
          </w:tcPr>
          <w:p>
            <w:pPr>
              <w:pStyle w:val="TableParagraph"/>
              <w:spacing w:line="225" w:lineRule="exact"/>
              <w:ind w:left="560"/>
              <w:rPr>
                <w:sz w:val="20"/>
              </w:rPr>
            </w:pPr>
            <w:r>
              <w:rPr>
                <w:sz w:val="20"/>
              </w:rPr>
              <w:t>F) Duplicado</w:t>
            </w:r>
          </w:p>
        </w:tc>
        <w:tc>
          <w:tcPr>
            <w:tcW w:w="2532" w:type="dxa"/>
          </w:tcPr>
          <w:p>
            <w:pPr>
              <w:pStyle w:val="TableParagraph"/>
              <w:spacing w:line="225" w:lineRule="exact"/>
              <w:ind w:right="198"/>
              <w:jc w:val="right"/>
              <w:rPr>
                <w:sz w:val="20"/>
              </w:rPr>
            </w:pPr>
            <w:r>
              <w:rPr>
                <w:w w:val="95"/>
                <w:sz w:val="20"/>
              </w:rPr>
              <w:t>$157.00</w:t>
            </w:r>
          </w:p>
        </w:tc>
      </w:tr>
      <w:tr>
        <w:trPr>
          <w:trHeight w:val="478" w:hRule="atLeast"/>
        </w:trPr>
        <w:tc>
          <w:tcPr>
            <w:tcW w:w="5822" w:type="dxa"/>
          </w:tcPr>
          <w:p>
            <w:pPr>
              <w:pStyle w:val="TableParagraph"/>
              <w:spacing w:line="230" w:lineRule="atLeast" w:before="8"/>
              <w:ind w:left="200" w:right="1184"/>
              <w:rPr>
                <w:sz w:val="20"/>
              </w:rPr>
            </w:pPr>
            <w:r>
              <w:rPr>
                <w:sz w:val="20"/>
              </w:rPr>
              <w:t>VI.- Permisos provisionales para traslado de vehículos.</w:t>
            </w:r>
          </w:p>
        </w:tc>
        <w:tc>
          <w:tcPr>
            <w:tcW w:w="2532" w:type="dxa"/>
          </w:tcPr>
          <w:p>
            <w:pPr>
              <w:pStyle w:val="TableParagraph"/>
              <w:rPr>
                <w:rFonts w:ascii="Times New Roman"/>
                <w:sz w:val="20"/>
              </w:rPr>
            </w:pPr>
          </w:p>
        </w:tc>
      </w:tr>
      <w:tr>
        <w:trPr>
          <w:trHeight w:val="239" w:hRule="atLeast"/>
        </w:trPr>
        <w:tc>
          <w:tcPr>
            <w:tcW w:w="5822" w:type="dxa"/>
          </w:tcPr>
          <w:p>
            <w:pPr>
              <w:pStyle w:val="TableParagraph"/>
              <w:spacing w:line="216" w:lineRule="exact" w:before="2"/>
              <w:ind w:left="560"/>
              <w:rPr>
                <w:sz w:val="20"/>
              </w:rPr>
            </w:pPr>
            <w:r>
              <w:rPr>
                <w:sz w:val="20"/>
              </w:rPr>
              <w:t>A) Nuevos.</w:t>
            </w:r>
          </w:p>
        </w:tc>
        <w:tc>
          <w:tcPr>
            <w:tcW w:w="2532" w:type="dxa"/>
          </w:tcPr>
          <w:p>
            <w:pPr>
              <w:pStyle w:val="TableParagraph"/>
              <w:spacing w:line="216" w:lineRule="exact" w:before="2"/>
              <w:ind w:right="198"/>
              <w:jc w:val="right"/>
              <w:rPr>
                <w:sz w:val="20"/>
              </w:rPr>
            </w:pPr>
            <w:r>
              <w:rPr>
                <w:w w:val="95"/>
                <w:sz w:val="20"/>
              </w:rPr>
              <w:t>$236.00</w:t>
            </w:r>
          </w:p>
        </w:tc>
      </w:tr>
      <w:tr>
        <w:trPr>
          <w:trHeight w:val="236" w:hRule="atLeast"/>
        </w:trPr>
        <w:tc>
          <w:tcPr>
            <w:tcW w:w="5822" w:type="dxa"/>
          </w:tcPr>
          <w:p>
            <w:pPr>
              <w:pStyle w:val="TableParagraph"/>
              <w:spacing w:line="217" w:lineRule="exact"/>
              <w:ind w:left="560"/>
              <w:rPr>
                <w:sz w:val="20"/>
              </w:rPr>
            </w:pPr>
            <w:r>
              <w:rPr>
                <w:sz w:val="20"/>
              </w:rPr>
              <w:t>B) Usados.</w:t>
            </w:r>
          </w:p>
        </w:tc>
        <w:tc>
          <w:tcPr>
            <w:tcW w:w="2532" w:type="dxa"/>
          </w:tcPr>
          <w:p>
            <w:pPr>
              <w:pStyle w:val="TableParagraph"/>
              <w:spacing w:line="217" w:lineRule="exact"/>
              <w:ind w:right="198"/>
              <w:jc w:val="right"/>
              <w:rPr>
                <w:sz w:val="20"/>
              </w:rPr>
            </w:pPr>
            <w:r>
              <w:rPr>
                <w:w w:val="95"/>
                <w:sz w:val="20"/>
              </w:rPr>
              <w:t>$396.00</w:t>
            </w:r>
          </w:p>
        </w:tc>
      </w:tr>
      <w:tr>
        <w:trPr>
          <w:trHeight w:val="236" w:hRule="atLeast"/>
        </w:trPr>
        <w:tc>
          <w:tcPr>
            <w:tcW w:w="5822" w:type="dxa"/>
          </w:tcPr>
          <w:p>
            <w:pPr>
              <w:pStyle w:val="TableParagraph"/>
              <w:spacing w:line="216" w:lineRule="exact"/>
              <w:ind w:left="200"/>
              <w:rPr>
                <w:sz w:val="20"/>
              </w:rPr>
            </w:pPr>
            <w:r>
              <w:rPr>
                <w:sz w:val="20"/>
              </w:rPr>
              <w:t>VII.- Por verificación de vehículos.</w:t>
            </w:r>
          </w:p>
        </w:tc>
        <w:tc>
          <w:tcPr>
            <w:tcW w:w="2532" w:type="dxa"/>
          </w:tcPr>
          <w:p>
            <w:pPr>
              <w:pStyle w:val="TableParagraph"/>
              <w:rPr>
                <w:rFonts w:ascii="Times New Roman"/>
                <w:sz w:val="16"/>
              </w:rPr>
            </w:pPr>
          </w:p>
        </w:tc>
      </w:tr>
      <w:tr>
        <w:trPr>
          <w:trHeight w:val="477" w:hRule="atLeast"/>
        </w:trPr>
        <w:tc>
          <w:tcPr>
            <w:tcW w:w="5822" w:type="dxa"/>
          </w:tcPr>
          <w:p>
            <w:pPr>
              <w:pStyle w:val="TableParagraph"/>
              <w:spacing w:line="230" w:lineRule="exact" w:before="2"/>
              <w:ind w:left="920" w:right="1184" w:hanging="360"/>
              <w:rPr>
                <w:sz w:val="20"/>
              </w:rPr>
            </w:pPr>
            <w:r>
              <w:rPr>
                <w:sz w:val="20"/>
              </w:rPr>
              <w:t>A) Verificación Física para Alta al Padrón Vehicular.</w:t>
            </w:r>
          </w:p>
        </w:tc>
        <w:tc>
          <w:tcPr>
            <w:tcW w:w="2532" w:type="dxa"/>
          </w:tcPr>
          <w:p>
            <w:pPr>
              <w:pStyle w:val="TableParagraph"/>
              <w:spacing w:line="229" w:lineRule="exact"/>
              <w:ind w:right="198"/>
              <w:jc w:val="right"/>
              <w:rPr>
                <w:sz w:val="20"/>
              </w:rPr>
            </w:pPr>
            <w:r>
              <w:rPr>
                <w:w w:val="95"/>
                <w:sz w:val="20"/>
              </w:rPr>
              <w:t>$236.00</w:t>
            </w:r>
          </w:p>
        </w:tc>
      </w:tr>
      <w:tr>
        <w:trPr>
          <w:trHeight w:val="247" w:hRule="atLeast"/>
        </w:trPr>
        <w:tc>
          <w:tcPr>
            <w:tcW w:w="5822" w:type="dxa"/>
          </w:tcPr>
          <w:p>
            <w:pPr>
              <w:pStyle w:val="TableParagraph"/>
              <w:spacing w:line="216" w:lineRule="exact" w:before="11"/>
              <w:ind w:left="560"/>
              <w:rPr>
                <w:sz w:val="20"/>
              </w:rPr>
            </w:pPr>
            <w:r>
              <w:rPr>
                <w:sz w:val="20"/>
              </w:rPr>
              <w:t>B) Verificación Anual de Vehículos.</w:t>
            </w:r>
          </w:p>
        </w:tc>
        <w:tc>
          <w:tcPr>
            <w:tcW w:w="2532" w:type="dxa"/>
          </w:tcPr>
          <w:p>
            <w:pPr>
              <w:pStyle w:val="TableParagraph"/>
              <w:spacing w:line="216" w:lineRule="exact" w:before="11"/>
              <w:ind w:right="198"/>
              <w:jc w:val="right"/>
              <w:rPr>
                <w:sz w:val="20"/>
              </w:rPr>
            </w:pPr>
            <w:r>
              <w:rPr>
                <w:w w:val="95"/>
                <w:sz w:val="20"/>
              </w:rPr>
              <w:t>$78.00</w:t>
            </w:r>
          </w:p>
        </w:tc>
      </w:tr>
      <w:tr>
        <w:trPr>
          <w:trHeight w:val="235" w:hRule="atLeast"/>
        </w:trPr>
        <w:tc>
          <w:tcPr>
            <w:tcW w:w="5822" w:type="dxa"/>
          </w:tcPr>
          <w:p>
            <w:pPr>
              <w:pStyle w:val="TableParagraph"/>
              <w:spacing w:line="215" w:lineRule="exact"/>
              <w:ind w:left="560"/>
              <w:rPr>
                <w:sz w:val="20"/>
              </w:rPr>
            </w:pPr>
            <w:r>
              <w:rPr>
                <w:sz w:val="20"/>
              </w:rPr>
              <w:t>C) Verificaciones vehiculares a domicilio</w:t>
            </w:r>
          </w:p>
        </w:tc>
        <w:tc>
          <w:tcPr>
            <w:tcW w:w="2532" w:type="dxa"/>
          </w:tcPr>
          <w:p>
            <w:pPr>
              <w:pStyle w:val="TableParagraph"/>
              <w:spacing w:line="215" w:lineRule="exact"/>
              <w:ind w:right="198"/>
              <w:jc w:val="right"/>
              <w:rPr>
                <w:sz w:val="20"/>
              </w:rPr>
            </w:pPr>
            <w:r>
              <w:rPr>
                <w:w w:val="95"/>
                <w:sz w:val="20"/>
              </w:rPr>
              <w:t>$157.00</w:t>
            </w:r>
          </w:p>
        </w:tc>
      </w:tr>
      <w:tr>
        <w:trPr>
          <w:trHeight w:val="469" w:hRule="atLeast"/>
        </w:trPr>
        <w:tc>
          <w:tcPr>
            <w:tcW w:w="5822" w:type="dxa"/>
          </w:tcPr>
          <w:p>
            <w:pPr>
              <w:pStyle w:val="TableParagraph"/>
              <w:tabs>
                <w:tab w:pos="857" w:val="left" w:leader="none"/>
                <w:tab w:pos="1801" w:val="left" w:leader="none"/>
                <w:tab w:pos="2137" w:val="left" w:leader="none"/>
                <w:tab w:pos="3072" w:val="left" w:leader="none"/>
                <w:tab w:pos="3530" w:val="left" w:leader="none"/>
              </w:tabs>
              <w:spacing w:line="230" w:lineRule="exact" w:before="2"/>
              <w:ind w:left="200" w:right="1446"/>
              <w:rPr>
                <w:sz w:val="20"/>
              </w:rPr>
            </w:pPr>
            <w:r>
              <w:rPr>
                <w:sz w:val="20"/>
              </w:rPr>
              <w:t>VIII.-</w:t>
              <w:tab/>
              <w:t>Arrastre</w:t>
              <w:tab/>
              <w:t>y</w:t>
              <w:tab/>
              <w:t>pensión</w:t>
              <w:tab/>
              <w:t>de</w:t>
              <w:tab/>
            </w:r>
            <w:r>
              <w:rPr>
                <w:spacing w:val="-1"/>
                <w:sz w:val="20"/>
              </w:rPr>
              <w:t>vehículos </w:t>
            </w:r>
            <w:r>
              <w:rPr>
                <w:sz w:val="20"/>
              </w:rPr>
              <w:t>automotores.</w:t>
            </w:r>
          </w:p>
        </w:tc>
        <w:tc>
          <w:tcPr>
            <w:tcW w:w="2532" w:type="dxa"/>
          </w:tcPr>
          <w:p>
            <w:pPr>
              <w:pStyle w:val="TableParagraph"/>
              <w:rPr>
                <w:rFonts w:ascii="Times New Roman"/>
                <w:sz w:val="20"/>
              </w:rPr>
            </w:pPr>
          </w:p>
        </w:tc>
      </w:tr>
      <w:tr>
        <w:trPr>
          <w:trHeight w:val="1153" w:hRule="atLeast"/>
        </w:trPr>
        <w:tc>
          <w:tcPr>
            <w:tcW w:w="5822" w:type="dxa"/>
          </w:tcPr>
          <w:p>
            <w:pPr>
              <w:pStyle w:val="TableParagraph"/>
              <w:spacing w:line="230" w:lineRule="atLeast" w:before="2"/>
              <w:ind w:left="920" w:right="1441" w:hanging="360"/>
              <w:jc w:val="both"/>
              <w:rPr>
                <w:sz w:val="20"/>
              </w:rPr>
            </w:pPr>
            <w:r>
              <w:rPr>
                <w:sz w:val="20"/>
              </w:rPr>
              <w:t>A) El servicio de arrastre de vehículos automotores se pagará conforme al tabulador, dependiendo de las características del mismo y kilometraje cubierto.</w:t>
            </w:r>
          </w:p>
        </w:tc>
        <w:tc>
          <w:tcPr>
            <w:tcW w:w="2532" w:type="dxa"/>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30588416">
            <wp:simplePos x="0" y="0"/>
            <wp:positionH relativeFrom="page">
              <wp:posOffset>1326849</wp:posOffset>
            </wp:positionH>
            <wp:positionV relativeFrom="page">
              <wp:posOffset>2199131</wp:posOffset>
            </wp:positionV>
            <wp:extent cx="5026051" cy="5148262"/>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headerReference w:type="default" r:id="rId13"/>
          <w:pgSz w:w="12250" w:h="15850"/>
          <w:pgMar w:header="860" w:footer="0" w:top="1620" w:bottom="280" w:left="820" w:right="0"/>
          <w:pgNumType w:start="15"/>
        </w:sectPr>
      </w:pPr>
    </w:p>
    <w:p>
      <w:pPr>
        <w:pStyle w:val="Heading3"/>
        <w:tabs>
          <w:tab w:pos="7883" w:val="left" w:leader="none"/>
        </w:tabs>
        <w:spacing w:before="68"/>
        <w:ind w:left="440"/>
      </w:pPr>
      <w:r>
        <w:rPr/>
        <w:pict>
          <v:line style="position:absolute;mso-position-horizontal-relative:page;mso-position-vertical-relative:paragraph;z-index:251675648" from="63.023998pt,17.393871pt" to="547.293998pt,17.393871pt" stroked="true" strokeweight=".96pt" strokecolor="#000000">
            <v:stroke dashstyle="solid"/>
            <w10:wrap type="none"/>
          </v:line>
        </w:pict>
      </w:r>
      <w:r>
        <w:rPr/>
        <w:t>Lunes 30 de Diciembre</w:t>
      </w:r>
      <w:r>
        <w:rPr>
          <w:spacing w:val="-6"/>
        </w:rPr>
        <w:t> </w:t>
      </w:r>
      <w:r>
        <w:rPr/>
        <w:t>de</w:t>
      </w:r>
      <w:r>
        <w:rPr>
          <w:spacing w:val="-2"/>
        </w:rPr>
        <w:t> </w:t>
      </w:r>
      <w:r>
        <w:rPr/>
        <w:t>2019</w:t>
        <w:tab/>
        <w:t>Periódico Oficial</w:t>
      </w:r>
      <w:r>
        <w:rPr>
          <w:spacing w:val="-3"/>
        </w:rPr>
        <w:t> </w:t>
      </w:r>
      <w:r>
        <w:rPr/>
        <w:t>16</w:t>
      </w:r>
    </w:p>
    <w:p>
      <w:pPr>
        <w:pStyle w:val="BodyText"/>
        <w:spacing w:before="10"/>
        <w:rPr>
          <w:sz w:val="15"/>
        </w:rPr>
      </w:pPr>
    </w:p>
    <w:p>
      <w:pPr>
        <w:tabs>
          <w:tab w:pos="8520" w:val="left" w:leader="none"/>
        </w:tabs>
        <w:spacing w:before="93" w:after="8"/>
        <w:ind w:left="2830" w:right="0" w:firstLine="0"/>
        <w:jc w:val="left"/>
        <w:rPr>
          <w:sz w:val="20"/>
        </w:rPr>
      </w:pPr>
      <w:r>
        <w:rPr/>
        <w:drawing>
          <wp:anchor distT="0" distB="0" distL="0" distR="0" allowOverlap="1" layoutInCell="1" locked="0" behindDoc="1" simplePos="0" relativeHeight="230589440">
            <wp:simplePos x="0" y="0"/>
            <wp:positionH relativeFrom="page">
              <wp:posOffset>1326849</wp:posOffset>
            </wp:positionH>
            <wp:positionV relativeFrom="paragraph">
              <wp:posOffset>1353183</wp:posOffset>
            </wp:positionV>
            <wp:extent cx="5026051" cy="5148262"/>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8"/>
        <w:gridCol w:w="2628"/>
      </w:tblGrid>
      <w:tr>
        <w:trPr>
          <w:trHeight w:val="684" w:hRule="atLeast"/>
        </w:trPr>
        <w:tc>
          <w:tcPr>
            <w:tcW w:w="5758" w:type="dxa"/>
          </w:tcPr>
          <w:p>
            <w:pPr>
              <w:pStyle w:val="TableParagraph"/>
              <w:spacing w:line="223" w:lineRule="exact"/>
              <w:ind w:left="920" w:hanging="360"/>
              <w:rPr>
                <w:sz w:val="20"/>
              </w:rPr>
            </w:pPr>
            <w:r>
              <w:rPr>
                <w:sz w:val="20"/>
              </w:rPr>
              <w:t>B) Los vehículos automotores que se</w:t>
            </w:r>
          </w:p>
          <w:p>
            <w:pPr>
              <w:pStyle w:val="TableParagraph"/>
              <w:spacing w:line="228" w:lineRule="exact" w:before="5"/>
              <w:ind w:left="920" w:right="1386"/>
              <w:rPr>
                <w:sz w:val="20"/>
              </w:rPr>
            </w:pPr>
            <w:r>
              <w:rPr>
                <w:sz w:val="20"/>
              </w:rPr>
              <w:t>concentren en los corralones oficiales pagarán:</w:t>
            </w:r>
          </w:p>
        </w:tc>
        <w:tc>
          <w:tcPr>
            <w:tcW w:w="2628" w:type="dxa"/>
          </w:tcPr>
          <w:p>
            <w:pPr>
              <w:pStyle w:val="TableParagraph"/>
              <w:rPr>
                <w:rFonts w:ascii="Times New Roman"/>
                <w:sz w:val="20"/>
              </w:rPr>
            </w:pPr>
          </w:p>
        </w:tc>
      </w:tr>
      <w:tr>
        <w:trPr>
          <w:trHeight w:val="230" w:hRule="atLeast"/>
        </w:trPr>
        <w:tc>
          <w:tcPr>
            <w:tcW w:w="5758" w:type="dxa"/>
          </w:tcPr>
          <w:p>
            <w:pPr>
              <w:pStyle w:val="TableParagraph"/>
              <w:spacing w:line="210" w:lineRule="exact"/>
              <w:ind w:left="200"/>
              <w:rPr>
                <w:sz w:val="20"/>
              </w:rPr>
            </w:pPr>
            <w:r>
              <w:rPr>
                <w:sz w:val="20"/>
              </w:rPr>
              <w:t>1.- De 1 a 30 días.</w:t>
            </w:r>
          </w:p>
        </w:tc>
        <w:tc>
          <w:tcPr>
            <w:tcW w:w="2628" w:type="dxa"/>
          </w:tcPr>
          <w:p>
            <w:pPr>
              <w:pStyle w:val="TableParagraph"/>
              <w:spacing w:line="210" w:lineRule="exact"/>
              <w:ind w:right="198"/>
              <w:jc w:val="right"/>
              <w:rPr>
                <w:sz w:val="20"/>
              </w:rPr>
            </w:pPr>
            <w:r>
              <w:rPr>
                <w:sz w:val="20"/>
              </w:rPr>
              <w:t>$ 10 por día</w:t>
            </w:r>
          </w:p>
        </w:tc>
      </w:tr>
      <w:tr>
        <w:trPr>
          <w:trHeight w:val="230" w:hRule="atLeast"/>
        </w:trPr>
        <w:tc>
          <w:tcPr>
            <w:tcW w:w="5758" w:type="dxa"/>
          </w:tcPr>
          <w:p>
            <w:pPr>
              <w:pStyle w:val="TableParagraph"/>
              <w:spacing w:line="210" w:lineRule="exact"/>
              <w:ind w:left="200"/>
              <w:rPr>
                <w:sz w:val="20"/>
              </w:rPr>
            </w:pPr>
            <w:r>
              <w:rPr>
                <w:sz w:val="20"/>
              </w:rPr>
              <w:t>2.- De 31 a 90 días.</w:t>
            </w:r>
          </w:p>
        </w:tc>
        <w:tc>
          <w:tcPr>
            <w:tcW w:w="2628" w:type="dxa"/>
          </w:tcPr>
          <w:p>
            <w:pPr>
              <w:pStyle w:val="TableParagraph"/>
              <w:spacing w:line="210" w:lineRule="exact"/>
              <w:ind w:right="198"/>
              <w:jc w:val="right"/>
              <w:rPr>
                <w:sz w:val="20"/>
              </w:rPr>
            </w:pPr>
            <w:r>
              <w:rPr>
                <w:sz w:val="20"/>
              </w:rPr>
              <w:t>$ 15 por día</w:t>
            </w:r>
          </w:p>
        </w:tc>
      </w:tr>
      <w:tr>
        <w:trPr>
          <w:trHeight w:val="230" w:hRule="atLeast"/>
        </w:trPr>
        <w:tc>
          <w:tcPr>
            <w:tcW w:w="5758" w:type="dxa"/>
          </w:tcPr>
          <w:p>
            <w:pPr>
              <w:pStyle w:val="TableParagraph"/>
              <w:spacing w:line="210" w:lineRule="exact"/>
              <w:ind w:left="200"/>
              <w:rPr>
                <w:sz w:val="20"/>
              </w:rPr>
            </w:pPr>
            <w:r>
              <w:rPr>
                <w:sz w:val="20"/>
              </w:rPr>
              <w:t>3.- De 91 a 180 días.</w:t>
            </w:r>
          </w:p>
        </w:tc>
        <w:tc>
          <w:tcPr>
            <w:tcW w:w="2628" w:type="dxa"/>
          </w:tcPr>
          <w:p>
            <w:pPr>
              <w:pStyle w:val="TableParagraph"/>
              <w:spacing w:line="210" w:lineRule="exact"/>
              <w:ind w:right="198"/>
              <w:jc w:val="right"/>
              <w:rPr>
                <w:sz w:val="20"/>
              </w:rPr>
            </w:pPr>
            <w:r>
              <w:rPr>
                <w:sz w:val="20"/>
              </w:rPr>
              <w:t>$ 21 por día</w:t>
            </w:r>
          </w:p>
        </w:tc>
      </w:tr>
      <w:tr>
        <w:trPr>
          <w:trHeight w:val="230" w:hRule="atLeast"/>
        </w:trPr>
        <w:tc>
          <w:tcPr>
            <w:tcW w:w="5758" w:type="dxa"/>
          </w:tcPr>
          <w:p>
            <w:pPr>
              <w:pStyle w:val="TableParagraph"/>
              <w:spacing w:line="210" w:lineRule="exact"/>
              <w:ind w:left="200"/>
              <w:rPr>
                <w:sz w:val="20"/>
              </w:rPr>
            </w:pPr>
            <w:r>
              <w:rPr>
                <w:sz w:val="20"/>
              </w:rPr>
              <w:t>4.- De 180 a 365 días.</w:t>
            </w:r>
          </w:p>
        </w:tc>
        <w:tc>
          <w:tcPr>
            <w:tcW w:w="2628" w:type="dxa"/>
          </w:tcPr>
          <w:p>
            <w:pPr>
              <w:pStyle w:val="TableParagraph"/>
              <w:spacing w:line="210" w:lineRule="exact"/>
              <w:ind w:right="198"/>
              <w:jc w:val="right"/>
              <w:rPr>
                <w:sz w:val="20"/>
              </w:rPr>
            </w:pPr>
            <w:r>
              <w:rPr>
                <w:sz w:val="20"/>
              </w:rPr>
              <w:t>$ 26 por día</w:t>
            </w:r>
          </w:p>
        </w:tc>
      </w:tr>
      <w:tr>
        <w:trPr>
          <w:trHeight w:val="229" w:hRule="atLeast"/>
        </w:trPr>
        <w:tc>
          <w:tcPr>
            <w:tcW w:w="5758" w:type="dxa"/>
          </w:tcPr>
          <w:p>
            <w:pPr>
              <w:pStyle w:val="TableParagraph"/>
              <w:spacing w:line="209" w:lineRule="exact"/>
              <w:ind w:left="200"/>
              <w:rPr>
                <w:sz w:val="20"/>
              </w:rPr>
            </w:pPr>
            <w:r>
              <w:rPr>
                <w:sz w:val="20"/>
              </w:rPr>
              <w:t>Después de 365 días se cobrará $ 30 por día.</w:t>
            </w:r>
          </w:p>
        </w:tc>
        <w:tc>
          <w:tcPr>
            <w:tcW w:w="2628" w:type="dxa"/>
          </w:tcPr>
          <w:p>
            <w:pPr>
              <w:pStyle w:val="TableParagraph"/>
              <w:rPr>
                <w:rFonts w:ascii="Times New Roman"/>
                <w:sz w:val="16"/>
              </w:rPr>
            </w:pPr>
          </w:p>
        </w:tc>
      </w:tr>
      <w:tr>
        <w:trPr>
          <w:trHeight w:val="459" w:hRule="atLeast"/>
        </w:trPr>
        <w:tc>
          <w:tcPr>
            <w:tcW w:w="5758" w:type="dxa"/>
          </w:tcPr>
          <w:p>
            <w:pPr>
              <w:pStyle w:val="TableParagraph"/>
              <w:tabs>
                <w:tab w:pos="747" w:val="left" w:leader="none"/>
                <w:tab w:pos="1571" w:val="left" w:leader="none"/>
                <w:tab w:pos="2032" w:val="left" w:leader="none"/>
                <w:tab w:pos="3377" w:val="left" w:leader="none"/>
                <w:tab w:pos="3771" w:val="left" w:leader="none"/>
              </w:tabs>
              <w:spacing w:line="225" w:lineRule="exact"/>
              <w:ind w:left="200"/>
              <w:rPr>
                <w:sz w:val="20"/>
              </w:rPr>
            </w:pPr>
            <w:r>
              <w:rPr>
                <w:sz w:val="20"/>
              </w:rPr>
              <w:t>IX.-</w:t>
              <w:tab/>
              <w:t>Avisos</w:t>
              <w:tab/>
              <w:t>de</w:t>
              <w:tab/>
              <w:t>modificación</w:t>
              <w:tab/>
              <w:t>al</w:t>
              <w:tab/>
              <w:t>padrón</w:t>
            </w:r>
          </w:p>
          <w:p>
            <w:pPr>
              <w:pStyle w:val="TableParagraph"/>
              <w:spacing w:line="214" w:lineRule="exact"/>
              <w:ind w:left="200"/>
              <w:rPr>
                <w:sz w:val="20"/>
              </w:rPr>
            </w:pPr>
            <w:r>
              <w:rPr>
                <w:sz w:val="20"/>
              </w:rPr>
              <w:t>vehicular.</w:t>
            </w:r>
          </w:p>
        </w:tc>
        <w:tc>
          <w:tcPr>
            <w:tcW w:w="2628" w:type="dxa"/>
          </w:tcPr>
          <w:p>
            <w:pPr>
              <w:pStyle w:val="TableParagraph"/>
              <w:rPr>
                <w:rFonts w:ascii="Times New Roman"/>
                <w:sz w:val="20"/>
              </w:rPr>
            </w:pPr>
          </w:p>
        </w:tc>
      </w:tr>
      <w:tr>
        <w:trPr>
          <w:trHeight w:val="230" w:hRule="atLeast"/>
        </w:trPr>
        <w:tc>
          <w:tcPr>
            <w:tcW w:w="5758" w:type="dxa"/>
          </w:tcPr>
          <w:p>
            <w:pPr>
              <w:pStyle w:val="TableParagraph"/>
              <w:spacing w:line="210" w:lineRule="exact"/>
              <w:ind w:left="560"/>
              <w:rPr>
                <w:sz w:val="20"/>
              </w:rPr>
            </w:pPr>
            <w:r>
              <w:rPr>
                <w:sz w:val="20"/>
              </w:rPr>
              <w:t>A) Por cambio de domicilio.</w:t>
            </w:r>
          </w:p>
        </w:tc>
        <w:tc>
          <w:tcPr>
            <w:tcW w:w="2628" w:type="dxa"/>
          </w:tcPr>
          <w:p>
            <w:pPr>
              <w:pStyle w:val="TableParagraph"/>
              <w:spacing w:line="210" w:lineRule="exact"/>
              <w:ind w:right="198"/>
              <w:jc w:val="right"/>
              <w:rPr>
                <w:sz w:val="20"/>
              </w:rPr>
            </w:pPr>
            <w:r>
              <w:rPr>
                <w:sz w:val="20"/>
              </w:rPr>
              <w:t>EXENTO</w:t>
            </w:r>
          </w:p>
        </w:tc>
      </w:tr>
      <w:tr>
        <w:trPr>
          <w:trHeight w:val="460" w:hRule="atLeast"/>
        </w:trPr>
        <w:tc>
          <w:tcPr>
            <w:tcW w:w="5758" w:type="dxa"/>
          </w:tcPr>
          <w:p>
            <w:pPr>
              <w:pStyle w:val="TableParagraph"/>
              <w:spacing w:line="230" w:lineRule="exact"/>
              <w:ind w:left="920" w:right="1386" w:hanging="360"/>
              <w:rPr>
                <w:sz w:val="20"/>
              </w:rPr>
            </w:pPr>
            <w:r>
              <w:rPr>
                <w:sz w:val="20"/>
              </w:rPr>
              <w:t>B) Por cambio de número de motor  </w:t>
            </w:r>
            <w:r>
              <w:rPr>
                <w:spacing w:val="-12"/>
                <w:sz w:val="20"/>
              </w:rPr>
              <w:t>y </w:t>
            </w:r>
            <w:r>
              <w:rPr>
                <w:sz w:val="20"/>
              </w:rPr>
              <w:t>color.</w:t>
            </w:r>
          </w:p>
        </w:tc>
        <w:tc>
          <w:tcPr>
            <w:tcW w:w="2628" w:type="dxa"/>
          </w:tcPr>
          <w:p>
            <w:pPr>
              <w:pStyle w:val="TableParagraph"/>
              <w:spacing w:line="227" w:lineRule="exact"/>
              <w:ind w:right="197"/>
              <w:jc w:val="right"/>
              <w:rPr>
                <w:sz w:val="20"/>
              </w:rPr>
            </w:pPr>
            <w:r>
              <w:rPr>
                <w:w w:val="95"/>
                <w:sz w:val="20"/>
              </w:rPr>
              <w:t>$78.00</w:t>
            </w:r>
          </w:p>
        </w:tc>
      </w:tr>
      <w:tr>
        <w:trPr>
          <w:trHeight w:val="459" w:hRule="atLeast"/>
        </w:trPr>
        <w:tc>
          <w:tcPr>
            <w:tcW w:w="5758" w:type="dxa"/>
          </w:tcPr>
          <w:p>
            <w:pPr>
              <w:pStyle w:val="TableParagraph"/>
              <w:tabs>
                <w:tab w:pos="1869" w:val="left" w:leader="none"/>
                <w:tab w:pos="2378" w:val="left" w:leader="none"/>
                <w:tab w:pos="3039" w:val="left" w:leader="none"/>
                <w:tab w:pos="3550" w:val="left" w:leader="none"/>
              </w:tabs>
              <w:spacing w:line="228" w:lineRule="exact" w:before="2"/>
              <w:ind w:left="920" w:right="1364" w:hanging="360"/>
              <w:rPr>
                <w:sz w:val="20"/>
              </w:rPr>
            </w:pPr>
            <w:r>
              <w:rPr>
                <w:sz w:val="20"/>
              </w:rPr>
              <w:t>C) </w:t>
            </w:r>
            <w:r>
              <w:rPr>
                <w:spacing w:val="22"/>
                <w:sz w:val="20"/>
              </w:rPr>
              <w:t> </w:t>
            </w:r>
            <w:r>
              <w:rPr>
                <w:sz w:val="20"/>
              </w:rPr>
              <w:t>Trámite</w:t>
              <w:tab/>
              <w:t>de</w:t>
              <w:tab/>
              <w:t>baja</w:t>
              <w:tab/>
              <w:t>de</w:t>
              <w:tab/>
            </w:r>
            <w:r>
              <w:rPr>
                <w:spacing w:val="-3"/>
                <w:sz w:val="20"/>
              </w:rPr>
              <w:t>vehículos </w:t>
            </w:r>
            <w:r>
              <w:rPr>
                <w:sz w:val="20"/>
              </w:rPr>
              <w:t>automotores con</w:t>
            </w:r>
            <w:r>
              <w:rPr>
                <w:spacing w:val="-2"/>
                <w:sz w:val="20"/>
              </w:rPr>
              <w:t> </w:t>
            </w:r>
            <w:r>
              <w:rPr>
                <w:sz w:val="20"/>
              </w:rPr>
              <w:t>registro:</w:t>
            </w:r>
          </w:p>
        </w:tc>
        <w:tc>
          <w:tcPr>
            <w:tcW w:w="2628" w:type="dxa"/>
          </w:tcPr>
          <w:p>
            <w:pPr>
              <w:pStyle w:val="TableParagraph"/>
              <w:rPr>
                <w:rFonts w:ascii="Times New Roman"/>
                <w:sz w:val="20"/>
              </w:rPr>
            </w:pPr>
          </w:p>
        </w:tc>
      </w:tr>
      <w:tr>
        <w:trPr>
          <w:trHeight w:val="230" w:hRule="atLeast"/>
        </w:trPr>
        <w:tc>
          <w:tcPr>
            <w:tcW w:w="5758" w:type="dxa"/>
          </w:tcPr>
          <w:p>
            <w:pPr>
              <w:pStyle w:val="TableParagraph"/>
              <w:spacing w:line="210" w:lineRule="exact"/>
              <w:ind w:left="200"/>
              <w:rPr>
                <w:sz w:val="20"/>
              </w:rPr>
            </w:pPr>
            <w:r>
              <w:rPr>
                <w:sz w:val="20"/>
              </w:rPr>
              <w:t>1.- Estatal.</w:t>
            </w:r>
          </w:p>
        </w:tc>
        <w:tc>
          <w:tcPr>
            <w:tcW w:w="2628" w:type="dxa"/>
          </w:tcPr>
          <w:p>
            <w:pPr>
              <w:pStyle w:val="TableParagraph"/>
              <w:spacing w:line="210" w:lineRule="exact"/>
              <w:ind w:right="197"/>
              <w:jc w:val="right"/>
              <w:rPr>
                <w:sz w:val="20"/>
              </w:rPr>
            </w:pPr>
            <w:r>
              <w:rPr>
                <w:w w:val="95"/>
                <w:sz w:val="20"/>
              </w:rPr>
              <w:t>$157.00</w:t>
            </w:r>
          </w:p>
        </w:tc>
      </w:tr>
      <w:tr>
        <w:trPr>
          <w:trHeight w:val="230" w:hRule="atLeast"/>
        </w:trPr>
        <w:tc>
          <w:tcPr>
            <w:tcW w:w="5758" w:type="dxa"/>
          </w:tcPr>
          <w:p>
            <w:pPr>
              <w:pStyle w:val="TableParagraph"/>
              <w:spacing w:line="210" w:lineRule="exact"/>
              <w:ind w:left="200"/>
              <w:rPr>
                <w:sz w:val="20"/>
              </w:rPr>
            </w:pPr>
            <w:r>
              <w:rPr>
                <w:sz w:val="20"/>
              </w:rPr>
              <w:t>2.- Foráneo.</w:t>
            </w:r>
          </w:p>
        </w:tc>
        <w:tc>
          <w:tcPr>
            <w:tcW w:w="2628" w:type="dxa"/>
          </w:tcPr>
          <w:p>
            <w:pPr>
              <w:pStyle w:val="TableParagraph"/>
              <w:spacing w:line="210" w:lineRule="exact"/>
              <w:ind w:right="197"/>
              <w:jc w:val="right"/>
              <w:rPr>
                <w:sz w:val="20"/>
              </w:rPr>
            </w:pPr>
            <w:r>
              <w:rPr>
                <w:w w:val="95"/>
                <w:sz w:val="20"/>
              </w:rPr>
              <w:t>$315.00</w:t>
            </w:r>
          </w:p>
        </w:tc>
      </w:tr>
      <w:tr>
        <w:trPr>
          <w:trHeight w:val="344" w:hRule="atLeast"/>
        </w:trPr>
        <w:tc>
          <w:tcPr>
            <w:tcW w:w="5758" w:type="dxa"/>
          </w:tcPr>
          <w:p>
            <w:pPr>
              <w:pStyle w:val="TableParagraph"/>
              <w:spacing w:line="227" w:lineRule="exact"/>
              <w:ind w:left="200"/>
              <w:rPr>
                <w:sz w:val="20"/>
              </w:rPr>
            </w:pPr>
            <w:r>
              <w:rPr>
                <w:sz w:val="20"/>
              </w:rPr>
              <w:t>3.- Administrativa</w:t>
            </w:r>
          </w:p>
        </w:tc>
        <w:tc>
          <w:tcPr>
            <w:tcW w:w="2628" w:type="dxa"/>
          </w:tcPr>
          <w:p>
            <w:pPr>
              <w:pStyle w:val="TableParagraph"/>
              <w:spacing w:line="227" w:lineRule="exact"/>
              <w:ind w:right="197"/>
              <w:jc w:val="right"/>
              <w:rPr>
                <w:sz w:val="20"/>
              </w:rPr>
            </w:pPr>
            <w:r>
              <w:rPr>
                <w:w w:val="95"/>
                <w:sz w:val="20"/>
              </w:rPr>
              <w:t>$236.00</w:t>
            </w:r>
          </w:p>
        </w:tc>
      </w:tr>
      <w:tr>
        <w:trPr>
          <w:trHeight w:val="805" w:hRule="atLeast"/>
        </w:trPr>
        <w:tc>
          <w:tcPr>
            <w:tcW w:w="5758" w:type="dxa"/>
          </w:tcPr>
          <w:p>
            <w:pPr>
              <w:pStyle w:val="TableParagraph"/>
              <w:spacing w:line="230" w:lineRule="atLeast" w:before="110"/>
              <w:ind w:left="200" w:right="1363"/>
              <w:jc w:val="both"/>
              <w:rPr>
                <w:sz w:val="20"/>
              </w:rPr>
            </w:pPr>
            <w:r>
              <w:rPr>
                <w:sz w:val="20"/>
              </w:rPr>
              <w:t>X.- Verificación de documentos a vehículos extranjeros para comprobar la legítima procedencia.</w:t>
            </w:r>
          </w:p>
        </w:tc>
        <w:tc>
          <w:tcPr>
            <w:tcW w:w="2628" w:type="dxa"/>
          </w:tcPr>
          <w:p>
            <w:pPr>
              <w:pStyle w:val="TableParagraph"/>
              <w:rPr>
                <w:rFonts w:ascii="Times New Roman"/>
                <w:sz w:val="20"/>
              </w:rPr>
            </w:pPr>
          </w:p>
        </w:tc>
      </w:tr>
      <w:tr>
        <w:trPr>
          <w:trHeight w:val="460" w:hRule="atLeast"/>
        </w:trPr>
        <w:tc>
          <w:tcPr>
            <w:tcW w:w="5758" w:type="dxa"/>
          </w:tcPr>
          <w:p>
            <w:pPr>
              <w:pStyle w:val="TableParagraph"/>
              <w:tabs>
                <w:tab w:pos="2179" w:val="left" w:leader="none"/>
                <w:tab w:pos="2816" w:val="left" w:leader="none"/>
                <w:tab w:pos="3377" w:val="left" w:leader="none"/>
                <w:tab w:pos="3771" w:val="left" w:leader="none"/>
              </w:tabs>
              <w:spacing w:line="230" w:lineRule="exact"/>
              <w:ind w:left="920" w:right="1363" w:hanging="360"/>
              <w:rPr>
                <w:sz w:val="20"/>
              </w:rPr>
            </w:pPr>
            <w:r>
              <w:rPr>
                <w:sz w:val="20"/>
              </w:rPr>
              <w:t>A) </w:t>
            </w:r>
            <w:r>
              <w:rPr>
                <w:spacing w:val="34"/>
                <w:sz w:val="20"/>
              </w:rPr>
              <w:t> </w:t>
            </w:r>
            <w:r>
              <w:rPr>
                <w:sz w:val="20"/>
              </w:rPr>
              <w:t>Verificación</w:t>
              <w:tab/>
              <w:t>para</w:t>
              <w:tab/>
              <w:t>alta</w:t>
              <w:tab/>
              <w:t>al</w:t>
              <w:tab/>
            </w:r>
            <w:r>
              <w:rPr>
                <w:spacing w:val="-3"/>
                <w:sz w:val="20"/>
              </w:rPr>
              <w:t>padrón </w:t>
            </w:r>
            <w:r>
              <w:rPr>
                <w:sz w:val="20"/>
              </w:rPr>
              <w:t>vehicular.</w:t>
            </w:r>
          </w:p>
        </w:tc>
        <w:tc>
          <w:tcPr>
            <w:tcW w:w="2628" w:type="dxa"/>
          </w:tcPr>
          <w:p>
            <w:pPr>
              <w:pStyle w:val="TableParagraph"/>
              <w:spacing w:line="227" w:lineRule="exact"/>
              <w:ind w:right="197"/>
              <w:jc w:val="right"/>
              <w:rPr>
                <w:sz w:val="20"/>
              </w:rPr>
            </w:pPr>
            <w:r>
              <w:rPr>
                <w:w w:val="95"/>
                <w:sz w:val="20"/>
              </w:rPr>
              <w:t>$236.00</w:t>
            </w:r>
          </w:p>
        </w:tc>
      </w:tr>
      <w:tr>
        <w:trPr>
          <w:trHeight w:val="458" w:hRule="atLeast"/>
        </w:trPr>
        <w:tc>
          <w:tcPr>
            <w:tcW w:w="5758" w:type="dxa"/>
          </w:tcPr>
          <w:p>
            <w:pPr>
              <w:pStyle w:val="TableParagraph"/>
              <w:tabs>
                <w:tab w:pos="2272" w:val="left" w:leader="none"/>
                <w:tab w:pos="3004" w:val="left" w:leader="none"/>
                <w:tab w:pos="4184" w:val="left" w:leader="none"/>
              </w:tabs>
              <w:spacing w:line="228" w:lineRule="exact" w:before="2"/>
              <w:ind w:left="920" w:right="1360" w:hanging="360"/>
              <w:rPr>
                <w:sz w:val="20"/>
              </w:rPr>
            </w:pPr>
            <w:r>
              <w:rPr>
                <w:sz w:val="20"/>
              </w:rPr>
              <w:t>B) </w:t>
            </w:r>
            <w:r>
              <w:rPr>
                <w:spacing w:val="34"/>
                <w:sz w:val="20"/>
              </w:rPr>
              <w:t> </w:t>
            </w:r>
            <w:r>
              <w:rPr>
                <w:sz w:val="20"/>
              </w:rPr>
              <w:t>Verificación</w:t>
              <w:tab/>
              <w:t>para</w:t>
              <w:tab/>
              <w:t>vehículos</w:t>
              <w:tab/>
            </w:r>
            <w:r>
              <w:rPr>
                <w:spacing w:val="-9"/>
                <w:sz w:val="20"/>
              </w:rPr>
              <w:t>ya </w:t>
            </w:r>
            <w:r>
              <w:rPr>
                <w:sz w:val="20"/>
              </w:rPr>
              <w:t>registrados en el Padrón</w:t>
            </w:r>
            <w:r>
              <w:rPr>
                <w:spacing w:val="-3"/>
                <w:sz w:val="20"/>
              </w:rPr>
              <w:t> </w:t>
            </w:r>
            <w:r>
              <w:rPr>
                <w:sz w:val="20"/>
              </w:rPr>
              <w:t>Vehicular.</w:t>
            </w:r>
          </w:p>
        </w:tc>
        <w:tc>
          <w:tcPr>
            <w:tcW w:w="2628" w:type="dxa"/>
          </w:tcPr>
          <w:p>
            <w:pPr>
              <w:pStyle w:val="TableParagraph"/>
              <w:spacing w:line="227" w:lineRule="exact"/>
              <w:ind w:right="197"/>
              <w:jc w:val="right"/>
              <w:rPr>
                <w:sz w:val="20"/>
              </w:rPr>
            </w:pPr>
            <w:r>
              <w:rPr>
                <w:w w:val="95"/>
                <w:sz w:val="20"/>
              </w:rPr>
              <w:t>$39.00</w:t>
            </w:r>
          </w:p>
        </w:tc>
      </w:tr>
      <w:tr>
        <w:trPr>
          <w:trHeight w:val="691" w:hRule="atLeast"/>
        </w:trPr>
        <w:tc>
          <w:tcPr>
            <w:tcW w:w="5758" w:type="dxa"/>
          </w:tcPr>
          <w:p>
            <w:pPr>
              <w:pStyle w:val="TableParagraph"/>
              <w:ind w:left="200" w:right="1364"/>
              <w:rPr>
                <w:sz w:val="20"/>
              </w:rPr>
            </w:pPr>
            <w:r>
              <w:rPr>
                <w:sz w:val="20"/>
              </w:rPr>
              <w:t>XI.- Verificación de adeudos pendientes de vehículos de procedencia extranjera y de otros</w:t>
            </w:r>
          </w:p>
          <w:p>
            <w:pPr>
              <w:pStyle w:val="TableParagraph"/>
              <w:spacing w:line="214" w:lineRule="exact"/>
              <w:ind w:left="200"/>
              <w:rPr>
                <w:sz w:val="20"/>
              </w:rPr>
            </w:pPr>
            <w:r>
              <w:rPr>
                <w:sz w:val="20"/>
              </w:rPr>
              <w:t>Estados.</w:t>
            </w:r>
          </w:p>
        </w:tc>
        <w:tc>
          <w:tcPr>
            <w:tcW w:w="2628" w:type="dxa"/>
          </w:tcPr>
          <w:p>
            <w:pPr>
              <w:pStyle w:val="TableParagraph"/>
              <w:spacing w:line="227" w:lineRule="exact"/>
              <w:ind w:right="197"/>
              <w:jc w:val="right"/>
              <w:rPr>
                <w:sz w:val="20"/>
              </w:rPr>
            </w:pPr>
            <w:r>
              <w:rPr>
                <w:w w:val="95"/>
                <w:sz w:val="20"/>
              </w:rPr>
              <w:t>$157.00</w:t>
            </w:r>
          </w:p>
        </w:tc>
      </w:tr>
      <w:tr>
        <w:trPr>
          <w:trHeight w:val="804" w:hRule="atLeast"/>
        </w:trPr>
        <w:tc>
          <w:tcPr>
            <w:tcW w:w="5758" w:type="dxa"/>
          </w:tcPr>
          <w:p>
            <w:pPr>
              <w:pStyle w:val="TableParagraph"/>
              <w:ind w:left="200" w:right="1360"/>
              <w:jc w:val="both"/>
              <w:rPr>
                <w:sz w:val="20"/>
              </w:rPr>
            </w:pPr>
            <w:r>
              <w:rPr>
                <w:sz w:val="20"/>
              </w:rPr>
              <w:t>XII.- Verificación de facturas emitidas en agencias automotrices domiciliadas en otras Entidades Federativas.</w:t>
            </w:r>
          </w:p>
        </w:tc>
        <w:tc>
          <w:tcPr>
            <w:tcW w:w="2628" w:type="dxa"/>
          </w:tcPr>
          <w:p>
            <w:pPr>
              <w:pStyle w:val="TableParagraph"/>
              <w:spacing w:line="227" w:lineRule="exact"/>
              <w:ind w:right="197"/>
              <w:jc w:val="right"/>
              <w:rPr>
                <w:sz w:val="20"/>
              </w:rPr>
            </w:pPr>
            <w:r>
              <w:rPr>
                <w:w w:val="95"/>
                <w:sz w:val="20"/>
              </w:rPr>
              <w:t>$236.00</w:t>
            </w:r>
          </w:p>
        </w:tc>
      </w:tr>
      <w:tr>
        <w:trPr>
          <w:trHeight w:val="345" w:hRule="atLeast"/>
        </w:trPr>
        <w:tc>
          <w:tcPr>
            <w:tcW w:w="5758" w:type="dxa"/>
          </w:tcPr>
          <w:p>
            <w:pPr>
              <w:pStyle w:val="TableParagraph"/>
              <w:spacing w:line="214" w:lineRule="exact" w:before="112"/>
              <w:ind w:left="200"/>
              <w:rPr>
                <w:sz w:val="20"/>
              </w:rPr>
            </w:pPr>
            <w:r>
              <w:rPr>
                <w:sz w:val="20"/>
              </w:rPr>
              <w:t>XIII.- Por proporcionar copia de Infracciones.</w:t>
            </w:r>
          </w:p>
        </w:tc>
        <w:tc>
          <w:tcPr>
            <w:tcW w:w="2628" w:type="dxa"/>
          </w:tcPr>
          <w:p>
            <w:pPr>
              <w:pStyle w:val="TableParagraph"/>
              <w:spacing w:line="214" w:lineRule="exact" w:before="112"/>
              <w:ind w:right="197"/>
              <w:jc w:val="right"/>
              <w:rPr>
                <w:sz w:val="20"/>
              </w:rPr>
            </w:pPr>
            <w:r>
              <w:rPr>
                <w:w w:val="95"/>
                <w:sz w:val="20"/>
              </w:rPr>
              <w:t>$78.00</w:t>
            </w:r>
          </w:p>
        </w:tc>
      </w:tr>
      <w:tr>
        <w:trPr>
          <w:trHeight w:val="690" w:hRule="atLeast"/>
        </w:trPr>
        <w:tc>
          <w:tcPr>
            <w:tcW w:w="5758" w:type="dxa"/>
          </w:tcPr>
          <w:p>
            <w:pPr>
              <w:pStyle w:val="TableParagraph"/>
              <w:spacing w:line="230" w:lineRule="exact"/>
              <w:ind w:left="200" w:right="1361"/>
              <w:jc w:val="both"/>
              <w:rPr>
                <w:sz w:val="20"/>
              </w:rPr>
            </w:pPr>
            <w:r>
              <w:rPr>
                <w:sz w:val="20"/>
              </w:rPr>
              <w:t>XIV.- Certificación de documentos de archivo a particulares, así como constancias de permisionarios.</w:t>
            </w:r>
          </w:p>
        </w:tc>
        <w:tc>
          <w:tcPr>
            <w:tcW w:w="2628" w:type="dxa"/>
          </w:tcPr>
          <w:p>
            <w:pPr>
              <w:pStyle w:val="TableParagraph"/>
              <w:spacing w:line="227" w:lineRule="exact"/>
              <w:ind w:right="197"/>
              <w:jc w:val="right"/>
              <w:rPr>
                <w:sz w:val="20"/>
              </w:rPr>
            </w:pPr>
            <w:r>
              <w:rPr>
                <w:w w:val="95"/>
                <w:sz w:val="20"/>
              </w:rPr>
              <w:t>$157.00</w:t>
            </w:r>
          </w:p>
        </w:tc>
      </w:tr>
      <w:tr>
        <w:trPr>
          <w:trHeight w:val="1379" w:hRule="atLeast"/>
        </w:trPr>
        <w:tc>
          <w:tcPr>
            <w:tcW w:w="5758" w:type="dxa"/>
          </w:tcPr>
          <w:p>
            <w:pPr>
              <w:pStyle w:val="TableParagraph"/>
              <w:ind w:left="200" w:right="1361"/>
              <w:jc w:val="both"/>
              <w:rPr>
                <w:sz w:val="20"/>
              </w:rPr>
            </w:pPr>
            <w:r>
              <w:rPr>
                <w:sz w:val="20"/>
              </w:rPr>
              <w:t>XV.- Por renovación o expedición de título del permiso de vehículos de servicio público, consistente en automóviles de sitio; camiones urbanos; camiones de pasajeros foráneos y de</w:t>
            </w:r>
          </w:p>
          <w:p>
            <w:pPr>
              <w:pStyle w:val="TableParagraph"/>
              <w:spacing w:line="228" w:lineRule="exact" w:before="2"/>
              <w:ind w:left="200" w:right="1362"/>
              <w:jc w:val="both"/>
              <w:rPr>
                <w:sz w:val="20"/>
              </w:rPr>
            </w:pPr>
            <w:r>
              <w:rPr>
                <w:sz w:val="20"/>
              </w:rPr>
              <w:t>carga; transporte de materiales </w:t>
            </w:r>
            <w:r>
              <w:rPr>
                <w:spacing w:val="-7"/>
                <w:sz w:val="20"/>
              </w:rPr>
              <w:t>de </w:t>
            </w:r>
            <w:r>
              <w:rPr>
                <w:sz w:val="20"/>
              </w:rPr>
              <w:t>construcción y transporte de</w:t>
            </w:r>
            <w:r>
              <w:rPr>
                <w:spacing w:val="-4"/>
                <w:sz w:val="20"/>
              </w:rPr>
              <w:t> </w:t>
            </w:r>
            <w:r>
              <w:rPr>
                <w:sz w:val="20"/>
              </w:rPr>
              <w:t>personal.</w:t>
            </w:r>
          </w:p>
        </w:tc>
        <w:tc>
          <w:tcPr>
            <w:tcW w:w="2628" w:type="dxa"/>
          </w:tcPr>
          <w:p>
            <w:pPr>
              <w:pStyle w:val="TableParagraph"/>
              <w:spacing w:line="225" w:lineRule="exact"/>
              <w:ind w:right="197"/>
              <w:jc w:val="right"/>
              <w:rPr>
                <w:sz w:val="20"/>
              </w:rPr>
            </w:pPr>
            <w:r>
              <w:rPr>
                <w:w w:val="95"/>
                <w:sz w:val="20"/>
              </w:rPr>
              <w:t>$11,045.00</w:t>
            </w:r>
          </w:p>
        </w:tc>
      </w:tr>
      <w:tr>
        <w:trPr>
          <w:trHeight w:val="1380" w:hRule="atLeast"/>
        </w:trPr>
        <w:tc>
          <w:tcPr>
            <w:tcW w:w="5758" w:type="dxa"/>
          </w:tcPr>
          <w:p>
            <w:pPr>
              <w:pStyle w:val="TableParagraph"/>
              <w:ind w:left="200" w:right="1362"/>
              <w:jc w:val="both"/>
              <w:rPr>
                <w:sz w:val="20"/>
              </w:rPr>
            </w:pPr>
            <w:r>
              <w:rPr>
                <w:sz w:val="20"/>
              </w:rPr>
              <w:t>XVI.- Por la reposición del título del permiso de vehículos de servicio público automóviles de sitio; camiones urbanos; camiones de pasajeros foráneos y de carga; transporte de</w:t>
            </w:r>
          </w:p>
          <w:p>
            <w:pPr>
              <w:pStyle w:val="TableParagraph"/>
              <w:spacing w:line="228" w:lineRule="exact" w:before="3"/>
              <w:ind w:left="200" w:right="1362"/>
              <w:jc w:val="both"/>
              <w:rPr>
                <w:sz w:val="20"/>
              </w:rPr>
            </w:pPr>
            <w:r>
              <w:rPr>
                <w:sz w:val="20"/>
              </w:rPr>
              <w:t>materiales de construcción y transporte de personal.</w:t>
            </w:r>
          </w:p>
        </w:tc>
        <w:tc>
          <w:tcPr>
            <w:tcW w:w="2628" w:type="dxa"/>
          </w:tcPr>
          <w:p>
            <w:pPr>
              <w:pStyle w:val="TableParagraph"/>
              <w:spacing w:line="227" w:lineRule="exact"/>
              <w:ind w:right="197"/>
              <w:jc w:val="right"/>
              <w:rPr>
                <w:sz w:val="20"/>
              </w:rPr>
            </w:pPr>
            <w:r>
              <w:rPr>
                <w:w w:val="95"/>
                <w:sz w:val="20"/>
              </w:rPr>
              <w:t>$4,734.00</w:t>
            </w:r>
          </w:p>
        </w:tc>
      </w:tr>
      <w:tr>
        <w:trPr>
          <w:trHeight w:val="1375" w:hRule="atLeast"/>
        </w:trPr>
        <w:tc>
          <w:tcPr>
            <w:tcW w:w="5758" w:type="dxa"/>
          </w:tcPr>
          <w:p>
            <w:pPr>
              <w:pStyle w:val="TableParagraph"/>
              <w:ind w:left="200" w:right="1361"/>
              <w:jc w:val="both"/>
              <w:rPr>
                <w:sz w:val="20"/>
              </w:rPr>
            </w:pPr>
            <w:r>
              <w:rPr>
                <w:sz w:val="20"/>
              </w:rPr>
              <w:t>XVII.- Por la cesión, traspaso o enajenación del título del permiso de vehículos de servicio público consistentes en automóviles de sitio; camiones urbanos; camiones de</w:t>
            </w:r>
            <w:r>
              <w:rPr>
                <w:spacing w:val="48"/>
                <w:sz w:val="20"/>
              </w:rPr>
              <w:t> </w:t>
            </w:r>
            <w:r>
              <w:rPr>
                <w:sz w:val="20"/>
              </w:rPr>
              <w:t>pasajeros</w:t>
            </w:r>
          </w:p>
          <w:p>
            <w:pPr>
              <w:pStyle w:val="TableParagraph"/>
              <w:spacing w:line="228" w:lineRule="exact" w:before="3"/>
              <w:ind w:left="200" w:right="1365"/>
              <w:jc w:val="both"/>
              <w:rPr>
                <w:sz w:val="20"/>
              </w:rPr>
            </w:pPr>
            <w:r>
              <w:rPr>
                <w:sz w:val="20"/>
              </w:rPr>
              <w:t>foráneos y de carga; transporte de materiales de construcción y transporte de personal.</w:t>
            </w:r>
          </w:p>
        </w:tc>
        <w:tc>
          <w:tcPr>
            <w:tcW w:w="2628" w:type="dxa"/>
          </w:tcPr>
          <w:p>
            <w:pPr>
              <w:pStyle w:val="TableParagraph"/>
              <w:spacing w:line="227" w:lineRule="exact"/>
              <w:ind w:right="197"/>
              <w:jc w:val="right"/>
              <w:rPr>
                <w:sz w:val="20"/>
              </w:rPr>
            </w:pPr>
            <w:r>
              <w:rPr>
                <w:w w:val="95"/>
                <w:sz w:val="20"/>
              </w:rPr>
              <w:t>$7,101.00</w:t>
            </w:r>
          </w:p>
        </w:tc>
      </w:tr>
    </w:tbl>
    <w:p>
      <w:pPr>
        <w:spacing w:after="0" w:line="227" w:lineRule="exact"/>
        <w:jc w:val="right"/>
        <w:rPr>
          <w:sz w:val="20"/>
        </w:rPr>
        <w:sectPr>
          <w:headerReference w:type="even" r:id="rId14"/>
          <w:pgSz w:w="12250" w:h="15850"/>
          <w:pgMar w:header="0" w:footer="0" w:top="780" w:bottom="280" w:left="820" w:right="0"/>
        </w:sectPr>
      </w:pPr>
    </w:p>
    <w:tbl>
      <w:tblPr>
        <w:tblW w:w="0" w:type="auto"/>
        <w:jc w:val="left"/>
        <w:tblInd w:w="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4"/>
        <w:gridCol w:w="434"/>
        <w:gridCol w:w="227"/>
        <w:gridCol w:w="764"/>
        <w:gridCol w:w="2378"/>
        <w:gridCol w:w="2543"/>
      </w:tblGrid>
      <w:tr>
        <w:trPr>
          <w:trHeight w:val="1022" w:hRule="atLeast"/>
        </w:trPr>
        <w:tc>
          <w:tcPr>
            <w:tcW w:w="5857" w:type="dxa"/>
            <w:gridSpan w:val="5"/>
          </w:tcPr>
          <w:p>
            <w:pPr>
              <w:pStyle w:val="TableParagraph"/>
              <w:ind w:left="200" w:right="1450"/>
              <w:jc w:val="both"/>
              <w:rPr>
                <w:sz w:val="20"/>
              </w:rPr>
            </w:pPr>
            <w:r>
              <w:rPr>
                <w:sz w:val="20"/>
              </w:rPr>
              <w:t>XVIII.- Por el otorgamiento de permiso de circulación para vehículos propiedad de empresas que realicen operaciones comerciales en el Estado de Nayarit:</w:t>
            </w:r>
          </w:p>
        </w:tc>
        <w:tc>
          <w:tcPr>
            <w:tcW w:w="2543" w:type="dxa"/>
          </w:tcPr>
          <w:p>
            <w:pPr>
              <w:pStyle w:val="TableParagraph"/>
              <w:rPr>
                <w:rFonts w:ascii="Times New Roman"/>
                <w:sz w:val="20"/>
              </w:rPr>
            </w:pPr>
          </w:p>
        </w:tc>
      </w:tr>
      <w:tr>
        <w:trPr>
          <w:trHeight w:val="615" w:hRule="atLeast"/>
        </w:trPr>
        <w:tc>
          <w:tcPr>
            <w:tcW w:w="2054" w:type="dxa"/>
          </w:tcPr>
          <w:p>
            <w:pPr>
              <w:pStyle w:val="TableParagraph"/>
              <w:spacing w:before="103"/>
              <w:ind w:left="891" w:hanging="360"/>
              <w:rPr>
                <w:sz w:val="20"/>
              </w:rPr>
            </w:pPr>
            <w:r>
              <w:rPr>
                <w:sz w:val="20"/>
              </w:rPr>
              <w:t>A) Registrados Estatal.</w:t>
            </w:r>
          </w:p>
        </w:tc>
        <w:tc>
          <w:tcPr>
            <w:tcW w:w="434" w:type="dxa"/>
          </w:tcPr>
          <w:p>
            <w:pPr>
              <w:pStyle w:val="TableParagraph"/>
              <w:spacing w:before="103"/>
              <w:ind w:left="64"/>
              <w:rPr>
                <w:sz w:val="20"/>
              </w:rPr>
            </w:pPr>
            <w:r>
              <w:rPr>
                <w:sz w:val="20"/>
              </w:rPr>
              <w:t>en</w:t>
            </w:r>
          </w:p>
        </w:tc>
        <w:tc>
          <w:tcPr>
            <w:tcW w:w="227" w:type="dxa"/>
          </w:tcPr>
          <w:p>
            <w:pPr>
              <w:pStyle w:val="TableParagraph"/>
              <w:spacing w:before="103"/>
              <w:ind w:left="14"/>
              <w:rPr>
                <w:sz w:val="20"/>
              </w:rPr>
            </w:pPr>
            <w:r>
              <w:rPr>
                <w:sz w:val="20"/>
              </w:rPr>
              <w:t>el</w:t>
            </w:r>
          </w:p>
        </w:tc>
        <w:tc>
          <w:tcPr>
            <w:tcW w:w="764" w:type="dxa"/>
          </w:tcPr>
          <w:p>
            <w:pPr>
              <w:pStyle w:val="TableParagraph"/>
              <w:spacing w:before="103"/>
              <w:ind w:left="103"/>
              <w:rPr>
                <w:sz w:val="20"/>
              </w:rPr>
            </w:pPr>
            <w:r>
              <w:rPr>
                <w:sz w:val="20"/>
              </w:rPr>
              <w:t>padrón</w:t>
            </w:r>
          </w:p>
        </w:tc>
        <w:tc>
          <w:tcPr>
            <w:tcW w:w="2378" w:type="dxa"/>
          </w:tcPr>
          <w:p>
            <w:pPr>
              <w:pStyle w:val="TableParagraph"/>
              <w:spacing w:before="103"/>
              <w:ind w:left="123"/>
              <w:rPr>
                <w:sz w:val="20"/>
              </w:rPr>
            </w:pPr>
            <w:r>
              <w:rPr>
                <w:sz w:val="20"/>
              </w:rPr>
              <w:t>vehicular</w:t>
            </w:r>
          </w:p>
        </w:tc>
        <w:tc>
          <w:tcPr>
            <w:tcW w:w="2543" w:type="dxa"/>
          </w:tcPr>
          <w:p>
            <w:pPr>
              <w:pStyle w:val="TableParagraph"/>
              <w:spacing w:before="103"/>
              <w:ind w:right="196"/>
              <w:jc w:val="right"/>
              <w:rPr>
                <w:sz w:val="20"/>
              </w:rPr>
            </w:pPr>
            <w:r>
              <w:rPr>
                <w:w w:val="95"/>
                <w:sz w:val="20"/>
              </w:rPr>
              <w:t>$13.16</w:t>
            </w:r>
          </w:p>
        </w:tc>
      </w:tr>
      <w:tr>
        <w:trPr>
          <w:trHeight w:val="556" w:hRule="atLeast"/>
        </w:trPr>
        <w:tc>
          <w:tcPr>
            <w:tcW w:w="2054" w:type="dxa"/>
          </w:tcPr>
          <w:p>
            <w:pPr>
              <w:pStyle w:val="TableParagraph"/>
              <w:spacing w:before="44"/>
              <w:ind w:left="891" w:hanging="360"/>
              <w:rPr>
                <w:sz w:val="20"/>
              </w:rPr>
            </w:pPr>
            <w:r>
              <w:rPr>
                <w:sz w:val="20"/>
              </w:rPr>
              <w:t>B) Registrados </w:t>
            </w:r>
            <w:r>
              <w:rPr>
                <w:w w:val="95"/>
                <w:sz w:val="20"/>
              </w:rPr>
              <w:t>Federativas.</w:t>
            </w:r>
          </w:p>
        </w:tc>
        <w:tc>
          <w:tcPr>
            <w:tcW w:w="434" w:type="dxa"/>
          </w:tcPr>
          <w:p>
            <w:pPr>
              <w:pStyle w:val="TableParagraph"/>
              <w:spacing w:before="44"/>
              <w:ind w:left="199"/>
              <w:rPr>
                <w:sz w:val="20"/>
              </w:rPr>
            </w:pPr>
            <w:r>
              <w:rPr>
                <w:sz w:val="20"/>
              </w:rPr>
              <w:t>en</w:t>
            </w:r>
          </w:p>
        </w:tc>
        <w:tc>
          <w:tcPr>
            <w:tcW w:w="227" w:type="dxa"/>
          </w:tcPr>
          <w:p>
            <w:pPr>
              <w:pStyle w:val="TableParagraph"/>
              <w:rPr>
                <w:rFonts w:ascii="Times New Roman"/>
                <w:sz w:val="20"/>
              </w:rPr>
            </w:pPr>
          </w:p>
        </w:tc>
        <w:tc>
          <w:tcPr>
            <w:tcW w:w="764" w:type="dxa"/>
          </w:tcPr>
          <w:p>
            <w:pPr>
              <w:pStyle w:val="TableParagraph"/>
              <w:spacing w:before="44"/>
              <w:ind w:left="58"/>
              <w:rPr>
                <w:sz w:val="20"/>
              </w:rPr>
            </w:pPr>
            <w:r>
              <w:rPr>
                <w:sz w:val="20"/>
              </w:rPr>
              <w:t>otras</w:t>
            </w:r>
          </w:p>
        </w:tc>
        <w:tc>
          <w:tcPr>
            <w:tcW w:w="2378" w:type="dxa"/>
          </w:tcPr>
          <w:p>
            <w:pPr>
              <w:pStyle w:val="TableParagraph"/>
              <w:spacing w:before="44"/>
              <w:ind w:left="38"/>
              <w:rPr>
                <w:sz w:val="20"/>
              </w:rPr>
            </w:pPr>
            <w:r>
              <w:rPr>
                <w:sz w:val="20"/>
              </w:rPr>
              <w:t>Entidades</w:t>
            </w:r>
          </w:p>
        </w:tc>
        <w:tc>
          <w:tcPr>
            <w:tcW w:w="2543" w:type="dxa"/>
          </w:tcPr>
          <w:p>
            <w:pPr>
              <w:pStyle w:val="TableParagraph"/>
              <w:spacing w:before="44"/>
              <w:ind w:right="197"/>
              <w:jc w:val="right"/>
              <w:rPr>
                <w:sz w:val="20"/>
              </w:rPr>
            </w:pPr>
            <w:r>
              <w:rPr>
                <w:w w:val="95"/>
                <w:sz w:val="20"/>
              </w:rPr>
              <w:t>$1,809.21</w:t>
            </w:r>
          </w:p>
        </w:tc>
      </w:tr>
      <w:tr>
        <w:trPr>
          <w:trHeight w:val="965" w:hRule="atLeast"/>
        </w:trPr>
        <w:tc>
          <w:tcPr>
            <w:tcW w:w="5857" w:type="dxa"/>
            <w:gridSpan w:val="5"/>
          </w:tcPr>
          <w:p>
            <w:pPr>
              <w:pStyle w:val="TableParagraph"/>
              <w:spacing w:line="230" w:lineRule="atLeast" w:before="44"/>
              <w:ind w:left="200" w:right="1452"/>
              <w:jc w:val="both"/>
              <w:rPr>
                <w:sz w:val="20"/>
              </w:rPr>
            </w:pPr>
            <w:r>
              <w:rPr>
                <w:sz w:val="20"/>
              </w:rPr>
              <w:t>XIX.- Por el otorgamiento del permiso a las personas físicas o morales, para la operación de estacionamientos públicos o pensión de vehículos:</w:t>
            </w:r>
          </w:p>
        </w:tc>
        <w:tc>
          <w:tcPr>
            <w:tcW w:w="2543" w:type="dxa"/>
          </w:tcPr>
          <w:p>
            <w:pPr>
              <w:pStyle w:val="TableParagraph"/>
              <w:rPr>
                <w:rFonts w:ascii="Times New Roman"/>
                <w:sz w:val="20"/>
              </w:rPr>
            </w:pPr>
          </w:p>
        </w:tc>
      </w:tr>
    </w:tbl>
    <w:p>
      <w:pPr>
        <w:pStyle w:val="BodyText"/>
        <w:rPr>
          <w:sz w:val="20"/>
        </w:rPr>
      </w:pPr>
    </w:p>
    <w:p>
      <w:pPr>
        <w:pStyle w:val="BodyText"/>
      </w:pPr>
    </w:p>
    <w:tbl>
      <w:tblPr>
        <w:tblW w:w="0" w:type="auto"/>
        <w:jc w:val="left"/>
        <w:tblInd w:w="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6"/>
        <w:gridCol w:w="3660"/>
        <w:gridCol w:w="2619"/>
      </w:tblGrid>
      <w:tr>
        <w:trPr>
          <w:trHeight w:val="570" w:hRule="atLeast"/>
        </w:trPr>
        <w:tc>
          <w:tcPr>
            <w:tcW w:w="3026" w:type="dxa"/>
          </w:tcPr>
          <w:p>
            <w:pPr>
              <w:pStyle w:val="TableParagraph"/>
              <w:spacing w:before="108"/>
              <w:ind w:left="1032"/>
              <w:rPr>
                <w:sz w:val="20"/>
              </w:rPr>
            </w:pPr>
            <w:r>
              <w:rPr>
                <w:sz w:val="20"/>
              </w:rPr>
              <w:t>CONCEPTO</w:t>
            </w:r>
          </w:p>
        </w:tc>
        <w:tc>
          <w:tcPr>
            <w:tcW w:w="3660" w:type="dxa"/>
          </w:tcPr>
          <w:p>
            <w:pPr>
              <w:pStyle w:val="TableParagraph"/>
              <w:spacing w:before="108"/>
              <w:ind w:left="325"/>
              <w:rPr>
                <w:sz w:val="20"/>
              </w:rPr>
            </w:pPr>
            <w:r>
              <w:rPr>
                <w:sz w:val="20"/>
              </w:rPr>
              <w:t>EXPEDICIÓN DE PERMISO</w:t>
            </w:r>
          </w:p>
        </w:tc>
        <w:tc>
          <w:tcPr>
            <w:tcW w:w="2619" w:type="dxa"/>
          </w:tcPr>
          <w:p>
            <w:pPr>
              <w:pStyle w:val="TableParagraph"/>
              <w:ind w:left="929" w:right="177" w:hanging="274"/>
              <w:rPr>
                <w:sz w:val="20"/>
              </w:rPr>
            </w:pPr>
            <w:r>
              <w:rPr>
                <w:sz w:val="20"/>
              </w:rPr>
              <w:t>COSTO ANUAL DE REVALIDACIÓN</w:t>
            </w:r>
          </w:p>
        </w:tc>
      </w:tr>
      <w:tr>
        <w:trPr>
          <w:trHeight w:val="459" w:hRule="atLeast"/>
        </w:trPr>
        <w:tc>
          <w:tcPr>
            <w:tcW w:w="3026" w:type="dxa"/>
          </w:tcPr>
          <w:p>
            <w:pPr>
              <w:pStyle w:val="TableParagraph"/>
              <w:spacing w:before="110"/>
              <w:ind w:left="200"/>
              <w:rPr>
                <w:sz w:val="20"/>
              </w:rPr>
            </w:pPr>
            <w:r>
              <w:rPr>
                <w:sz w:val="20"/>
              </w:rPr>
              <w:t>1.- De 1 a 10 cajones.</w:t>
            </w:r>
          </w:p>
        </w:tc>
        <w:tc>
          <w:tcPr>
            <w:tcW w:w="3660" w:type="dxa"/>
          </w:tcPr>
          <w:p>
            <w:pPr>
              <w:pStyle w:val="TableParagraph"/>
              <w:spacing w:before="110"/>
              <w:ind w:right="652"/>
              <w:jc w:val="right"/>
              <w:rPr>
                <w:sz w:val="20"/>
              </w:rPr>
            </w:pPr>
            <w:r>
              <w:rPr>
                <w:w w:val="95"/>
                <w:sz w:val="20"/>
              </w:rPr>
              <w:t>$396.00</w:t>
            </w:r>
          </w:p>
        </w:tc>
        <w:tc>
          <w:tcPr>
            <w:tcW w:w="2619" w:type="dxa"/>
          </w:tcPr>
          <w:p>
            <w:pPr>
              <w:pStyle w:val="TableParagraph"/>
              <w:spacing w:before="110"/>
              <w:ind w:right="199"/>
              <w:jc w:val="right"/>
              <w:rPr>
                <w:sz w:val="20"/>
              </w:rPr>
            </w:pPr>
            <w:r>
              <w:rPr>
                <w:w w:val="95"/>
                <w:sz w:val="20"/>
              </w:rPr>
              <w:t>$236.00</w:t>
            </w:r>
          </w:p>
        </w:tc>
      </w:tr>
      <w:tr>
        <w:trPr>
          <w:trHeight w:val="460" w:hRule="atLeast"/>
        </w:trPr>
        <w:tc>
          <w:tcPr>
            <w:tcW w:w="3026" w:type="dxa"/>
          </w:tcPr>
          <w:p>
            <w:pPr>
              <w:pStyle w:val="TableParagraph"/>
              <w:spacing w:before="112"/>
              <w:ind w:left="200"/>
              <w:rPr>
                <w:sz w:val="20"/>
              </w:rPr>
            </w:pPr>
            <w:r>
              <w:rPr>
                <w:sz w:val="20"/>
              </w:rPr>
              <w:t>2.- De 11 a 20 cajones.</w:t>
            </w:r>
          </w:p>
        </w:tc>
        <w:tc>
          <w:tcPr>
            <w:tcW w:w="3660" w:type="dxa"/>
          </w:tcPr>
          <w:p>
            <w:pPr>
              <w:pStyle w:val="TableParagraph"/>
              <w:spacing w:before="112"/>
              <w:ind w:right="652"/>
              <w:jc w:val="right"/>
              <w:rPr>
                <w:sz w:val="20"/>
              </w:rPr>
            </w:pPr>
            <w:r>
              <w:rPr>
                <w:w w:val="95"/>
                <w:sz w:val="20"/>
              </w:rPr>
              <w:t>$789.00</w:t>
            </w:r>
          </w:p>
        </w:tc>
        <w:tc>
          <w:tcPr>
            <w:tcW w:w="2619" w:type="dxa"/>
          </w:tcPr>
          <w:p>
            <w:pPr>
              <w:pStyle w:val="TableParagraph"/>
              <w:spacing w:before="112"/>
              <w:ind w:right="199"/>
              <w:jc w:val="right"/>
              <w:rPr>
                <w:sz w:val="20"/>
              </w:rPr>
            </w:pPr>
            <w:r>
              <w:rPr>
                <w:w w:val="95"/>
                <w:sz w:val="20"/>
              </w:rPr>
              <w:t>$474.00</w:t>
            </w:r>
          </w:p>
        </w:tc>
      </w:tr>
      <w:tr>
        <w:trPr>
          <w:trHeight w:val="459" w:hRule="atLeast"/>
        </w:trPr>
        <w:tc>
          <w:tcPr>
            <w:tcW w:w="3026" w:type="dxa"/>
          </w:tcPr>
          <w:p>
            <w:pPr>
              <w:pStyle w:val="TableParagraph"/>
              <w:spacing w:before="112"/>
              <w:ind w:left="200"/>
              <w:rPr>
                <w:sz w:val="20"/>
              </w:rPr>
            </w:pPr>
            <w:r>
              <w:rPr>
                <w:sz w:val="20"/>
              </w:rPr>
              <w:t>3.- De 21 a 30 cajones.</w:t>
            </w:r>
          </w:p>
        </w:tc>
        <w:tc>
          <w:tcPr>
            <w:tcW w:w="3660" w:type="dxa"/>
          </w:tcPr>
          <w:p>
            <w:pPr>
              <w:pStyle w:val="TableParagraph"/>
              <w:spacing w:before="112"/>
              <w:ind w:right="653"/>
              <w:jc w:val="right"/>
              <w:rPr>
                <w:sz w:val="20"/>
              </w:rPr>
            </w:pPr>
            <w:r>
              <w:rPr>
                <w:w w:val="95"/>
                <w:sz w:val="20"/>
              </w:rPr>
              <w:t>$1,578.00</w:t>
            </w:r>
          </w:p>
        </w:tc>
        <w:tc>
          <w:tcPr>
            <w:tcW w:w="2619" w:type="dxa"/>
          </w:tcPr>
          <w:p>
            <w:pPr>
              <w:pStyle w:val="TableParagraph"/>
              <w:spacing w:before="112"/>
              <w:ind w:right="199"/>
              <w:jc w:val="right"/>
              <w:rPr>
                <w:sz w:val="20"/>
              </w:rPr>
            </w:pPr>
            <w:r>
              <w:rPr>
                <w:w w:val="95"/>
                <w:sz w:val="20"/>
              </w:rPr>
              <w:t>$789.00</w:t>
            </w:r>
          </w:p>
        </w:tc>
      </w:tr>
      <w:tr>
        <w:trPr>
          <w:trHeight w:val="459" w:hRule="atLeast"/>
        </w:trPr>
        <w:tc>
          <w:tcPr>
            <w:tcW w:w="3026" w:type="dxa"/>
          </w:tcPr>
          <w:p>
            <w:pPr>
              <w:pStyle w:val="TableParagraph"/>
              <w:spacing w:before="110"/>
              <w:ind w:left="200"/>
              <w:rPr>
                <w:sz w:val="20"/>
              </w:rPr>
            </w:pPr>
            <w:r>
              <w:rPr>
                <w:sz w:val="20"/>
              </w:rPr>
              <w:t>4.- De 31 a 40 cajones.</w:t>
            </w:r>
          </w:p>
        </w:tc>
        <w:tc>
          <w:tcPr>
            <w:tcW w:w="3660" w:type="dxa"/>
          </w:tcPr>
          <w:p>
            <w:pPr>
              <w:pStyle w:val="TableParagraph"/>
              <w:spacing w:before="110"/>
              <w:ind w:right="653"/>
              <w:jc w:val="right"/>
              <w:rPr>
                <w:sz w:val="20"/>
              </w:rPr>
            </w:pPr>
            <w:r>
              <w:rPr>
                <w:w w:val="95"/>
                <w:sz w:val="20"/>
              </w:rPr>
              <w:t>$2,367.00</w:t>
            </w:r>
          </w:p>
        </w:tc>
        <w:tc>
          <w:tcPr>
            <w:tcW w:w="2619" w:type="dxa"/>
          </w:tcPr>
          <w:p>
            <w:pPr>
              <w:pStyle w:val="TableParagraph"/>
              <w:spacing w:before="110"/>
              <w:ind w:right="200"/>
              <w:jc w:val="right"/>
              <w:rPr>
                <w:sz w:val="20"/>
              </w:rPr>
            </w:pPr>
            <w:r>
              <w:rPr>
                <w:w w:val="95"/>
                <w:sz w:val="20"/>
              </w:rPr>
              <w:t>$1,186.00</w:t>
            </w:r>
          </w:p>
        </w:tc>
      </w:tr>
      <w:tr>
        <w:trPr>
          <w:trHeight w:val="460" w:hRule="atLeast"/>
        </w:trPr>
        <w:tc>
          <w:tcPr>
            <w:tcW w:w="3026" w:type="dxa"/>
          </w:tcPr>
          <w:p>
            <w:pPr>
              <w:pStyle w:val="TableParagraph"/>
              <w:spacing w:before="112"/>
              <w:ind w:left="200"/>
              <w:rPr>
                <w:sz w:val="20"/>
              </w:rPr>
            </w:pPr>
            <w:r>
              <w:rPr>
                <w:sz w:val="20"/>
              </w:rPr>
              <w:t>5.- De 41 a 50 cajones.</w:t>
            </w:r>
          </w:p>
        </w:tc>
        <w:tc>
          <w:tcPr>
            <w:tcW w:w="3660" w:type="dxa"/>
          </w:tcPr>
          <w:p>
            <w:pPr>
              <w:pStyle w:val="TableParagraph"/>
              <w:spacing w:before="112"/>
              <w:ind w:right="653"/>
              <w:jc w:val="right"/>
              <w:rPr>
                <w:sz w:val="20"/>
              </w:rPr>
            </w:pPr>
            <w:r>
              <w:rPr>
                <w:w w:val="95"/>
                <w:sz w:val="20"/>
              </w:rPr>
              <w:t>$3,156.00</w:t>
            </w:r>
          </w:p>
        </w:tc>
        <w:tc>
          <w:tcPr>
            <w:tcW w:w="2619" w:type="dxa"/>
          </w:tcPr>
          <w:p>
            <w:pPr>
              <w:pStyle w:val="TableParagraph"/>
              <w:spacing w:before="112"/>
              <w:ind w:right="200"/>
              <w:jc w:val="right"/>
              <w:rPr>
                <w:sz w:val="20"/>
              </w:rPr>
            </w:pPr>
            <w:r>
              <w:rPr>
                <w:w w:val="95"/>
                <w:sz w:val="20"/>
              </w:rPr>
              <w:t>$1,578.00</w:t>
            </w:r>
          </w:p>
        </w:tc>
      </w:tr>
      <w:tr>
        <w:trPr>
          <w:trHeight w:val="459" w:hRule="atLeast"/>
        </w:trPr>
        <w:tc>
          <w:tcPr>
            <w:tcW w:w="3026" w:type="dxa"/>
          </w:tcPr>
          <w:p>
            <w:pPr>
              <w:pStyle w:val="TableParagraph"/>
              <w:spacing w:before="112"/>
              <w:ind w:left="200"/>
              <w:rPr>
                <w:sz w:val="20"/>
              </w:rPr>
            </w:pPr>
            <w:r>
              <w:rPr>
                <w:sz w:val="20"/>
              </w:rPr>
              <w:t>6.- De 51 a 100 cajones.</w:t>
            </w:r>
          </w:p>
        </w:tc>
        <w:tc>
          <w:tcPr>
            <w:tcW w:w="3660" w:type="dxa"/>
          </w:tcPr>
          <w:p>
            <w:pPr>
              <w:pStyle w:val="TableParagraph"/>
              <w:spacing w:before="112"/>
              <w:ind w:right="653"/>
              <w:jc w:val="right"/>
              <w:rPr>
                <w:sz w:val="20"/>
              </w:rPr>
            </w:pPr>
            <w:r>
              <w:rPr>
                <w:w w:val="95"/>
                <w:sz w:val="20"/>
              </w:rPr>
              <w:t>$3,945.00</w:t>
            </w:r>
          </w:p>
        </w:tc>
        <w:tc>
          <w:tcPr>
            <w:tcW w:w="2619" w:type="dxa"/>
          </w:tcPr>
          <w:p>
            <w:pPr>
              <w:pStyle w:val="TableParagraph"/>
              <w:spacing w:before="112"/>
              <w:ind w:right="200"/>
              <w:jc w:val="right"/>
              <w:rPr>
                <w:sz w:val="20"/>
              </w:rPr>
            </w:pPr>
            <w:r>
              <w:rPr>
                <w:w w:val="95"/>
                <w:sz w:val="20"/>
              </w:rPr>
              <w:t>$2,367.00</w:t>
            </w:r>
          </w:p>
        </w:tc>
      </w:tr>
      <w:tr>
        <w:trPr>
          <w:trHeight w:val="459" w:hRule="atLeast"/>
        </w:trPr>
        <w:tc>
          <w:tcPr>
            <w:tcW w:w="3026" w:type="dxa"/>
          </w:tcPr>
          <w:p>
            <w:pPr>
              <w:pStyle w:val="TableParagraph"/>
              <w:spacing w:before="110"/>
              <w:ind w:left="200"/>
              <w:rPr>
                <w:sz w:val="20"/>
              </w:rPr>
            </w:pPr>
            <w:r>
              <w:rPr>
                <w:sz w:val="20"/>
              </w:rPr>
              <w:t>7.- De 101 a 200 cajones.</w:t>
            </w:r>
          </w:p>
        </w:tc>
        <w:tc>
          <w:tcPr>
            <w:tcW w:w="3660" w:type="dxa"/>
          </w:tcPr>
          <w:p>
            <w:pPr>
              <w:pStyle w:val="TableParagraph"/>
              <w:spacing w:before="110"/>
              <w:ind w:right="653"/>
              <w:jc w:val="right"/>
              <w:rPr>
                <w:sz w:val="20"/>
              </w:rPr>
            </w:pPr>
            <w:r>
              <w:rPr>
                <w:w w:val="95"/>
                <w:sz w:val="20"/>
              </w:rPr>
              <w:t>$4,734.00</w:t>
            </w:r>
          </w:p>
        </w:tc>
        <w:tc>
          <w:tcPr>
            <w:tcW w:w="2619" w:type="dxa"/>
          </w:tcPr>
          <w:p>
            <w:pPr>
              <w:pStyle w:val="TableParagraph"/>
              <w:spacing w:before="110"/>
              <w:ind w:right="200"/>
              <w:jc w:val="right"/>
              <w:rPr>
                <w:sz w:val="20"/>
              </w:rPr>
            </w:pPr>
            <w:r>
              <w:rPr>
                <w:w w:val="95"/>
                <w:sz w:val="20"/>
              </w:rPr>
              <w:t>$3,156.00</w:t>
            </w:r>
          </w:p>
        </w:tc>
      </w:tr>
      <w:tr>
        <w:trPr>
          <w:trHeight w:val="460" w:hRule="atLeast"/>
        </w:trPr>
        <w:tc>
          <w:tcPr>
            <w:tcW w:w="3026" w:type="dxa"/>
          </w:tcPr>
          <w:p>
            <w:pPr>
              <w:pStyle w:val="TableParagraph"/>
              <w:spacing w:before="112"/>
              <w:ind w:left="200"/>
              <w:rPr>
                <w:sz w:val="20"/>
              </w:rPr>
            </w:pPr>
            <w:r>
              <w:rPr>
                <w:sz w:val="20"/>
              </w:rPr>
              <w:t>8.- De 201 a 300 cajones.</w:t>
            </w:r>
          </w:p>
        </w:tc>
        <w:tc>
          <w:tcPr>
            <w:tcW w:w="3660" w:type="dxa"/>
          </w:tcPr>
          <w:p>
            <w:pPr>
              <w:pStyle w:val="TableParagraph"/>
              <w:spacing w:before="112"/>
              <w:ind w:right="653"/>
              <w:jc w:val="right"/>
              <w:rPr>
                <w:sz w:val="20"/>
              </w:rPr>
            </w:pPr>
            <w:r>
              <w:rPr>
                <w:w w:val="95"/>
                <w:sz w:val="20"/>
              </w:rPr>
              <w:t>$5,523.00</w:t>
            </w:r>
          </w:p>
        </w:tc>
        <w:tc>
          <w:tcPr>
            <w:tcW w:w="2619" w:type="dxa"/>
          </w:tcPr>
          <w:p>
            <w:pPr>
              <w:pStyle w:val="TableParagraph"/>
              <w:spacing w:before="112"/>
              <w:ind w:right="200"/>
              <w:jc w:val="right"/>
              <w:rPr>
                <w:sz w:val="20"/>
              </w:rPr>
            </w:pPr>
            <w:r>
              <w:rPr>
                <w:w w:val="95"/>
                <w:sz w:val="20"/>
              </w:rPr>
              <w:t>$3,945.00</w:t>
            </w:r>
          </w:p>
        </w:tc>
      </w:tr>
      <w:tr>
        <w:trPr>
          <w:trHeight w:val="459" w:hRule="atLeast"/>
        </w:trPr>
        <w:tc>
          <w:tcPr>
            <w:tcW w:w="3026" w:type="dxa"/>
          </w:tcPr>
          <w:p>
            <w:pPr>
              <w:pStyle w:val="TableParagraph"/>
              <w:spacing w:before="112"/>
              <w:ind w:left="200"/>
              <w:rPr>
                <w:sz w:val="20"/>
              </w:rPr>
            </w:pPr>
            <w:r>
              <w:rPr>
                <w:sz w:val="20"/>
              </w:rPr>
              <w:t>9.- De 301 a 400 cajones.</w:t>
            </w:r>
          </w:p>
        </w:tc>
        <w:tc>
          <w:tcPr>
            <w:tcW w:w="3660" w:type="dxa"/>
          </w:tcPr>
          <w:p>
            <w:pPr>
              <w:pStyle w:val="TableParagraph"/>
              <w:spacing w:before="112"/>
              <w:ind w:right="653"/>
              <w:jc w:val="right"/>
              <w:rPr>
                <w:sz w:val="20"/>
              </w:rPr>
            </w:pPr>
            <w:r>
              <w:rPr>
                <w:w w:val="95"/>
                <w:sz w:val="20"/>
              </w:rPr>
              <w:t>$6,311.00</w:t>
            </w:r>
          </w:p>
        </w:tc>
        <w:tc>
          <w:tcPr>
            <w:tcW w:w="2619" w:type="dxa"/>
          </w:tcPr>
          <w:p>
            <w:pPr>
              <w:pStyle w:val="TableParagraph"/>
              <w:spacing w:before="112"/>
              <w:ind w:right="200"/>
              <w:jc w:val="right"/>
              <w:rPr>
                <w:sz w:val="20"/>
              </w:rPr>
            </w:pPr>
            <w:r>
              <w:rPr>
                <w:w w:val="95"/>
                <w:sz w:val="20"/>
              </w:rPr>
              <w:t>$4,734.00</w:t>
            </w:r>
          </w:p>
        </w:tc>
      </w:tr>
      <w:tr>
        <w:trPr>
          <w:trHeight w:val="459" w:hRule="atLeast"/>
        </w:trPr>
        <w:tc>
          <w:tcPr>
            <w:tcW w:w="3026" w:type="dxa"/>
          </w:tcPr>
          <w:p>
            <w:pPr>
              <w:pStyle w:val="TableParagraph"/>
              <w:spacing w:before="110"/>
              <w:ind w:left="200"/>
              <w:rPr>
                <w:sz w:val="20"/>
              </w:rPr>
            </w:pPr>
            <w:r>
              <w:rPr>
                <w:sz w:val="20"/>
              </w:rPr>
              <w:t>10.- De 401 a 500 cajones.</w:t>
            </w:r>
          </w:p>
        </w:tc>
        <w:tc>
          <w:tcPr>
            <w:tcW w:w="3660" w:type="dxa"/>
          </w:tcPr>
          <w:p>
            <w:pPr>
              <w:pStyle w:val="TableParagraph"/>
              <w:spacing w:before="110"/>
              <w:ind w:right="653"/>
              <w:jc w:val="right"/>
              <w:rPr>
                <w:sz w:val="20"/>
              </w:rPr>
            </w:pPr>
            <w:r>
              <w:rPr>
                <w:w w:val="95"/>
                <w:sz w:val="20"/>
              </w:rPr>
              <w:t>$7,101.00</w:t>
            </w:r>
          </w:p>
        </w:tc>
        <w:tc>
          <w:tcPr>
            <w:tcW w:w="2619" w:type="dxa"/>
          </w:tcPr>
          <w:p>
            <w:pPr>
              <w:pStyle w:val="TableParagraph"/>
              <w:spacing w:before="110"/>
              <w:ind w:right="200"/>
              <w:jc w:val="right"/>
              <w:rPr>
                <w:sz w:val="20"/>
              </w:rPr>
            </w:pPr>
            <w:r>
              <w:rPr>
                <w:w w:val="95"/>
                <w:sz w:val="20"/>
              </w:rPr>
              <w:t>$5,523.00</w:t>
            </w:r>
          </w:p>
        </w:tc>
      </w:tr>
      <w:tr>
        <w:trPr>
          <w:trHeight w:val="460" w:hRule="atLeast"/>
        </w:trPr>
        <w:tc>
          <w:tcPr>
            <w:tcW w:w="3026" w:type="dxa"/>
          </w:tcPr>
          <w:p>
            <w:pPr>
              <w:pStyle w:val="TableParagraph"/>
              <w:spacing w:before="112"/>
              <w:ind w:left="200"/>
              <w:rPr>
                <w:sz w:val="20"/>
              </w:rPr>
            </w:pPr>
            <w:r>
              <w:rPr>
                <w:sz w:val="20"/>
              </w:rPr>
              <w:t>11.- De 501 a 700 cajones.</w:t>
            </w:r>
          </w:p>
        </w:tc>
        <w:tc>
          <w:tcPr>
            <w:tcW w:w="3660" w:type="dxa"/>
          </w:tcPr>
          <w:p>
            <w:pPr>
              <w:pStyle w:val="TableParagraph"/>
              <w:spacing w:before="112"/>
              <w:ind w:right="653"/>
              <w:jc w:val="right"/>
              <w:rPr>
                <w:sz w:val="20"/>
              </w:rPr>
            </w:pPr>
            <w:r>
              <w:rPr>
                <w:w w:val="95"/>
                <w:sz w:val="20"/>
              </w:rPr>
              <w:t>$9,468.00</w:t>
            </w:r>
          </w:p>
        </w:tc>
        <w:tc>
          <w:tcPr>
            <w:tcW w:w="2619" w:type="dxa"/>
          </w:tcPr>
          <w:p>
            <w:pPr>
              <w:pStyle w:val="TableParagraph"/>
              <w:spacing w:before="112"/>
              <w:ind w:right="200"/>
              <w:jc w:val="right"/>
              <w:rPr>
                <w:sz w:val="20"/>
              </w:rPr>
            </w:pPr>
            <w:r>
              <w:rPr>
                <w:w w:val="95"/>
                <w:sz w:val="20"/>
              </w:rPr>
              <w:t>$6,311.00</w:t>
            </w:r>
          </w:p>
        </w:tc>
      </w:tr>
      <w:tr>
        <w:trPr>
          <w:trHeight w:val="341" w:hRule="atLeast"/>
        </w:trPr>
        <w:tc>
          <w:tcPr>
            <w:tcW w:w="3026" w:type="dxa"/>
          </w:tcPr>
          <w:p>
            <w:pPr>
              <w:pStyle w:val="TableParagraph"/>
              <w:spacing w:line="210" w:lineRule="exact" w:before="112"/>
              <w:ind w:left="200"/>
              <w:rPr>
                <w:sz w:val="20"/>
              </w:rPr>
            </w:pPr>
            <w:r>
              <w:rPr>
                <w:sz w:val="20"/>
              </w:rPr>
              <w:t>12.- De más de 700 cajones</w:t>
            </w:r>
          </w:p>
        </w:tc>
        <w:tc>
          <w:tcPr>
            <w:tcW w:w="3660" w:type="dxa"/>
          </w:tcPr>
          <w:p>
            <w:pPr>
              <w:pStyle w:val="TableParagraph"/>
              <w:spacing w:line="210" w:lineRule="exact" w:before="112"/>
              <w:ind w:right="653"/>
              <w:jc w:val="right"/>
              <w:rPr>
                <w:sz w:val="20"/>
              </w:rPr>
            </w:pPr>
            <w:r>
              <w:rPr>
                <w:w w:val="95"/>
                <w:sz w:val="20"/>
              </w:rPr>
              <w:t>$11,835.00</w:t>
            </w:r>
          </w:p>
        </w:tc>
        <w:tc>
          <w:tcPr>
            <w:tcW w:w="2619" w:type="dxa"/>
          </w:tcPr>
          <w:p>
            <w:pPr>
              <w:pStyle w:val="TableParagraph"/>
              <w:spacing w:line="210" w:lineRule="exact" w:before="112"/>
              <w:ind w:right="200"/>
              <w:jc w:val="right"/>
              <w:rPr>
                <w:sz w:val="20"/>
              </w:rPr>
            </w:pPr>
            <w:r>
              <w:rPr>
                <w:w w:val="95"/>
                <w:sz w:val="20"/>
              </w:rPr>
              <w:t>$7,890.00</w:t>
            </w:r>
          </w:p>
        </w:tc>
      </w:tr>
    </w:tbl>
    <w:p>
      <w:pPr>
        <w:pStyle w:val="BodyText"/>
        <w:spacing w:before="2"/>
        <w:rPr>
          <w:sz w:val="13"/>
        </w:rPr>
      </w:pPr>
    </w:p>
    <w:p>
      <w:pPr>
        <w:pStyle w:val="BodyText"/>
        <w:spacing w:before="93"/>
        <w:ind w:left="440" w:right="1257"/>
        <w:jc w:val="both"/>
      </w:pPr>
      <w:r>
        <w:rPr/>
        <w:drawing>
          <wp:anchor distT="0" distB="0" distL="0" distR="0" allowOverlap="1" layoutInCell="1" locked="0" behindDoc="1" simplePos="0" relativeHeight="230591488">
            <wp:simplePos x="0" y="0"/>
            <wp:positionH relativeFrom="page">
              <wp:posOffset>1326849</wp:posOffset>
            </wp:positionH>
            <wp:positionV relativeFrom="paragraph">
              <wp:posOffset>-5069257</wp:posOffset>
            </wp:positionV>
            <wp:extent cx="4925530" cy="5045297"/>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4925530" cy="5045297"/>
                    </a:xfrm>
                    <a:prstGeom prst="rect">
                      <a:avLst/>
                    </a:prstGeom>
                  </pic:spPr>
                </pic:pic>
              </a:graphicData>
            </a:graphic>
          </wp:anchor>
        </w:drawing>
      </w:r>
      <w:r>
        <w:rPr/>
        <w:t>Cuando se otorgue el permiso a Personas Físicas o Morales y no se cobre cuota por el estacionamiento o pensión, se estará EXENTO del pago a que se refiere esta fracción.</w:t>
      </w:r>
    </w:p>
    <w:p>
      <w:pPr>
        <w:pStyle w:val="BodyText"/>
      </w:pPr>
    </w:p>
    <w:p>
      <w:pPr>
        <w:pStyle w:val="BodyText"/>
        <w:ind w:left="440" w:right="1256"/>
        <w:jc w:val="both"/>
      </w:pPr>
      <w:r>
        <w:rPr/>
        <w:t>Se autoriza a la Secretaría de Administración y Finanzas, a emitir facilidades administrativas y otorgar estímulos fiscales en materia de derechos de tránsito de conformidad con el Decreto o Acuerdo que para tales efectos emita el Ejecutivo Estatal.</w:t>
      </w:r>
    </w:p>
    <w:p>
      <w:pPr>
        <w:spacing w:after="0"/>
        <w:jc w:val="both"/>
        <w:sectPr>
          <w:headerReference w:type="default" r:id="rId15"/>
          <w:headerReference w:type="even" r:id="rId16"/>
          <w:pgSz w:w="12250" w:h="15850"/>
          <w:pgMar w:header="860" w:footer="0" w:top="1640" w:bottom="280" w:left="820" w:right="0"/>
          <w:pgNumType w:start="17"/>
        </w:sectPr>
      </w:pPr>
    </w:p>
    <w:p>
      <w:pPr>
        <w:pStyle w:val="BodyText"/>
        <w:spacing w:before="6"/>
        <w:rPr>
          <w:sz w:val="19"/>
        </w:rPr>
      </w:pPr>
    </w:p>
    <w:p>
      <w:pPr>
        <w:pStyle w:val="Heading4"/>
        <w:spacing w:before="51"/>
        <w:ind w:right="2017"/>
        <w:rPr>
          <w:rFonts w:ascii="Calibri" w:hAnsi="Calibri"/>
        </w:rPr>
      </w:pPr>
      <w:r>
        <w:rPr>
          <w:rFonts w:ascii="Calibri" w:hAnsi="Calibri"/>
        </w:rPr>
        <w:t>SECCIÓN SEGUNDA</w:t>
      </w:r>
    </w:p>
    <w:p>
      <w:pPr>
        <w:spacing w:before="0"/>
        <w:ind w:left="2975" w:right="3790" w:firstLine="1"/>
        <w:jc w:val="center"/>
        <w:rPr>
          <w:rFonts w:ascii="Calibri" w:hAnsi="Calibri"/>
          <w:b/>
          <w:sz w:val="24"/>
        </w:rPr>
      </w:pPr>
      <w:r>
        <w:rPr>
          <w:rFonts w:ascii="Calibri" w:hAnsi="Calibri"/>
          <w:b/>
          <w:sz w:val="24"/>
        </w:rPr>
        <w:t>DE LOS SERVICIOS PRESTADOS POR LA SECRETARÍA DE ADMINISTRACIÓN Y FINANZAS</w:t>
      </w:r>
    </w:p>
    <w:p>
      <w:pPr>
        <w:pStyle w:val="BodyText"/>
        <w:rPr>
          <w:rFonts w:ascii="Calibri"/>
          <w:b/>
        </w:rPr>
      </w:pPr>
    </w:p>
    <w:p>
      <w:pPr>
        <w:spacing w:before="0"/>
        <w:ind w:left="1200" w:right="2018" w:firstLine="0"/>
        <w:jc w:val="center"/>
        <w:rPr>
          <w:rFonts w:ascii="Calibri"/>
          <w:b/>
          <w:sz w:val="24"/>
        </w:rPr>
      </w:pPr>
      <w:r>
        <w:rPr>
          <w:rFonts w:ascii="Calibri"/>
          <w:b/>
          <w:sz w:val="24"/>
        </w:rPr>
        <w:t>DE LOS SERVICIOS REGISTRALES</w:t>
      </w:r>
    </w:p>
    <w:p>
      <w:pPr>
        <w:pStyle w:val="BodyText"/>
        <w:spacing w:before="1"/>
        <w:rPr>
          <w:rFonts w:ascii="Calibri"/>
          <w:b/>
          <w:sz w:val="20"/>
        </w:rPr>
      </w:pPr>
    </w:p>
    <w:p>
      <w:pPr>
        <w:pStyle w:val="BodyText"/>
        <w:ind w:left="440" w:right="1258"/>
      </w:pPr>
      <w:r>
        <w:rPr/>
        <w:drawing>
          <wp:anchor distT="0" distB="0" distL="0" distR="0" allowOverlap="1" layoutInCell="1" locked="0" behindDoc="1" simplePos="0" relativeHeight="230592512">
            <wp:simplePos x="0" y="0"/>
            <wp:positionH relativeFrom="page">
              <wp:posOffset>1326849</wp:posOffset>
            </wp:positionH>
            <wp:positionV relativeFrom="paragraph">
              <wp:posOffset>208227</wp:posOffset>
            </wp:positionV>
            <wp:extent cx="5022642" cy="514477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21.- </w:t>
      </w:r>
      <w:r>
        <w:rPr/>
        <w:t>Los Derechos por los servicios prestados en materia de Registro Público de la Propiedad y del Comercio, deberán ser pagados como sigue:</w:t>
      </w:r>
    </w:p>
    <w:p>
      <w:pPr>
        <w:pStyle w:val="BodyText"/>
        <w:spacing w:before="10"/>
        <w:rPr>
          <w:sz w:val="21"/>
        </w:r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7"/>
        <w:gridCol w:w="3875"/>
      </w:tblGrid>
      <w:tr>
        <w:trPr>
          <w:trHeight w:val="340" w:hRule="atLeast"/>
        </w:trPr>
        <w:tc>
          <w:tcPr>
            <w:tcW w:w="4297" w:type="dxa"/>
          </w:tcPr>
          <w:p>
            <w:pPr>
              <w:pStyle w:val="TableParagraph"/>
              <w:spacing w:line="223" w:lineRule="exact"/>
              <w:ind w:left="200"/>
              <w:rPr>
                <w:sz w:val="20"/>
              </w:rPr>
            </w:pPr>
            <w:r>
              <w:rPr>
                <w:sz w:val="20"/>
              </w:rPr>
              <w:t>CONCEPTO</w:t>
            </w:r>
          </w:p>
        </w:tc>
        <w:tc>
          <w:tcPr>
            <w:tcW w:w="3875" w:type="dxa"/>
          </w:tcPr>
          <w:p>
            <w:pPr>
              <w:pStyle w:val="TableParagraph"/>
              <w:spacing w:line="223" w:lineRule="exact"/>
              <w:ind w:right="198"/>
              <w:jc w:val="right"/>
              <w:rPr>
                <w:sz w:val="20"/>
              </w:rPr>
            </w:pPr>
            <w:r>
              <w:rPr>
                <w:sz w:val="20"/>
              </w:rPr>
              <w:t>TARIFA</w:t>
            </w:r>
          </w:p>
        </w:tc>
      </w:tr>
      <w:tr>
        <w:trPr>
          <w:trHeight w:val="6441" w:hRule="atLeast"/>
        </w:trPr>
        <w:tc>
          <w:tcPr>
            <w:tcW w:w="4297" w:type="dxa"/>
          </w:tcPr>
          <w:p>
            <w:pPr>
              <w:pStyle w:val="TableParagraph"/>
              <w:spacing w:before="110"/>
              <w:ind w:left="200" w:right="-15"/>
              <w:jc w:val="both"/>
              <w:rPr>
                <w:sz w:val="20"/>
              </w:rPr>
            </w:pPr>
            <w:r>
              <w:rPr>
                <w:sz w:val="20"/>
              </w:rPr>
              <w:t>I.- Por la inscripción de los Instrumentos públicos o privados en que se transmita la propiedad del Inmueble, y la de otros contratos, títulos o documentos de cualquier clase, con excepción de los que tienen cuota especial, el derecho se causará sobre la tasa del 0.6 por ciento.</w:t>
            </w:r>
          </w:p>
          <w:p>
            <w:pPr>
              <w:pStyle w:val="TableParagraph"/>
              <w:spacing w:before="2"/>
              <w:rPr>
                <w:sz w:val="20"/>
              </w:rPr>
            </w:pPr>
          </w:p>
          <w:p>
            <w:pPr>
              <w:pStyle w:val="TableParagraph"/>
              <w:ind w:left="200" w:right="-15"/>
              <w:jc w:val="both"/>
              <w:rPr>
                <w:sz w:val="20"/>
              </w:rPr>
            </w:pPr>
            <w:r>
              <w:rPr>
                <w:sz w:val="20"/>
              </w:rPr>
              <w:t>Estas transmisiones de dominio se pagarán sobre el valor declarado para el pago del Impuesto sobre Adquisición de Bienes Inmuebles.</w:t>
            </w:r>
          </w:p>
          <w:p>
            <w:pPr>
              <w:pStyle w:val="TableParagraph"/>
              <w:spacing w:before="11"/>
              <w:rPr>
                <w:sz w:val="19"/>
              </w:rPr>
            </w:pPr>
          </w:p>
          <w:p>
            <w:pPr>
              <w:pStyle w:val="TableParagraph"/>
              <w:ind w:left="200" w:right="-15"/>
              <w:jc w:val="both"/>
              <w:rPr>
                <w:sz w:val="20"/>
              </w:rPr>
            </w:pPr>
            <w:r>
              <w:rPr>
                <w:sz w:val="20"/>
              </w:rPr>
              <w:t>Si el registro se refiere al tracto breve, el pago de derechos será por cada uno de los Actos Jurídicos que contenga el título de propiedad.</w:t>
            </w:r>
          </w:p>
          <w:p>
            <w:pPr>
              <w:pStyle w:val="TableParagraph"/>
              <w:rPr>
                <w:sz w:val="20"/>
              </w:rPr>
            </w:pPr>
          </w:p>
          <w:p>
            <w:pPr>
              <w:pStyle w:val="TableParagraph"/>
              <w:ind w:left="200" w:right="-15"/>
              <w:jc w:val="both"/>
              <w:rPr>
                <w:sz w:val="20"/>
              </w:rPr>
            </w:pPr>
            <w:r>
              <w:rPr>
                <w:sz w:val="20"/>
              </w:rPr>
              <w:t>El monto a pagar por cada uno de estos conceptos, no excederá de $76,760.00.</w:t>
            </w:r>
          </w:p>
          <w:p>
            <w:pPr>
              <w:pStyle w:val="TableParagraph"/>
              <w:spacing w:before="1"/>
              <w:rPr>
                <w:sz w:val="20"/>
              </w:rPr>
            </w:pPr>
          </w:p>
          <w:p>
            <w:pPr>
              <w:pStyle w:val="TableParagraph"/>
              <w:ind w:left="200" w:right="-15"/>
              <w:jc w:val="both"/>
              <w:rPr>
                <w:sz w:val="20"/>
              </w:rPr>
            </w:pPr>
            <w:r>
              <w:rPr>
                <w:sz w:val="20"/>
              </w:rPr>
              <w:t>Cuando mediante programas específicos de vivienda promovidos por Organismos Federales, Estatales, Municipales o financiados por Instituciones de Crédito cuyo valor   unitario   por   vivienda   no   exceda</w:t>
            </w:r>
            <w:r>
              <w:rPr>
                <w:spacing w:val="2"/>
                <w:sz w:val="20"/>
              </w:rPr>
              <w:t> </w:t>
            </w:r>
            <w:r>
              <w:rPr>
                <w:sz w:val="20"/>
              </w:rPr>
              <w:t>de</w:t>
            </w:r>
          </w:p>
          <w:p>
            <w:pPr>
              <w:pStyle w:val="TableParagraph"/>
              <w:spacing w:line="230" w:lineRule="exact"/>
              <w:ind w:left="200"/>
              <w:jc w:val="both"/>
              <w:rPr>
                <w:sz w:val="20"/>
              </w:rPr>
            </w:pPr>
            <w:r>
              <w:rPr>
                <w:sz w:val="20"/>
              </w:rPr>
              <w:t>$639,663.00,    se    cubrirá    la    cantidad</w:t>
            </w:r>
            <w:r>
              <w:rPr>
                <w:spacing w:val="25"/>
                <w:sz w:val="20"/>
              </w:rPr>
              <w:t> </w:t>
            </w:r>
            <w:r>
              <w:rPr>
                <w:spacing w:val="-9"/>
                <w:sz w:val="20"/>
              </w:rPr>
              <w:t>de</w:t>
            </w:r>
          </w:p>
          <w:p>
            <w:pPr>
              <w:pStyle w:val="TableParagraph"/>
              <w:ind w:left="200"/>
              <w:jc w:val="both"/>
              <w:rPr>
                <w:sz w:val="20"/>
              </w:rPr>
            </w:pPr>
            <w:r>
              <w:rPr>
                <w:sz w:val="20"/>
              </w:rPr>
              <w:t>$290.00 sin adicionales.</w:t>
            </w:r>
          </w:p>
        </w:tc>
        <w:tc>
          <w:tcPr>
            <w:tcW w:w="3875" w:type="dxa"/>
          </w:tcPr>
          <w:p>
            <w:pPr>
              <w:pStyle w:val="TableParagraph"/>
              <w:rPr>
                <w:rFonts w:ascii="Times New Roman"/>
                <w:sz w:val="20"/>
              </w:rPr>
            </w:pPr>
          </w:p>
        </w:tc>
      </w:tr>
      <w:tr>
        <w:trPr>
          <w:trHeight w:val="2871" w:hRule="atLeast"/>
        </w:trPr>
        <w:tc>
          <w:tcPr>
            <w:tcW w:w="4297" w:type="dxa"/>
          </w:tcPr>
          <w:p>
            <w:pPr>
              <w:pStyle w:val="TableParagraph"/>
              <w:spacing w:before="112"/>
              <w:ind w:left="200" w:right="-15"/>
              <w:jc w:val="both"/>
              <w:rPr>
                <w:sz w:val="20"/>
              </w:rPr>
            </w:pPr>
            <w:r>
              <w:rPr>
                <w:sz w:val="20"/>
              </w:rPr>
              <w:t>II. En los casos de inscripciones de instrumentos públicos y privados en que se transmita la propiedad del inmueble y cuyo valor de calificación catastral sea anterior a 5 años o más, la base para el pago de los derechos de registro será la cantidad que arroje el avalúo comercial actualizado a la fecha en que se practique, o avalúo catastral, con valores actualizados de suelo y construcción en el ejercicio fiscal en que se presente, aplicando la tasa de la fracción</w:t>
            </w:r>
          </w:p>
          <w:p>
            <w:pPr>
              <w:pStyle w:val="TableParagraph"/>
              <w:spacing w:line="210" w:lineRule="exact"/>
              <w:ind w:left="200"/>
              <w:rPr>
                <w:sz w:val="20"/>
              </w:rPr>
            </w:pPr>
            <w:r>
              <w:rPr>
                <w:sz w:val="20"/>
              </w:rPr>
              <w:t>anterior.</w:t>
            </w:r>
          </w:p>
        </w:tc>
        <w:tc>
          <w:tcPr>
            <w:tcW w:w="3875" w:type="dxa"/>
          </w:tcPr>
          <w:p>
            <w:pPr>
              <w:pStyle w:val="TableParagraph"/>
              <w:rPr>
                <w:rFonts w:ascii="Times New Roman"/>
                <w:sz w:val="20"/>
              </w:rPr>
            </w:pPr>
          </w:p>
        </w:tc>
      </w:tr>
    </w:tbl>
    <w:p>
      <w:pPr>
        <w:spacing w:after="0"/>
        <w:rPr>
          <w:rFonts w:ascii="Times New Roman"/>
          <w:sz w:val="20"/>
        </w:rPr>
        <w:sectPr>
          <w:pgSz w:w="12250" w:h="15850"/>
          <w:pgMar w:header="860" w:footer="0" w:top="1140" w:bottom="280" w:left="820" w:right="0"/>
        </w:sectPr>
      </w:pPr>
    </w:p>
    <w:p>
      <w:pPr>
        <w:pStyle w:val="BodyText"/>
        <w:spacing w:before="9"/>
        <w:rPr>
          <w:sz w:val="13"/>
        </w:rPr>
      </w:pPr>
    </w:p>
    <w:p>
      <w:pPr>
        <w:tabs>
          <w:tab w:pos="7072" w:val="left" w:leader="none"/>
        </w:tabs>
        <w:spacing w:before="93" w:after="8"/>
        <w:ind w:left="2773" w:right="0" w:firstLine="0"/>
        <w:jc w:val="left"/>
        <w:rPr>
          <w:sz w:val="20"/>
        </w:rPr>
      </w:pPr>
      <w:r>
        <w:rPr/>
        <w:drawing>
          <wp:anchor distT="0" distB="0" distL="0" distR="0" allowOverlap="1" layoutInCell="1" locked="0" behindDoc="1" simplePos="0" relativeHeight="230593536">
            <wp:simplePos x="0" y="0"/>
            <wp:positionH relativeFrom="page">
              <wp:posOffset>1326849</wp:posOffset>
            </wp:positionH>
            <wp:positionV relativeFrom="paragraph">
              <wp:posOffset>1368423</wp:posOffset>
            </wp:positionV>
            <wp:extent cx="5026051" cy="5148262"/>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94"/>
        <w:gridCol w:w="2477"/>
      </w:tblGrid>
      <w:tr>
        <w:trPr>
          <w:trHeight w:val="3792" w:hRule="atLeast"/>
        </w:trPr>
        <w:tc>
          <w:tcPr>
            <w:tcW w:w="5694" w:type="dxa"/>
          </w:tcPr>
          <w:p>
            <w:pPr>
              <w:pStyle w:val="TableParagraph"/>
              <w:ind w:left="200" w:right="1388"/>
              <w:jc w:val="both"/>
              <w:rPr>
                <w:sz w:val="20"/>
              </w:rPr>
            </w:pPr>
            <w:r>
              <w:rPr>
                <w:sz w:val="20"/>
              </w:rPr>
              <w:t>III. Por inscripción de constitución o modificación por aumento y disminución de capital social, fusión, escisión de sociedades mercantiles, el derecho se causará sobre la tasa del 0.6 por ciento.</w:t>
            </w:r>
          </w:p>
          <w:p>
            <w:pPr>
              <w:pStyle w:val="TableParagraph"/>
              <w:spacing w:before="4"/>
              <w:rPr>
                <w:sz w:val="19"/>
              </w:rPr>
            </w:pPr>
          </w:p>
          <w:p>
            <w:pPr>
              <w:pStyle w:val="TableParagraph"/>
              <w:ind w:left="200" w:right="1389"/>
              <w:jc w:val="both"/>
              <w:rPr>
                <w:sz w:val="20"/>
              </w:rPr>
            </w:pPr>
            <w:r>
              <w:rPr>
                <w:sz w:val="20"/>
              </w:rPr>
              <w:t>El pago por este concepto no rebasará el equivalente a</w:t>
            </w:r>
            <w:r>
              <w:rPr>
                <w:spacing w:val="-1"/>
                <w:sz w:val="20"/>
              </w:rPr>
              <w:t> </w:t>
            </w:r>
            <w:r>
              <w:rPr>
                <w:sz w:val="20"/>
              </w:rPr>
              <w:t>$42,060.00.</w:t>
            </w:r>
          </w:p>
          <w:p>
            <w:pPr>
              <w:pStyle w:val="TableParagraph"/>
              <w:spacing w:before="1"/>
              <w:rPr>
                <w:sz w:val="20"/>
              </w:rPr>
            </w:pPr>
          </w:p>
          <w:p>
            <w:pPr>
              <w:pStyle w:val="TableParagraph"/>
              <w:ind w:left="200" w:right="1390"/>
              <w:jc w:val="both"/>
              <w:rPr>
                <w:sz w:val="20"/>
              </w:rPr>
            </w:pPr>
            <w:r>
              <w:rPr>
                <w:sz w:val="20"/>
              </w:rPr>
              <w:t>Tratándose de traslados de dominio que se relacionen con las sociedades mercantiles se estará a lo dispuesto por lo señalado en la fracción I de este</w:t>
            </w:r>
            <w:r>
              <w:rPr>
                <w:spacing w:val="-3"/>
                <w:sz w:val="20"/>
              </w:rPr>
              <w:t> </w:t>
            </w:r>
            <w:r>
              <w:rPr>
                <w:sz w:val="20"/>
              </w:rPr>
              <w:t>artículo.</w:t>
            </w:r>
          </w:p>
          <w:p>
            <w:pPr>
              <w:pStyle w:val="TableParagraph"/>
              <w:rPr>
                <w:sz w:val="20"/>
              </w:rPr>
            </w:pPr>
          </w:p>
          <w:p>
            <w:pPr>
              <w:pStyle w:val="TableParagraph"/>
              <w:spacing w:before="1"/>
              <w:ind w:left="200" w:right="1389"/>
              <w:jc w:val="both"/>
              <w:rPr>
                <w:sz w:val="20"/>
              </w:rPr>
            </w:pPr>
            <w:r>
              <w:rPr>
                <w:sz w:val="20"/>
              </w:rPr>
              <w:t>Registro del acta constitutiva de las sociedades de producción rural.</w:t>
            </w:r>
          </w:p>
        </w:tc>
        <w:tc>
          <w:tcPr>
            <w:tcW w:w="2477"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right="199"/>
              <w:jc w:val="right"/>
              <w:rPr>
                <w:sz w:val="20"/>
              </w:rPr>
            </w:pPr>
            <w:r>
              <w:rPr>
                <w:sz w:val="20"/>
              </w:rPr>
              <w:t>EXENTO</w:t>
            </w:r>
          </w:p>
        </w:tc>
      </w:tr>
      <w:tr>
        <w:trPr>
          <w:trHeight w:val="805" w:hRule="atLeast"/>
        </w:trPr>
        <w:tc>
          <w:tcPr>
            <w:tcW w:w="5694" w:type="dxa"/>
          </w:tcPr>
          <w:p>
            <w:pPr>
              <w:pStyle w:val="TableParagraph"/>
              <w:spacing w:line="230" w:lineRule="atLeast" w:before="110"/>
              <w:ind w:left="200" w:right="1390"/>
              <w:jc w:val="both"/>
              <w:rPr>
                <w:sz w:val="20"/>
              </w:rPr>
            </w:pPr>
            <w:r>
              <w:rPr>
                <w:sz w:val="20"/>
              </w:rPr>
              <w:t>IV. Instrumentos por los que se constituyan, reformen o disuelvan las Sociedades y Asociaciones Civiles.</w:t>
            </w:r>
          </w:p>
        </w:tc>
        <w:tc>
          <w:tcPr>
            <w:tcW w:w="2477" w:type="dxa"/>
          </w:tcPr>
          <w:p>
            <w:pPr>
              <w:pStyle w:val="TableParagraph"/>
              <w:spacing w:before="110"/>
              <w:ind w:right="198"/>
              <w:jc w:val="right"/>
              <w:rPr>
                <w:sz w:val="20"/>
              </w:rPr>
            </w:pPr>
            <w:r>
              <w:rPr>
                <w:w w:val="95"/>
                <w:sz w:val="20"/>
              </w:rPr>
              <w:t>$553.00</w:t>
            </w:r>
          </w:p>
        </w:tc>
      </w:tr>
      <w:tr>
        <w:trPr>
          <w:trHeight w:val="688" w:hRule="atLeast"/>
        </w:trPr>
        <w:tc>
          <w:tcPr>
            <w:tcW w:w="5694" w:type="dxa"/>
          </w:tcPr>
          <w:p>
            <w:pPr>
              <w:pStyle w:val="TableParagraph"/>
              <w:tabs>
                <w:tab w:pos="610" w:val="left" w:leader="none"/>
                <w:tab w:pos="1145" w:val="left" w:leader="none"/>
                <w:tab w:pos="1523" w:val="left" w:leader="none"/>
                <w:tab w:pos="2691" w:val="left" w:leader="none"/>
                <w:tab w:pos="3134" w:val="left" w:leader="none"/>
                <w:tab w:pos="4082" w:val="left" w:leader="none"/>
              </w:tabs>
              <w:spacing w:line="227" w:lineRule="exact"/>
              <w:ind w:left="200"/>
              <w:rPr>
                <w:sz w:val="20"/>
              </w:rPr>
            </w:pPr>
            <w:r>
              <w:rPr>
                <w:sz w:val="20"/>
              </w:rPr>
              <w:t>V.</w:t>
              <w:tab/>
              <w:t>Por</w:t>
              <w:tab/>
              <w:t>la</w:t>
              <w:tab/>
              <w:t>inscripción</w:t>
              <w:tab/>
              <w:t>de</w:t>
              <w:tab/>
              <w:t>contrato</w:t>
              <w:tab/>
              <w:t>de</w:t>
            </w:r>
          </w:p>
          <w:p>
            <w:pPr>
              <w:pStyle w:val="TableParagraph"/>
              <w:spacing w:line="228" w:lineRule="exact" w:before="5"/>
              <w:ind w:left="200" w:right="1333"/>
              <w:rPr>
                <w:sz w:val="20"/>
              </w:rPr>
            </w:pPr>
            <w:r>
              <w:rPr>
                <w:sz w:val="20"/>
              </w:rPr>
              <w:t>arrendamiento de cualquier clase, por más de 6 años.</w:t>
            </w:r>
          </w:p>
        </w:tc>
        <w:tc>
          <w:tcPr>
            <w:tcW w:w="2477" w:type="dxa"/>
          </w:tcPr>
          <w:p>
            <w:pPr>
              <w:pStyle w:val="TableParagraph"/>
              <w:spacing w:line="227" w:lineRule="exact"/>
              <w:ind w:right="198"/>
              <w:jc w:val="right"/>
              <w:rPr>
                <w:sz w:val="20"/>
              </w:rPr>
            </w:pPr>
            <w:r>
              <w:rPr>
                <w:w w:val="95"/>
                <w:sz w:val="20"/>
              </w:rPr>
              <w:t>$553.00</w:t>
            </w:r>
          </w:p>
        </w:tc>
      </w:tr>
      <w:tr>
        <w:trPr>
          <w:trHeight w:val="691" w:hRule="atLeast"/>
        </w:trPr>
        <w:tc>
          <w:tcPr>
            <w:tcW w:w="5694" w:type="dxa"/>
          </w:tcPr>
          <w:p>
            <w:pPr>
              <w:pStyle w:val="TableParagraph"/>
              <w:spacing w:line="230" w:lineRule="exact"/>
              <w:ind w:left="200" w:right="1388"/>
              <w:jc w:val="both"/>
              <w:rPr>
                <w:sz w:val="20"/>
              </w:rPr>
            </w:pPr>
            <w:r>
              <w:rPr>
                <w:sz w:val="20"/>
              </w:rPr>
              <w:t>VI. Por cada una de las actas de asamblea, que no modifique el patrimonio de las Sociedades Mercantiles.</w:t>
            </w:r>
          </w:p>
        </w:tc>
        <w:tc>
          <w:tcPr>
            <w:tcW w:w="2477" w:type="dxa"/>
          </w:tcPr>
          <w:p>
            <w:pPr>
              <w:pStyle w:val="TableParagraph"/>
              <w:spacing w:line="227" w:lineRule="exact"/>
              <w:ind w:right="198"/>
              <w:jc w:val="right"/>
              <w:rPr>
                <w:sz w:val="20"/>
              </w:rPr>
            </w:pPr>
            <w:r>
              <w:rPr>
                <w:w w:val="95"/>
                <w:sz w:val="20"/>
              </w:rPr>
              <w:t>$553.00</w:t>
            </w:r>
          </w:p>
        </w:tc>
      </w:tr>
      <w:tr>
        <w:trPr>
          <w:trHeight w:val="458" w:hRule="atLeast"/>
        </w:trPr>
        <w:tc>
          <w:tcPr>
            <w:tcW w:w="5694" w:type="dxa"/>
          </w:tcPr>
          <w:p>
            <w:pPr>
              <w:pStyle w:val="TableParagraph"/>
              <w:spacing w:line="228" w:lineRule="exact" w:before="2"/>
              <w:ind w:left="200" w:right="1333"/>
              <w:rPr>
                <w:sz w:val="20"/>
              </w:rPr>
            </w:pPr>
            <w:r>
              <w:rPr>
                <w:sz w:val="20"/>
              </w:rPr>
              <w:t>VII. Por el registro de fraccionamientos de predios en lotes y manzanas.</w:t>
            </w:r>
          </w:p>
        </w:tc>
        <w:tc>
          <w:tcPr>
            <w:tcW w:w="2477" w:type="dxa"/>
          </w:tcPr>
          <w:p>
            <w:pPr>
              <w:pStyle w:val="TableParagraph"/>
              <w:spacing w:line="227" w:lineRule="exact"/>
              <w:ind w:right="198"/>
              <w:jc w:val="right"/>
              <w:rPr>
                <w:sz w:val="20"/>
              </w:rPr>
            </w:pPr>
            <w:r>
              <w:rPr>
                <w:w w:val="95"/>
                <w:sz w:val="20"/>
              </w:rPr>
              <w:t>$5,523.00</w:t>
            </w:r>
          </w:p>
        </w:tc>
      </w:tr>
      <w:tr>
        <w:trPr>
          <w:trHeight w:val="230" w:hRule="atLeast"/>
        </w:trPr>
        <w:tc>
          <w:tcPr>
            <w:tcW w:w="5694" w:type="dxa"/>
          </w:tcPr>
          <w:p>
            <w:pPr>
              <w:pStyle w:val="TableParagraph"/>
              <w:spacing w:line="211" w:lineRule="exact"/>
              <w:ind w:left="200"/>
              <w:rPr>
                <w:sz w:val="20"/>
              </w:rPr>
            </w:pPr>
            <w:r>
              <w:rPr>
                <w:sz w:val="20"/>
              </w:rPr>
              <w:t>VIII. Por el registro de subdivisión de predios:</w:t>
            </w:r>
          </w:p>
        </w:tc>
        <w:tc>
          <w:tcPr>
            <w:tcW w:w="2477" w:type="dxa"/>
          </w:tcPr>
          <w:p>
            <w:pPr>
              <w:pStyle w:val="TableParagraph"/>
              <w:rPr>
                <w:rFonts w:ascii="Times New Roman"/>
                <w:sz w:val="16"/>
              </w:rPr>
            </w:pPr>
          </w:p>
        </w:tc>
      </w:tr>
      <w:tr>
        <w:trPr>
          <w:trHeight w:val="230" w:hRule="atLeast"/>
        </w:trPr>
        <w:tc>
          <w:tcPr>
            <w:tcW w:w="5694" w:type="dxa"/>
          </w:tcPr>
          <w:p>
            <w:pPr>
              <w:pStyle w:val="TableParagraph"/>
              <w:spacing w:line="210" w:lineRule="exact"/>
              <w:ind w:left="560"/>
              <w:rPr>
                <w:sz w:val="20"/>
              </w:rPr>
            </w:pPr>
            <w:r>
              <w:rPr>
                <w:sz w:val="20"/>
              </w:rPr>
              <w:t>A) Hasta 2 lotes.</w:t>
            </w:r>
          </w:p>
        </w:tc>
        <w:tc>
          <w:tcPr>
            <w:tcW w:w="2477" w:type="dxa"/>
          </w:tcPr>
          <w:p>
            <w:pPr>
              <w:pStyle w:val="TableParagraph"/>
              <w:spacing w:line="210" w:lineRule="exact"/>
              <w:ind w:right="198"/>
              <w:jc w:val="right"/>
              <w:rPr>
                <w:sz w:val="20"/>
              </w:rPr>
            </w:pPr>
            <w:r>
              <w:rPr>
                <w:w w:val="95"/>
                <w:sz w:val="20"/>
              </w:rPr>
              <w:t>$631.00</w:t>
            </w:r>
          </w:p>
        </w:tc>
      </w:tr>
      <w:tr>
        <w:trPr>
          <w:trHeight w:val="230" w:hRule="atLeast"/>
        </w:trPr>
        <w:tc>
          <w:tcPr>
            <w:tcW w:w="5694" w:type="dxa"/>
          </w:tcPr>
          <w:p>
            <w:pPr>
              <w:pStyle w:val="TableParagraph"/>
              <w:spacing w:line="210" w:lineRule="exact"/>
              <w:ind w:left="560"/>
              <w:rPr>
                <w:sz w:val="20"/>
              </w:rPr>
            </w:pPr>
            <w:r>
              <w:rPr>
                <w:sz w:val="20"/>
              </w:rPr>
              <w:t>B) De 3 a 6 lotes.</w:t>
            </w:r>
          </w:p>
        </w:tc>
        <w:tc>
          <w:tcPr>
            <w:tcW w:w="2477" w:type="dxa"/>
          </w:tcPr>
          <w:p>
            <w:pPr>
              <w:pStyle w:val="TableParagraph"/>
              <w:spacing w:line="210" w:lineRule="exact"/>
              <w:ind w:right="198"/>
              <w:jc w:val="right"/>
              <w:rPr>
                <w:sz w:val="20"/>
              </w:rPr>
            </w:pPr>
            <w:r>
              <w:rPr>
                <w:w w:val="95"/>
                <w:sz w:val="20"/>
              </w:rPr>
              <w:t>$789.00</w:t>
            </w:r>
          </w:p>
        </w:tc>
      </w:tr>
      <w:tr>
        <w:trPr>
          <w:trHeight w:val="230" w:hRule="atLeast"/>
        </w:trPr>
        <w:tc>
          <w:tcPr>
            <w:tcW w:w="5694" w:type="dxa"/>
          </w:tcPr>
          <w:p>
            <w:pPr>
              <w:pStyle w:val="TableParagraph"/>
              <w:spacing w:line="210" w:lineRule="exact"/>
              <w:ind w:left="560"/>
              <w:rPr>
                <w:sz w:val="20"/>
              </w:rPr>
            </w:pPr>
            <w:r>
              <w:rPr>
                <w:sz w:val="20"/>
              </w:rPr>
              <w:t>C) De 7 lotes en adelante.</w:t>
            </w:r>
          </w:p>
        </w:tc>
        <w:tc>
          <w:tcPr>
            <w:tcW w:w="2477" w:type="dxa"/>
          </w:tcPr>
          <w:p>
            <w:pPr>
              <w:pStyle w:val="TableParagraph"/>
              <w:spacing w:line="210" w:lineRule="exact"/>
              <w:ind w:right="198"/>
              <w:jc w:val="right"/>
              <w:rPr>
                <w:sz w:val="20"/>
              </w:rPr>
            </w:pPr>
            <w:r>
              <w:rPr>
                <w:w w:val="95"/>
                <w:sz w:val="20"/>
              </w:rPr>
              <w:t>$5,523.00</w:t>
            </w:r>
          </w:p>
        </w:tc>
      </w:tr>
      <w:tr>
        <w:trPr>
          <w:trHeight w:val="458" w:hRule="atLeast"/>
        </w:trPr>
        <w:tc>
          <w:tcPr>
            <w:tcW w:w="5694" w:type="dxa"/>
          </w:tcPr>
          <w:p>
            <w:pPr>
              <w:pStyle w:val="TableParagraph"/>
              <w:spacing w:line="228" w:lineRule="exact" w:before="2"/>
              <w:ind w:left="200" w:right="1333"/>
              <w:rPr>
                <w:sz w:val="20"/>
              </w:rPr>
            </w:pPr>
            <w:r>
              <w:rPr>
                <w:sz w:val="20"/>
              </w:rPr>
              <w:t>IX. Por el registro de fusión de dos predios en adelante.</w:t>
            </w:r>
          </w:p>
        </w:tc>
        <w:tc>
          <w:tcPr>
            <w:tcW w:w="2477" w:type="dxa"/>
          </w:tcPr>
          <w:p>
            <w:pPr>
              <w:pStyle w:val="TableParagraph"/>
              <w:spacing w:line="227" w:lineRule="exact"/>
              <w:ind w:right="198"/>
              <w:jc w:val="right"/>
              <w:rPr>
                <w:sz w:val="20"/>
              </w:rPr>
            </w:pPr>
            <w:r>
              <w:rPr>
                <w:w w:val="95"/>
                <w:sz w:val="20"/>
              </w:rPr>
              <w:t>$631.00</w:t>
            </w:r>
          </w:p>
        </w:tc>
      </w:tr>
      <w:tr>
        <w:trPr>
          <w:trHeight w:val="1495" w:hRule="atLeast"/>
        </w:trPr>
        <w:tc>
          <w:tcPr>
            <w:tcW w:w="5694" w:type="dxa"/>
          </w:tcPr>
          <w:p>
            <w:pPr>
              <w:pStyle w:val="TableParagraph"/>
              <w:ind w:left="200" w:right="1383"/>
              <w:jc w:val="both"/>
              <w:rPr>
                <w:sz w:val="20"/>
              </w:rPr>
            </w:pPr>
            <w:r>
              <w:rPr>
                <w:sz w:val="20"/>
              </w:rPr>
              <w:t>X. Inscripción de providencias precautorias y embargos, sobre el valor del gravamen, uno por ciento.</w:t>
            </w:r>
          </w:p>
          <w:p>
            <w:pPr>
              <w:pStyle w:val="TableParagraph"/>
              <w:spacing w:before="9"/>
              <w:rPr>
                <w:sz w:val="19"/>
              </w:rPr>
            </w:pPr>
          </w:p>
          <w:p>
            <w:pPr>
              <w:pStyle w:val="TableParagraph"/>
              <w:spacing w:before="1"/>
              <w:ind w:left="200" w:right="1333"/>
              <w:rPr>
                <w:sz w:val="20"/>
              </w:rPr>
            </w:pPr>
            <w:r>
              <w:rPr>
                <w:sz w:val="20"/>
              </w:rPr>
              <w:t>El monto a pagar por estos conceptos, no excederá de $76,760.00.</w:t>
            </w:r>
          </w:p>
        </w:tc>
        <w:tc>
          <w:tcPr>
            <w:tcW w:w="2477" w:type="dxa"/>
          </w:tcPr>
          <w:p>
            <w:pPr>
              <w:pStyle w:val="TableParagraph"/>
              <w:rPr>
                <w:rFonts w:ascii="Times New Roman"/>
                <w:sz w:val="20"/>
              </w:rPr>
            </w:pPr>
          </w:p>
        </w:tc>
      </w:tr>
      <w:tr>
        <w:trPr>
          <w:trHeight w:val="345" w:hRule="atLeast"/>
        </w:trPr>
        <w:tc>
          <w:tcPr>
            <w:tcW w:w="5694" w:type="dxa"/>
          </w:tcPr>
          <w:p>
            <w:pPr>
              <w:pStyle w:val="TableParagraph"/>
              <w:spacing w:line="214" w:lineRule="exact" w:before="112"/>
              <w:ind w:left="200"/>
              <w:rPr>
                <w:sz w:val="20"/>
              </w:rPr>
            </w:pPr>
            <w:r>
              <w:rPr>
                <w:sz w:val="20"/>
              </w:rPr>
              <w:t>Cuando el Estado sea el acreedor.</w:t>
            </w:r>
          </w:p>
        </w:tc>
        <w:tc>
          <w:tcPr>
            <w:tcW w:w="2477" w:type="dxa"/>
          </w:tcPr>
          <w:p>
            <w:pPr>
              <w:pStyle w:val="TableParagraph"/>
              <w:spacing w:line="214" w:lineRule="exact" w:before="112"/>
              <w:ind w:right="199"/>
              <w:jc w:val="right"/>
              <w:rPr>
                <w:sz w:val="20"/>
              </w:rPr>
            </w:pPr>
            <w:r>
              <w:rPr>
                <w:sz w:val="20"/>
              </w:rPr>
              <w:t>EXENTO</w:t>
            </w:r>
          </w:p>
        </w:tc>
      </w:tr>
      <w:tr>
        <w:trPr>
          <w:trHeight w:val="230" w:hRule="atLeast"/>
        </w:trPr>
        <w:tc>
          <w:tcPr>
            <w:tcW w:w="5694" w:type="dxa"/>
          </w:tcPr>
          <w:p>
            <w:pPr>
              <w:pStyle w:val="TableParagraph"/>
              <w:spacing w:line="211" w:lineRule="exact"/>
              <w:ind w:left="200"/>
              <w:rPr>
                <w:sz w:val="20"/>
              </w:rPr>
            </w:pPr>
            <w:r>
              <w:rPr>
                <w:sz w:val="20"/>
              </w:rPr>
              <w:t>XI. Inscripción de promesa de venta.</w:t>
            </w:r>
          </w:p>
        </w:tc>
        <w:tc>
          <w:tcPr>
            <w:tcW w:w="2477" w:type="dxa"/>
          </w:tcPr>
          <w:p>
            <w:pPr>
              <w:pStyle w:val="TableParagraph"/>
              <w:spacing w:line="211" w:lineRule="exact"/>
              <w:ind w:right="198"/>
              <w:jc w:val="right"/>
              <w:rPr>
                <w:sz w:val="20"/>
              </w:rPr>
            </w:pPr>
            <w:r>
              <w:rPr>
                <w:w w:val="95"/>
                <w:sz w:val="20"/>
              </w:rPr>
              <w:t>$1,103.00</w:t>
            </w:r>
          </w:p>
        </w:tc>
      </w:tr>
      <w:tr>
        <w:trPr>
          <w:trHeight w:val="459" w:hRule="atLeast"/>
        </w:trPr>
        <w:tc>
          <w:tcPr>
            <w:tcW w:w="5694" w:type="dxa"/>
          </w:tcPr>
          <w:p>
            <w:pPr>
              <w:pStyle w:val="TableParagraph"/>
              <w:spacing w:line="230" w:lineRule="exact"/>
              <w:ind w:left="200" w:right="1333"/>
              <w:rPr>
                <w:sz w:val="20"/>
              </w:rPr>
            </w:pPr>
            <w:r>
              <w:rPr>
                <w:sz w:val="20"/>
              </w:rPr>
              <w:t>XII. Por la Inscripción de demandas y cédulas hipotecarias.</w:t>
            </w:r>
          </w:p>
        </w:tc>
        <w:tc>
          <w:tcPr>
            <w:tcW w:w="2477" w:type="dxa"/>
          </w:tcPr>
          <w:p>
            <w:pPr>
              <w:pStyle w:val="TableParagraph"/>
              <w:spacing w:line="227" w:lineRule="exact"/>
              <w:ind w:right="198"/>
              <w:jc w:val="right"/>
              <w:rPr>
                <w:sz w:val="20"/>
              </w:rPr>
            </w:pPr>
            <w:r>
              <w:rPr>
                <w:sz w:val="20"/>
              </w:rPr>
              <w:t>$396.00</w:t>
            </w:r>
          </w:p>
        </w:tc>
      </w:tr>
      <w:tr>
        <w:trPr>
          <w:trHeight w:val="229" w:hRule="atLeast"/>
        </w:trPr>
        <w:tc>
          <w:tcPr>
            <w:tcW w:w="5694" w:type="dxa"/>
          </w:tcPr>
          <w:p>
            <w:pPr>
              <w:pStyle w:val="TableParagraph"/>
              <w:spacing w:line="209" w:lineRule="exact"/>
              <w:ind w:left="200"/>
              <w:rPr>
                <w:sz w:val="20"/>
              </w:rPr>
            </w:pPr>
            <w:r>
              <w:rPr>
                <w:sz w:val="20"/>
              </w:rPr>
              <w:t>XIII. Registro de convenios Judiciales.</w:t>
            </w:r>
          </w:p>
        </w:tc>
        <w:tc>
          <w:tcPr>
            <w:tcW w:w="2477" w:type="dxa"/>
          </w:tcPr>
          <w:p>
            <w:pPr>
              <w:pStyle w:val="TableParagraph"/>
              <w:spacing w:line="209" w:lineRule="exact"/>
              <w:ind w:right="198"/>
              <w:jc w:val="right"/>
              <w:rPr>
                <w:sz w:val="20"/>
              </w:rPr>
            </w:pPr>
            <w:r>
              <w:rPr>
                <w:w w:val="95"/>
                <w:sz w:val="20"/>
              </w:rPr>
              <w:t>$631.00</w:t>
            </w:r>
          </w:p>
        </w:tc>
      </w:tr>
      <w:tr>
        <w:trPr>
          <w:trHeight w:val="460" w:hRule="atLeast"/>
        </w:trPr>
        <w:tc>
          <w:tcPr>
            <w:tcW w:w="5694" w:type="dxa"/>
          </w:tcPr>
          <w:p>
            <w:pPr>
              <w:pStyle w:val="TableParagraph"/>
              <w:spacing w:line="230" w:lineRule="exact"/>
              <w:ind w:left="200" w:right="1333"/>
              <w:rPr>
                <w:sz w:val="20"/>
              </w:rPr>
            </w:pPr>
            <w:r>
              <w:rPr>
                <w:sz w:val="20"/>
              </w:rPr>
              <w:t>XIV. Inscripción de documentos que no expresen el valor determinado.</w:t>
            </w:r>
          </w:p>
        </w:tc>
        <w:tc>
          <w:tcPr>
            <w:tcW w:w="2477" w:type="dxa"/>
          </w:tcPr>
          <w:p>
            <w:pPr>
              <w:pStyle w:val="TableParagraph"/>
              <w:spacing w:line="227" w:lineRule="exact"/>
              <w:ind w:right="198"/>
              <w:jc w:val="right"/>
              <w:rPr>
                <w:sz w:val="20"/>
              </w:rPr>
            </w:pPr>
            <w:r>
              <w:rPr>
                <w:w w:val="95"/>
                <w:sz w:val="20"/>
              </w:rPr>
              <w:t>$396.00</w:t>
            </w:r>
          </w:p>
        </w:tc>
      </w:tr>
      <w:tr>
        <w:trPr>
          <w:trHeight w:val="459" w:hRule="atLeast"/>
        </w:trPr>
        <w:tc>
          <w:tcPr>
            <w:tcW w:w="5694" w:type="dxa"/>
          </w:tcPr>
          <w:p>
            <w:pPr>
              <w:pStyle w:val="TableParagraph"/>
              <w:spacing w:line="230" w:lineRule="exact"/>
              <w:ind w:left="200" w:right="1333"/>
              <w:rPr>
                <w:sz w:val="20"/>
              </w:rPr>
            </w:pPr>
            <w:r>
              <w:rPr>
                <w:sz w:val="20"/>
              </w:rPr>
              <w:t>XV. Ratificación de firmas y contenido de documentos.</w:t>
            </w:r>
          </w:p>
        </w:tc>
        <w:tc>
          <w:tcPr>
            <w:tcW w:w="2477" w:type="dxa"/>
          </w:tcPr>
          <w:p>
            <w:pPr>
              <w:pStyle w:val="TableParagraph"/>
              <w:spacing w:line="227" w:lineRule="exact"/>
              <w:ind w:right="198"/>
              <w:jc w:val="right"/>
              <w:rPr>
                <w:sz w:val="20"/>
              </w:rPr>
            </w:pPr>
            <w:r>
              <w:rPr>
                <w:w w:val="95"/>
                <w:sz w:val="20"/>
              </w:rPr>
              <w:t>$315.00</w:t>
            </w:r>
          </w:p>
        </w:tc>
      </w:tr>
      <w:tr>
        <w:trPr>
          <w:trHeight w:val="455" w:hRule="atLeast"/>
        </w:trPr>
        <w:tc>
          <w:tcPr>
            <w:tcW w:w="5694" w:type="dxa"/>
          </w:tcPr>
          <w:p>
            <w:pPr>
              <w:pStyle w:val="TableParagraph"/>
              <w:spacing w:line="225" w:lineRule="exact"/>
              <w:ind w:left="200"/>
              <w:rPr>
                <w:sz w:val="20"/>
              </w:rPr>
            </w:pPr>
            <w:r>
              <w:rPr>
                <w:sz w:val="20"/>
              </w:rPr>
              <w:t>XVI. Por cada anotación o rectificación</w:t>
            </w:r>
            <w:r>
              <w:rPr>
                <w:spacing w:val="54"/>
                <w:sz w:val="20"/>
              </w:rPr>
              <w:t> </w:t>
            </w:r>
            <w:r>
              <w:rPr>
                <w:sz w:val="20"/>
              </w:rPr>
              <w:t>de</w:t>
            </w:r>
          </w:p>
          <w:p>
            <w:pPr>
              <w:pStyle w:val="TableParagraph"/>
              <w:spacing w:line="210" w:lineRule="exact"/>
              <w:ind w:left="200"/>
              <w:rPr>
                <w:sz w:val="20"/>
              </w:rPr>
            </w:pPr>
            <w:r>
              <w:rPr>
                <w:sz w:val="20"/>
              </w:rPr>
              <w:t>datos.</w:t>
            </w:r>
          </w:p>
        </w:tc>
        <w:tc>
          <w:tcPr>
            <w:tcW w:w="2477" w:type="dxa"/>
          </w:tcPr>
          <w:p>
            <w:pPr>
              <w:pStyle w:val="TableParagraph"/>
              <w:spacing w:line="225" w:lineRule="exact"/>
              <w:ind w:right="198"/>
              <w:jc w:val="right"/>
              <w:rPr>
                <w:sz w:val="20"/>
              </w:rPr>
            </w:pPr>
            <w:r>
              <w:rPr>
                <w:w w:val="95"/>
                <w:sz w:val="20"/>
              </w:rPr>
              <w:t>$157.00</w:t>
            </w:r>
          </w:p>
        </w:tc>
      </w:tr>
    </w:tbl>
    <w:p>
      <w:pPr>
        <w:spacing w:after="0" w:line="225" w:lineRule="exact"/>
        <w:jc w:val="right"/>
        <w:rPr>
          <w:sz w:val="20"/>
        </w:rPr>
        <w:sectPr>
          <w:headerReference w:type="default" r:id="rId17"/>
          <w:headerReference w:type="even" r:id="rId18"/>
          <w:pgSz w:w="12250" w:h="15850"/>
          <w:pgMar w:header="860" w:footer="0" w:top="1140" w:bottom="280" w:left="820" w:right="0"/>
          <w:pgNumType w:start="19"/>
        </w:sect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9"/>
        <w:gridCol w:w="2442"/>
      </w:tblGrid>
      <w:tr>
        <w:trPr>
          <w:trHeight w:val="226" w:hRule="atLeast"/>
        </w:trPr>
        <w:tc>
          <w:tcPr>
            <w:tcW w:w="5729" w:type="dxa"/>
          </w:tcPr>
          <w:p>
            <w:pPr>
              <w:pStyle w:val="TableParagraph"/>
              <w:spacing w:line="206" w:lineRule="exact"/>
              <w:ind w:left="200"/>
              <w:rPr>
                <w:sz w:val="20"/>
              </w:rPr>
            </w:pPr>
            <w:r>
              <w:rPr>
                <w:sz w:val="20"/>
              </w:rPr>
              <w:t>XVII. Cancelación de inscripciones.</w:t>
            </w:r>
          </w:p>
        </w:tc>
        <w:tc>
          <w:tcPr>
            <w:tcW w:w="2442" w:type="dxa"/>
          </w:tcPr>
          <w:p>
            <w:pPr>
              <w:pStyle w:val="TableParagraph"/>
              <w:spacing w:line="206" w:lineRule="exact"/>
              <w:ind w:right="198"/>
              <w:jc w:val="right"/>
              <w:rPr>
                <w:sz w:val="20"/>
              </w:rPr>
            </w:pPr>
            <w:r>
              <w:rPr>
                <w:w w:val="95"/>
                <w:sz w:val="20"/>
              </w:rPr>
              <w:t>$157.00</w:t>
            </w:r>
          </w:p>
        </w:tc>
      </w:tr>
      <w:tr>
        <w:trPr>
          <w:trHeight w:val="5863" w:hRule="atLeast"/>
        </w:trPr>
        <w:tc>
          <w:tcPr>
            <w:tcW w:w="5729" w:type="dxa"/>
          </w:tcPr>
          <w:p>
            <w:pPr>
              <w:pStyle w:val="TableParagraph"/>
              <w:ind w:left="200" w:right="1421"/>
              <w:jc w:val="both"/>
              <w:rPr>
                <w:sz w:val="20"/>
              </w:rPr>
            </w:pPr>
            <w:r>
              <w:rPr>
                <w:sz w:val="20"/>
              </w:rPr>
              <w:t>XVIII.- Las inscripciones de compraventa mobiliaria, préstamos hipotecarios prendarios, refaccionarios o de habilitación o avío, sobre el valor de la operación 0.3 por ciento.</w:t>
            </w:r>
          </w:p>
          <w:p>
            <w:pPr>
              <w:pStyle w:val="TableParagraph"/>
              <w:spacing w:before="7"/>
              <w:rPr>
                <w:sz w:val="19"/>
              </w:rPr>
            </w:pPr>
          </w:p>
          <w:p>
            <w:pPr>
              <w:pStyle w:val="TableParagraph"/>
              <w:spacing w:before="1"/>
              <w:ind w:left="200" w:right="1422"/>
              <w:jc w:val="both"/>
              <w:rPr>
                <w:sz w:val="20"/>
              </w:rPr>
            </w:pPr>
            <w:r>
              <w:rPr>
                <w:sz w:val="20"/>
              </w:rPr>
              <w:t>El monto a pagar por los conceptos de esta fracción, no excederá de $76,760.00.</w:t>
            </w:r>
          </w:p>
          <w:p>
            <w:pPr>
              <w:pStyle w:val="TableParagraph"/>
              <w:spacing w:before="10"/>
              <w:rPr>
                <w:sz w:val="19"/>
              </w:rPr>
            </w:pPr>
          </w:p>
          <w:p>
            <w:pPr>
              <w:pStyle w:val="TableParagraph"/>
              <w:ind w:left="200" w:right="1420"/>
              <w:jc w:val="both"/>
              <w:rPr>
                <w:sz w:val="20"/>
              </w:rPr>
            </w:pPr>
            <w:r>
              <w:rPr>
                <w:sz w:val="20"/>
              </w:rPr>
              <w:t>Cuando el préstamo hipotecario este destinado a casa habitación del adquirente y su valor unitario no sea superior a</w:t>
            </w:r>
          </w:p>
          <w:p>
            <w:pPr>
              <w:pStyle w:val="TableParagraph"/>
              <w:spacing w:before="1"/>
              <w:ind w:left="200" w:right="1424"/>
              <w:jc w:val="both"/>
              <w:rPr>
                <w:sz w:val="20"/>
              </w:rPr>
            </w:pPr>
            <w:r>
              <w:rPr>
                <w:sz w:val="20"/>
              </w:rPr>
              <w:t>$639,663.00, pagará el equivalente a $280.00 sin adicionales.</w:t>
            </w:r>
          </w:p>
          <w:p>
            <w:pPr>
              <w:pStyle w:val="TableParagraph"/>
              <w:spacing w:before="11"/>
              <w:rPr>
                <w:sz w:val="19"/>
              </w:rPr>
            </w:pPr>
          </w:p>
          <w:p>
            <w:pPr>
              <w:pStyle w:val="TableParagraph"/>
              <w:ind w:left="200" w:right="1418"/>
              <w:jc w:val="both"/>
              <w:rPr>
                <w:sz w:val="20"/>
              </w:rPr>
            </w:pPr>
            <w:r>
              <w:rPr>
                <w:sz w:val="20"/>
              </w:rPr>
              <w:t>Por la inscripción de créditos refaccionarios, sobre el valor de la operación 0.3 por ciento.</w:t>
            </w:r>
          </w:p>
          <w:p>
            <w:pPr>
              <w:pStyle w:val="TableParagraph"/>
              <w:spacing w:before="1"/>
              <w:rPr>
                <w:sz w:val="20"/>
              </w:rPr>
            </w:pPr>
          </w:p>
          <w:p>
            <w:pPr>
              <w:pStyle w:val="TableParagraph"/>
              <w:ind w:left="200" w:right="1423"/>
              <w:jc w:val="both"/>
              <w:rPr>
                <w:sz w:val="20"/>
              </w:rPr>
            </w:pPr>
            <w:r>
              <w:rPr>
                <w:sz w:val="20"/>
              </w:rPr>
              <w:t>Por la inscripción de créditos de habilitación o avío que se otorguen para actividades agropecuarias, se pagará:</w:t>
            </w:r>
          </w:p>
          <w:p>
            <w:pPr>
              <w:pStyle w:val="TableParagraph"/>
              <w:spacing w:before="11"/>
              <w:rPr>
                <w:sz w:val="19"/>
              </w:rPr>
            </w:pPr>
          </w:p>
          <w:p>
            <w:pPr>
              <w:pStyle w:val="TableParagraph"/>
              <w:numPr>
                <w:ilvl w:val="0"/>
                <w:numId w:val="3"/>
              </w:numPr>
              <w:tabs>
                <w:tab w:pos="908" w:val="left" w:leader="none"/>
              </w:tabs>
              <w:spacing w:line="240" w:lineRule="auto" w:before="0" w:after="0"/>
              <w:ind w:left="920" w:right="1423" w:hanging="360"/>
              <w:jc w:val="left"/>
              <w:rPr>
                <w:sz w:val="20"/>
              </w:rPr>
            </w:pPr>
            <w:r>
              <w:rPr>
                <w:sz w:val="20"/>
              </w:rPr>
              <w:t>Personas morales; sobre el valor </w:t>
            </w:r>
            <w:r>
              <w:rPr>
                <w:spacing w:val="-6"/>
                <w:sz w:val="20"/>
              </w:rPr>
              <w:t>de  </w:t>
            </w:r>
            <w:r>
              <w:rPr>
                <w:sz w:val="20"/>
              </w:rPr>
              <w:t>la operación 0.3 por</w:t>
            </w:r>
            <w:r>
              <w:rPr>
                <w:spacing w:val="-2"/>
                <w:sz w:val="20"/>
              </w:rPr>
              <w:t> </w:t>
            </w:r>
            <w:r>
              <w:rPr>
                <w:sz w:val="20"/>
              </w:rPr>
              <w:t>ciento.</w:t>
            </w:r>
          </w:p>
          <w:p>
            <w:pPr>
              <w:pStyle w:val="TableParagraph"/>
              <w:spacing w:before="10"/>
              <w:rPr>
                <w:sz w:val="19"/>
              </w:rPr>
            </w:pPr>
          </w:p>
          <w:p>
            <w:pPr>
              <w:pStyle w:val="TableParagraph"/>
              <w:numPr>
                <w:ilvl w:val="0"/>
                <w:numId w:val="3"/>
              </w:numPr>
              <w:tabs>
                <w:tab w:pos="908" w:val="left" w:leader="none"/>
              </w:tabs>
              <w:spacing w:line="240" w:lineRule="auto" w:before="1" w:after="0"/>
              <w:ind w:left="908" w:right="0" w:hanging="348"/>
              <w:jc w:val="left"/>
              <w:rPr>
                <w:sz w:val="20"/>
              </w:rPr>
            </w:pPr>
            <w:r>
              <w:rPr>
                <w:sz w:val="20"/>
              </w:rPr>
              <w:t>Personas</w:t>
            </w:r>
            <w:r>
              <w:rPr>
                <w:spacing w:val="-1"/>
                <w:sz w:val="20"/>
              </w:rPr>
              <w:t> </w:t>
            </w:r>
            <w:r>
              <w:rPr>
                <w:sz w:val="20"/>
              </w:rPr>
              <w:t>físicas.</w:t>
            </w:r>
          </w:p>
        </w:tc>
        <w:tc>
          <w:tcPr>
            <w:tcW w:w="2442"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17"/>
              </w:rPr>
            </w:pPr>
          </w:p>
          <w:p>
            <w:pPr>
              <w:pStyle w:val="TableParagraph"/>
              <w:spacing w:before="1"/>
              <w:ind w:right="199"/>
              <w:jc w:val="right"/>
              <w:rPr>
                <w:sz w:val="20"/>
              </w:rPr>
            </w:pPr>
            <w:r>
              <w:rPr>
                <w:sz w:val="20"/>
              </w:rPr>
              <w:t>EXENTO</w:t>
            </w:r>
          </w:p>
        </w:tc>
      </w:tr>
      <w:tr>
        <w:trPr>
          <w:trHeight w:val="2760" w:hRule="atLeast"/>
        </w:trPr>
        <w:tc>
          <w:tcPr>
            <w:tcW w:w="5729" w:type="dxa"/>
          </w:tcPr>
          <w:p>
            <w:pPr>
              <w:pStyle w:val="TableParagraph"/>
              <w:spacing w:before="112"/>
              <w:ind w:left="200" w:right="1419"/>
              <w:jc w:val="both"/>
              <w:rPr>
                <w:sz w:val="20"/>
              </w:rPr>
            </w:pPr>
            <w:r>
              <w:rPr>
                <w:sz w:val="20"/>
              </w:rPr>
              <w:t>XIX.- Por la inscripción de actos e instrumentos públicos mediante los cuales se reconozcan adeudos, reestructuren los plazos, montos, formas de pago o cuantía de créditos otorgados con anterioridad y cuya garantía estuviere previamente inscrita en el Registro Público de la</w:t>
            </w:r>
            <w:r>
              <w:rPr>
                <w:spacing w:val="-4"/>
                <w:sz w:val="20"/>
              </w:rPr>
              <w:t> </w:t>
            </w:r>
            <w:r>
              <w:rPr>
                <w:sz w:val="20"/>
              </w:rPr>
              <w:t>Propiedad.</w:t>
            </w:r>
          </w:p>
          <w:p>
            <w:pPr>
              <w:pStyle w:val="TableParagraph"/>
              <w:spacing w:before="1"/>
              <w:rPr>
                <w:sz w:val="20"/>
              </w:rPr>
            </w:pPr>
          </w:p>
          <w:p>
            <w:pPr>
              <w:pStyle w:val="TableParagraph"/>
              <w:ind w:left="200" w:right="1424"/>
              <w:jc w:val="both"/>
              <w:rPr>
                <w:sz w:val="20"/>
              </w:rPr>
            </w:pPr>
            <w:r>
              <w:rPr>
                <w:sz w:val="20"/>
              </w:rPr>
              <w:t>En los casos en que no se encuentra inscrito el contrato original, pagarán los derechos a que se refiere la fracción XVIII.</w:t>
            </w:r>
          </w:p>
        </w:tc>
        <w:tc>
          <w:tcPr>
            <w:tcW w:w="2442" w:type="dxa"/>
          </w:tcPr>
          <w:p>
            <w:pPr>
              <w:pStyle w:val="TableParagraph"/>
              <w:spacing w:before="112"/>
              <w:ind w:right="198"/>
              <w:jc w:val="right"/>
              <w:rPr>
                <w:sz w:val="20"/>
              </w:rPr>
            </w:pPr>
            <w:r>
              <w:rPr>
                <w:w w:val="95"/>
                <w:sz w:val="20"/>
              </w:rPr>
              <w:t>$631.00</w:t>
            </w:r>
          </w:p>
        </w:tc>
      </w:tr>
      <w:tr>
        <w:trPr>
          <w:trHeight w:val="920" w:hRule="atLeast"/>
        </w:trPr>
        <w:tc>
          <w:tcPr>
            <w:tcW w:w="5729" w:type="dxa"/>
          </w:tcPr>
          <w:p>
            <w:pPr>
              <w:pStyle w:val="TableParagraph"/>
              <w:spacing w:before="112"/>
              <w:ind w:left="200" w:right="1419"/>
              <w:jc w:val="both"/>
              <w:rPr>
                <w:sz w:val="20"/>
              </w:rPr>
            </w:pPr>
            <w:r>
              <w:rPr>
                <w:sz w:val="20"/>
              </w:rPr>
              <w:t>XX.- Registro de contrato de bienes de consumo duradero celebrado </w:t>
            </w:r>
            <w:r>
              <w:rPr>
                <w:spacing w:val="-5"/>
                <w:sz w:val="20"/>
              </w:rPr>
              <w:t>con </w:t>
            </w:r>
            <w:r>
              <w:rPr>
                <w:sz w:val="20"/>
              </w:rPr>
              <w:t>Instituciones de</w:t>
            </w:r>
            <w:r>
              <w:rPr>
                <w:spacing w:val="-2"/>
                <w:sz w:val="20"/>
              </w:rPr>
              <w:t> </w:t>
            </w:r>
            <w:r>
              <w:rPr>
                <w:sz w:val="20"/>
              </w:rPr>
              <w:t>Crédito.</w:t>
            </w:r>
          </w:p>
        </w:tc>
        <w:tc>
          <w:tcPr>
            <w:tcW w:w="2442" w:type="dxa"/>
          </w:tcPr>
          <w:p>
            <w:pPr>
              <w:pStyle w:val="TableParagraph"/>
              <w:spacing w:before="112"/>
              <w:ind w:right="198"/>
              <w:jc w:val="right"/>
              <w:rPr>
                <w:sz w:val="20"/>
              </w:rPr>
            </w:pPr>
            <w:r>
              <w:rPr>
                <w:w w:val="95"/>
                <w:sz w:val="20"/>
              </w:rPr>
              <w:t>$553.00</w:t>
            </w:r>
          </w:p>
        </w:tc>
      </w:tr>
      <w:tr>
        <w:trPr>
          <w:trHeight w:val="1380" w:hRule="atLeast"/>
        </w:trPr>
        <w:tc>
          <w:tcPr>
            <w:tcW w:w="5729" w:type="dxa"/>
          </w:tcPr>
          <w:p>
            <w:pPr>
              <w:pStyle w:val="TableParagraph"/>
              <w:spacing w:before="111"/>
              <w:ind w:left="200" w:right="1422"/>
              <w:jc w:val="both"/>
              <w:rPr>
                <w:sz w:val="20"/>
              </w:rPr>
            </w:pPr>
            <w:r>
              <w:rPr>
                <w:sz w:val="20"/>
              </w:rPr>
              <w:t>XXI.- La inscripción de títulos o documentos que se registren en cumplimiento de las disposiciones en materia agraria, cuando éstas sean a favor de ejidos y comunidades a que se refiere la Ley Agraria.</w:t>
            </w:r>
          </w:p>
        </w:tc>
        <w:tc>
          <w:tcPr>
            <w:tcW w:w="2442" w:type="dxa"/>
          </w:tcPr>
          <w:p>
            <w:pPr>
              <w:pStyle w:val="TableParagraph"/>
              <w:spacing w:before="111"/>
              <w:ind w:right="199"/>
              <w:jc w:val="right"/>
              <w:rPr>
                <w:sz w:val="20"/>
              </w:rPr>
            </w:pPr>
            <w:r>
              <w:rPr>
                <w:sz w:val="20"/>
              </w:rPr>
              <w:t>EXENTO</w:t>
            </w:r>
          </w:p>
        </w:tc>
      </w:tr>
      <w:tr>
        <w:trPr>
          <w:trHeight w:val="920" w:hRule="atLeast"/>
        </w:trPr>
        <w:tc>
          <w:tcPr>
            <w:tcW w:w="5729" w:type="dxa"/>
          </w:tcPr>
          <w:p>
            <w:pPr>
              <w:pStyle w:val="TableParagraph"/>
              <w:spacing w:before="110"/>
              <w:ind w:left="200" w:right="1421"/>
              <w:jc w:val="both"/>
              <w:rPr>
                <w:sz w:val="20"/>
              </w:rPr>
            </w:pPr>
            <w:r>
              <w:rPr>
                <w:sz w:val="20"/>
              </w:rPr>
              <w:t>XXII.- Certificación de existencia o inexistencia de gravámenes, por </w:t>
            </w:r>
            <w:r>
              <w:rPr>
                <w:spacing w:val="-3"/>
                <w:sz w:val="20"/>
              </w:rPr>
              <w:t>cada </w:t>
            </w:r>
            <w:r>
              <w:rPr>
                <w:sz w:val="20"/>
              </w:rPr>
              <w:t>inmueble:</w:t>
            </w:r>
          </w:p>
        </w:tc>
        <w:tc>
          <w:tcPr>
            <w:tcW w:w="2442" w:type="dxa"/>
          </w:tcPr>
          <w:p>
            <w:pPr>
              <w:pStyle w:val="TableParagraph"/>
              <w:rPr>
                <w:rFonts w:ascii="Times New Roman"/>
                <w:sz w:val="20"/>
              </w:rPr>
            </w:pPr>
          </w:p>
        </w:tc>
      </w:tr>
      <w:tr>
        <w:trPr>
          <w:trHeight w:val="459" w:hRule="atLeast"/>
        </w:trPr>
        <w:tc>
          <w:tcPr>
            <w:tcW w:w="5729" w:type="dxa"/>
          </w:tcPr>
          <w:p>
            <w:pPr>
              <w:pStyle w:val="TableParagraph"/>
              <w:spacing w:before="112"/>
              <w:ind w:left="560"/>
              <w:rPr>
                <w:sz w:val="20"/>
              </w:rPr>
            </w:pPr>
            <w:r>
              <w:rPr>
                <w:sz w:val="20"/>
              </w:rPr>
              <w:t>A) Hasta por 20 años.</w:t>
            </w:r>
          </w:p>
        </w:tc>
        <w:tc>
          <w:tcPr>
            <w:tcW w:w="2442" w:type="dxa"/>
          </w:tcPr>
          <w:p>
            <w:pPr>
              <w:pStyle w:val="TableParagraph"/>
              <w:spacing w:before="112"/>
              <w:ind w:right="198"/>
              <w:jc w:val="right"/>
              <w:rPr>
                <w:sz w:val="20"/>
              </w:rPr>
            </w:pPr>
            <w:r>
              <w:rPr>
                <w:w w:val="95"/>
                <w:sz w:val="20"/>
              </w:rPr>
              <w:t>$157.00</w:t>
            </w:r>
          </w:p>
        </w:tc>
      </w:tr>
      <w:tr>
        <w:trPr>
          <w:trHeight w:val="340" w:hRule="atLeast"/>
        </w:trPr>
        <w:tc>
          <w:tcPr>
            <w:tcW w:w="5729" w:type="dxa"/>
          </w:tcPr>
          <w:p>
            <w:pPr>
              <w:pStyle w:val="TableParagraph"/>
              <w:spacing w:line="210" w:lineRule="exact" w:before="110"/>
              <w:ind w:left="560"/>
              <w:rPr>
                <w:sz w:val="20"/>
              </w:rPr>
            </w:pPr>
            <w:r>
              <w:rPr>
                <w:sz w:val="20"/>
              </w:rPr>
              <w:t>B) De más de 20 años.</w:t>
            </w:r>
          </w:p>
        </w:tc>
        <w:tc>
          <w:tcPr>
            <w:tcW w:w="2442" w:type="dxa"/>
          </w:tcPr>
          <w:p>
            <w:pPr>
              <w:pStyle w:val="TableParagraph"/>
              <w:spacing w:line="210" w:lineRule="exact" w:before="110"/>
              <w:ind w:right="198"/>
              <w:jc w:val="right"/>
              <w:rPr>
                <w:sz w:val="20"/>
              </w:rPr>
            </w:pPr>
            <w:r>
              <w:rPr>
                <w:w w:val="95"/>
                <w:sz w:val="20"/>
              </w:rPr>
              <w:t>$315.00</w:t>
            </w:r>
          </w:p>
        </w:tc>
      </w:tr>
    </w:tbl>
    <w:p>
      <w:pPr>
        <w:rPr>
          <w:sz w:val="2"/>
          <w:szCs w:val="2"/>
        </w:rPr>
      </w:pPr>
      <w:r>
        <w:rPr/>
        <w:drawing>
          <wp:anchor distT="0" distB="0" distL="0" distR="0" allowOverlap="1" layoutInCell="1" locked="0" behindDoc="1" simplePos="0" relativeHeight="230594560">
            <wp:simplePos x="0" y="0"/>
            <wp:positionH relativeFrom="page">
              <wp:posOffset>1326849</wp:posOffset>
            </wp:positionH>
            <wp:positionV relativeFrom="page">
              <wp:posOffset>2199131</wp:posOffset>
            </wp:positionV>
            <wp:extent cx="5026051" cy="5148262"/>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40" w:bottom="280" w:left="820" w:right="0"/>
        </w:sectPr>
      </w:pPr>
    </w:p>
    <w:p>
      <w:pPr>
        <w:pStyle w:val="BodyText"/>
        <w:spacing w:before="9"/>
        <w:rPr>
          <w:sz w:val="13"/>
        </w:rPr>
      </w:pPr>
    </w:p>
    <w:p>
      <w:pPr>
        <w:tabs>
          <w:tab w:pos="8465" w:val="left" w:leader="none"/>
        </w:tabs>
        <w:spacing w:before="93" w:after="8"/>
        <w:ind w:left="2718" w:right="0" w:firstLine="0"/>
        <w:jc w:val="left"/>
        <w:rPr>
          <w:sz w:val="20"/>
        </w:rPr>
      </w:pPr>
      <w:r>
        <w:rPr/>
        <w:drawing>
          <wp:anchor distT="0" distB="0" distL="0" distR="0" allowOverlap="1" layoutInCell="1" locked="0" behindDoc="1" simplePos="0" relativeHeight="230595584">
            <wp:simplePos x="0" y="0"/>
            <wp:positionH relativeFrom="page">
              <wp:posOffset>1326849</wp:posOffset>
            </wp:positionH>
            <wp:positionV relativeFrom="paragraph">
              <wp:posOffset>1368423</wp:posOffset>
            </wp:positionV>
            <wp:extent cx="5026051" cy="5148262"/>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1"/>
        <w:gridCol w:w="396"/>
        <w:gridCol w:w="139"/>
        <w:gridCol w:w="1161"/>
        <w:gridCol w:w="1680"/>
        <w:gridCol w:w="2456"/>
      </w:tblGrid>
      <w:tr>
        <w:trPr>
          <w:trHeight w:val="230" w:hRule="atLeast"/>
        </w:trPr>
        <w:tc>
          <w:tcPr>
            <w:tcW w:w="5627" w:type="dxa"/>
            <w:gridSpan w:val="5"/>
          </w:tcPr>
          <w:p>
            <w:pPr>
              <w:pStyle w:val="TableParagraph"/>
              <w:spacing w:line="210" w:lineRule="exact"/>
              <w:ind w:left="200"/>
              <w:rPr>
                <w:sz w:val="20"/>
              </w:rPr>
            </w:pPr>
            <w:r>
              <w:rPr>
                <w:sz w:val="20"/>
              </w:rPr>
              <w:t>XXIII.- Por la expedición de copia:</w:t>
            </w:r>
          </w:p>
        </w:tc>
        <w:tc>
          <w:tcPr>
            <w:tcW w:w="2456" w:type="dxa"/>
          </w:tcPr>
          <w:p>
            <w:pPr>
              <w:pStyle w:val="TableParagraph"/>
              <w:rPr>
                <w:rFonts w:ascii="Times New Roman"/>
                <w:sz w:val="16"/>
              </w:rPr>
            </w:pPr>
          </w:p>
        </w:tc>
      </w:tr>
      <w:tr>
        <w:trPr>
          <w:trHeight w:val="237" w:hRule="atLeast"/>
        </w:trPr>
        <w:tc>
          <w:tcPr>
            <w:tcW w:w="5627" w:type="dxa"/>
            <w:gridSpan w:val="5"/>
          </w:tcPr>
          <w:p>
            <w:pPr>
              <w:pStyle w:val="TableParagraph"/>
              <w:spacing w:line="217" w:lineRule="exact"/>
              <w:ind w:left="560"/>
              <w:rPr>
                <w:sz w:val="20"/>
              </w:rPr>
            </w:pPr>
            <w:r>
              <w:rPr>
                <w:sz w:val="20"/>
              </w:rPr>
              <w:t>A) Certificada.</w:t>
            </w:r>
          </w:p>
        </w:tc>
        <w:tc>
          <w:tcPr>
            <w:tcW w:w="2456" w:type="dxa"/>
          </w:tcPr>
          <w:p>
            <w:pPr>
              <w:pStyle w:val="TableParagraph"/>
              <w:spacing w:line="217" w:lineRule="exact"/>
              <w:ind w:right="201"/>
              <w:jc w:val="right"/>
              <w:rPr>
                <w:sz w:val="20"/>
              </w:rPr>
            </w:pPr>
            <w:r>
              <w:rPr>
                <w:w w:val="95"/>
                <w:sz w:val="20"/>
              </w:rPr>
              <w:t>$157.00</w:t>
            </w:r>
          </w:p>
        </w:tc>
      </w:tr>
      <w:tr>
        <w:trPr>
          <w:trHeight w:val="244" w:hRule="atLeast"/>
        </w:trPr>
        <w:tc>
          <w:tcPr>
            <w:tcW w:w="5627" w:type="dxa"/>
            <w:gridSpan w:val="5"/>
          </w:tcPr>
          <w:p>
            <w:pPr>
              <w:pStyle w:val="TableParagraph"/>
              <w:spacing w:line="225" w:lineRule="exact"/>
              <w:ind w:left="560"/>
              <w:rPr>
                <w:sz w:val="20"/>
              </w:rPr>
            </w:pPr>
            <w:r>
              <w:rPr>
                <w:sz w:val="20"/>
              </w:rPr>
              <w:t>B) Simple.</w:t>
            </w:r>
          </w:p>
        </w:tc>
        <w:tc>
          <w:tcPr>
            <w:tcW w:w="2456" w:type="dxa"/>
          </w:tcPr>
          <w:p>
            <w:pPr>
              <w:pStyle w:val="TableParagraph"/>
              <w:spacing w:line="225" w:lineRule="exact"/>
              <w:ind w:right="201"/>
              <w:jc w:val="right"/>
              <w:rPr>
                <w:sz w:val="20"/>
              </w:rPr>
            </w:pPr>
            <w:r>
              <w:rPr>
                <w:w w:val="95"/>
                <w:sz w:val="20"/>
              </w:rPr>
              <w:t>$78.00</w:t>
            </w:r>
          </w:p>
        </w:tc>
      </w:tr>
      <w:tr>
        <w:trPr>
          <w:trHeight w:val="244" w:hRule="atLeast"/>
        </w:trPr>
        <w:tc>
          <w:tcPr>
            <w:tcW w:w="5627" w:type="dxa"/>
            <w:gridSpan w:val="5"/>
          </w:tcPr>
          <w:p>
            <w:pPr>
              <w:pStyle w:val="TableParagraph"/>
              <w:spacing w:line="217" w:lineRule="exact" w:before="7"/>
              <w:ind w:left="200"/>
              <w:rPr>
                <w:sz w:val="20"/>
              </w:rPr>
            </w:pPr>
            <w:r>
              <w:rPr>
                <w:sz w:val="20"/>
              </w:rPr>
              <w:t>XXIV.- Expedición de constancia.</w:t>
            </w:r>
          </w:p>
        </w:tc>
        <w:tc>
          <w:tcPr>
            <w:tcW w:w="2456" w:type="dxa"/>
          </w:tcPr>
          <w:p>
            <w:pPr>
              <w:pStyle w:val="TableParagraph"/>
              <w:spacing w:line="217" w:lineRule="exact" w:before="7"/>
              <w:ind w:right="201"/>
              <w:jc w:val="right"/>
              <w:rPr>
                <w:sz w:val="20"/>
              </w:rPr>
            </w:pPr>
            <w:r>
              <w:rPr>
                <w:w w:val="95"/>
                <w:sz w:val="20"/>
              </w:rPr>
              <w:t>$157.00</w:t>
            </w:r>
          </w:p>
        </w:tc>
      </w:tr>
      <w:tr>
        <w:trPr>
          <w:trHeight w:val="237" w:hRule="atLeast"/>
        </w:trPr>
        <w:tc>
          <w:tcPr>
            <w:tcW w:w="5627" w:type="dxa"/>
            <w:gridSpan w:val="5"/>
          </w:tcPr>
          <w:p>
            <w:pPr>
              <w:pStyle w:val="TableParagraph"/>
              <w:spacing w:line="217" w:lineRule="exact"/>
              <w:ind w:left="200"/>
              <w:rPr>
                <w:sz w:val="20"/>
              </w:rPr>
            </w:pPr>
            <w:r>
              <w:rPr>
                <w:sz w:val="20"/>
              </w:rPr>
              <w:t>XXV.- Depósito de testamento Ológrafo.</w:t>
            </w:r>
          </w:p>
        </w:tc>
        <w:tc>
          <w:tcPr>
            <w:tcW w:w="2456" w:type="dxa"/>
          </w:tcPr>
          <w:p>
            <w:pPr>
              <w:pStyle w:val="TableParagraph"/>
              <w:spacing w:line="217" w:lineRule="exact"/>
              <w:ind w:right="201"/>
              <w:jc w:val="right"/>
              <w:rPr>
                <w:sz w:val="20"/>
              </w:rPr>
            </w:pPr>
            <w:r>
              <w:rPr>
                <w:w w:val="95"/>
                <w:sz w:val="20"/>
              </w:rPr>
              <w:t>$315.00</w:t>
            </w:r>
          </w:p>
        </w:tc>
      </w:tr>
      <w:tr>
        <w:trPr>
          <w:trHeight w:val="945" w:hRule="atLeast"/>
        </w:trPr>
        <w:tc>
          <w:tcPr>
            <w:tcW w:w="5627" w:type="dxa"/>
            <w:gridSpan w:val="5"/>
          </w:tcPr>
          <w:p>
            <w:pPr>
              <w:pStyle w:val="TableParagraph"/>
              <w:ind w:left="200" w:right="1371"/>
              <w:jc w:val="both"/>
              <w:rPr>
                <w:sz w:val="20"/>
              </w:rPr>
            </w:pPr>
            <w:r>
              <w:rPr>
                <w:sz w:val="20"/>
              </w:rPr>
              <w:t>XXVI.- Por el registro de protocolización de manifestación de fincas urbanas. Quedan exentos los que se registren a favor del Gobierno del Estado.</w:t>
            </w:r>
          </w:p>
        </w:tc>
        <w:tc>
          <w:tcPr>
            <w:tcW w:w="2456" w:type="dxa"/>
          </w:tcPr>
          <w:p>
            <w:pPr>
              <w:pStyle w:val="TableParagraph"/>
              <w:ind w:right="202"/>
              <w:jc w:val="right"/>
              <w:rPr>
                <w:sz w:val="20"/>
              </w:rPr>
            </w:pPr>
            <w:r>
              <w:rPr>
                <w:w w:val="95"/>
                <w:sz w:val="20"/>
              </w:rPr>
              <w:t>$1,186.00</w:t>
            </w:r>
          </w:p>
        </w:tc>
      </w:tr>
      <w:tr>
        <w:trPr>
          <w:trHeight w:val="1319" w:hRule="atLeast"/>
        </w:trPr>
        <w:tc>
          <w:tcPr>
            <w:tcW w:w="5627" w:type="dxa"/>
            <w:gridSpan w:val="5"/>
          </w:tcPr>
          <w:p>
            <w:pPr>
              <w:pStyle w:val="TableParagraph"/>
              <w:spacing w:before="19"/>
              <w:ind w:left="200"/>
              <w:rPr>
                <w:sz w:val="20"/>
              </w:rPr>
            </w:pPr>
            <w:r>
              <w:rPr>
                <w:sz w:val="20"/>
              </w:rPr>
              <w:t>XXVII.- Registro de fianzas, sobre su valor</w:t>
            </w:r>
          </w:p>
          <w:p>
            <w:pPr>
              <w:pStyle w:val="TableParagraph"/>
              <w:spacing w:before="1"/>
              <w:ind w:left="200"/>
              <w:rPr>
                <w:sz w:val="20"/>
              </w:rPr>
            </w:pPr>
            <w:r>
              <w:rPr>
                <w:sz w:val="20"/>
              </w:rPr>
              <w:t>0.3 por ciento.</w:t>
            </w:r>
          </w:p>
          <w:p>
            <w:pPr>
              <w:pStyle w:val="TableParagraph"/>
              <w:rPr>
                <w:sz w:val="20"/>
              </w:rPr>
            </w:pPr>
          </w:p>
          <w:p>
            <w:pPr>
              <w:pStyle w:val="TableParagraph"/>
              <w:ind w:left="200" w:right="1391"/>
              <w:rPr>
                <w:sz w:val="20"/>
              </w:rPr>
            </w:pPr>
            <w:r>
              <w:rPr>
                <w:sz w:val="20"/>
              </w:rPr>
              <w:t>El monto a pagar por este concepto, no excederá del equivalente a $76,760.00.</w:t>
            </w:r>
          </w:p>
        </w:tc>
        <w:tc>
          <w:tcPr>
            <w:tcW w:w="2456" w:type="dxa"/>
          </w:tcPr>
          <w:p>
            <w:pPr>
              <w:pStyle w:val="TableParagraph"/>
              <w:rPr>
                <w:rFonts w:ascii="Times New Roman"/>
                <w:sz w:val="20"/>
              </w:rPr>
            </w:pPr>
          </w:p>
        </w:tc>
      </w:tr>
      <w:tr>
        <w:trPr>
          <w:trHeight w:val="846" w:hRule="atLeast"/>
        </w:trPr>
        <w:tc>
          <w:tcPr>
            <w:tcW w:w="5627" w:type="dxa"/>
            <w:gridSpan w:val="5"/>
          </w:tcPr>
          <w:p>
            <w:pPr>
              <w:pStyle w:val="TableParagraph"/>
              <w:spacing w:before="143"/>
              <w:ind w:left="200" w:right="1391"/>
              <w:rPr>
                <w:sz w:val="20"/>
              </w:rPr>
            </w:pPr>
            <w:r>
              <w:rPr>
                <w:sz w:val="20"/>
              </w:rPr>
              <w:t>XXVIII.- Registro de donaciones de toda clase de inmuebles. Quedan exentos</w:t>
            </w:r>
            <w:r>
              <w:rPr>
                <w:spacing w:val="-2"/>
                <w:sz w:val="20"/>
              </w:rPr>
              <w:t> </w:t>
            </w:r>
            <w:r>
              <w:rPr>
                <w:sz w:val="20"/>
              </w:rPr>
              <w:t>los</w:t>
            </w:r>
          </w:p>
          <w:p>
            <w:pPr>
              <w:pStyle w:val="TableParagraph"/>
              <w:spacing w:line="223" w:lineRule="exact"/>
              <w:ind w:left="200"/>
              <w:rPr>
                <w:sz w:val="20"/>
              </w:rPr>
            </w:pPr>
            <w:r>
              <w:rPr>
                <w:sz w:val="20"/>
              </w:rPr>
              <w:t>registros a favor del Gobierno del Estado.</w:t>
            </w:r>
          </w:p>
        </w:tc>
        <w:tc>
          <w:tcPr>
            <w:tcW w:w="2456" w:type="dxa"/>
          </w:tcPr>
          <w:p>
            <w:pPr>
              <w:pStyle w:val="TableParagraph"/>
              <w:spacing w:before="143"/>
              <w:ind w:right="201"/>
              <w:jc w:val="right"/>
              <w:rPr>
                <w:sz w:val="20"/>
              </w:rPr>
            </w:pPr>
            <w:r>
              <w:rPr>
                <w:w w:val="95"/>
                <w:sz w:val="20"/>
              </w:rPr>
              <w:t>$553.00</w:t>
            </w:r>
          </w:p>
        </w:tc>
      </w:tr>
      <w:tr>
        <w:trPr>
          <w:trHeight w:val="478" w:hRule="atLeast"/>
        </w:trPr>
        <w:tc>
          <w:tcPr>
            <w:tcW w:w="5627" w:type="dxa"/>
            <w:gridSpan w:val="5"/>
          </w:tcPr>
          <w:p>
            <w:pPr>
              <w:pStyle w:val="TableParagraph"/>
              <w:spacing w:line="230" w:lineRule="atLeast" w:before="7"/>
              <w:ind w:left="200" w:right="1391"/>
              <w:rPr>
                <w:sz w:val="20"/>
              </w:rPr>
            </w:pPr>
            <w:r>
              <w:rPr>
                <w:sz w:val="20"/>
              </w:rPr>
              <w:t>XXIX.- Registro de escrituras de constitución al régimen de condominios.</w:t>
            </w:r>
          </w:p>
        </w:tc>
        <w:tc>
          <w:tcPr>
            <w:tcW w:w="2456" w:type="dxa"/>
          </w:tcPr>
          <w:p>
            <w:pPr>
              <w:pStyle w:val="TableParagraph"/>
              <w:rPr>
                <w:rFonts w:ascii="Times New Roman"/>
                <w:sz w:val="20"/>
              </w:rPr>
            </w:pPr>
          </w:p>
        </w:tc>
      </w:tr>
      <w:tr>
        <w:trPr>
          <w:trHeight w:val="249" w:hRule="atLeast"/>
        </w:trPr>
        <w:tc>
          <w:tcPr>
            <w:tcW w:w="5627" w:type="dxa"/>
            <w:gridSpan w:val="5"/>
          </w:tcPr>
          <w:p>
            <w:pPr>
              <w:pStyle w:val="TableParagraph"/>
              <w:spacing w:line="226" w:lineRule="exact" w:before="4"/>
              <w:ind w:left="560"/>
              <w:rPr>
                <w:sz w:val="20"/>
              </w:rPr>
            </w:pPr>
            <w:r>
              <w:rPr>
                <w:sz w:val="20"/>
              </w:rPr>
              <w:t>A) De 2 a 20 Departamentos.</w:t>
            </w:r>
          </w:p>
        </w:tc>
        <w:tc>
          <w:tcPr>
            <w:tcW w:w="2456" w:type="dxa"/>
          </w:tcPr>
          <w:p>
            <w:pPr>
              <w:pStyle w:val="TableParagraph"/>
              <w:spacing w:line="226" w:lineRule="exact" w:before="4"/>
              <w:ind w:right="202"/>
              <w:jc w:val="right"/>
              <w:rPr>
                <w:sz w:val="20"/>
              </w:rPr>
            </w:pPr>
            <w:r>
              <w:rPr>
                <w:w w:val="95"/>
                <w:sz w:val="20"/>
              </w:rPr>
              <w:t>$3,156.00</w:t>
            </w:r>
          </w:p>
        </w:tc>
      </w:tr>
      <w:tr>
        <w:trPr>
          <w:trHeight w:val="244" w:hRule="atLeast"/>
        </w:trPr>
        <w:tc>
          <w:tcPr>
            <w:tcW w:w="5627" w:type="dxa"/>
            <w:gridSpan w:val="5"/>
          </w:tcPr>
          <w:p>
            <w:pPr>
              <w:pStyle w:val="TableParagraph"/>
              <w:spacing w:line="216" w:lineRule="exact" w:before="8"/>
              <w:ind w:left="560"/>
              <w:rPr>
                <w:sz w:val="20"/>
              </w:rPr>
            </w:pPr>
            <w:r>
              <w:rPr>
                <w:sz w:val="20"/>
              </w:rPr>
              <w:t>B) De 21 a 40 Departamentos.</w:t>
            </w:r>
          </w:p>
        </w:tc>
        <w:tc>
          <w:tcPr>
            <w:tcW w:w="2456" w:type="dxa"/>
          </w:tcPr>
          <w:p>
            <w:pPr>
              <w:pStyle w:val="TableParagraph"/>
              <w:spacing w:line="216" w:lineRule="exact" w:before="8"/>
              <w:ind w:right="202"/>
              <w:jc w:val="right"/>
              <w:rPr>
                <w:sz w:val="20"/>
              </w:rPr>
            </w:pPr>
            <w:r>
              <w:rPr>
                <w:w w:val="95"/>
                <w:sz w:val="20"/>
              </w:rPr>
              <w:t>$3,945.00</w:t>
            </w:r>
          </w:p>
        </w:tc>
      </w:tr>
      <w:tr>
        <w:trPr>
          <w:trHeight w:val="236" w:hRule="atLeast"/>
        </w:trPr>
        <w:tc>
          <w:tcPr>
            <w:tcW w:w="5627" w:type="dxa"/>
            <w:gridSpan w:val="5"/>
          </w:tcPr>
          <w:p>
            <w:pPr>
              <w:pStyle w:val="TableParagraph"/>
              <w:spacing w:line="216" w:lineRule="exact"/>
              <w:ind w:left="560"/>
              <w:rPr>
                <w:sz w:val="20"/>
              </w:rPr>
            </w:pPr>
            <w:r>
              <w:rPr>
                <w:sz w:val="20"/>
              </w:rPr>
              <w:t>C) De 41 a 60 Departamentos.</w:t>
            </w:r>
          </w:p>
        </w:tc>
        <w:tc>
          <w:tcPr>
            <w:tcW w:w="2456" w:type="dxa"/>
          </w:tcPr>
          <w:p>
            <w:pPr>
              <w:pStyle w:val="TableParagraph"/>
              <w:spacing w:line="216" w:lineRule="exact"/>
              <w:ind w:right="202"/>
              <w:jc w:val="right"/>
              <w:rPr>
                <w:sz w:val="20"/>
              </w:rPr>
            </w:pPr>
            <w:r>
              <w:rPr>
                <w:w w:val="95"/>
                <w:sz w:val="20"/>
              </w:rPr>
              <w:t>$4,734.00</w:t>
            </w:r>
          </w:p>
        </w:tc>
      </w:tr>
      <w:tr>
        <w:trPr>
          <w:trHeight w:val="237" w:hRule="atLeast"/>
        </w:trPr>
        <w:tc>
          <w:tcPr>
            <w:tcW w:w="5627" w:type="dxa"/>
            <w:gridSpan w:val="5"/>
          </w:tcPr>
          <w:p>
            <w:pPr>
              <w:pStyle w:val="TableParagraph"/>
              <w:spacing w:line="217" w:lineRule="exact"/>
              <w:ind w:left="560"/>
              <w:rPr>
                <w:sz w:val="20"/>
              </w:rPr>
            </w:pPr>
            <w:r>
              <w:rPr>
                <w:sz w:val="20"/>
              </w:rPr>
              <w:t>D) De 61 a 80 Departamentos.</w:t>
            </w:r>
          </w:p>
        </w:tc>
        <w:tc>
          <w:tcPr>
            <w:tcW w:w="2456" w:type="dxa"/>
          </w:tcPr>
          <w:p>
            <w:pPr>
              <w:pStyle w:val="TableParagraph"/>
              <w:spacing w:line="217" w:lineRule="exact"/>
              <w:ind w:right="202"/>
              <w:jc w:val="right"/>
              <w:rPr>
                <w:sz w:val="20"/>
              </w:rPr>
            </w:pPr>
            <w:r>
              <w:rPr>
                <w:w w:val="95"/>
                <w:sz w:val="20"/>
              </w:rPr>
              <w:t>$5,523.00</w:t>
            </w:r>
          </w:p>
        </w:tc>
      </w:tr>
      <w:tr>
        <w:trPr>
          <w:trHeight w:val="237" w:hRule="atLeast"/>
        </w:trPr>
        <w:tc>
          <w:tcPr>
            <w:tcW w:w="5627" w:type="dxa"/>
            <w:gridSpan w:val="5"/>
          </w:tcPr>
          <w:p>
            <w:pPr>
              <w:pStyle w:val="TableParagraph"/>
              <w:spacing w:line="217" w:lineRule="exact"/>
              <w:ind w:left="560"/>
              <w:rPr>
                <w:sz w:val="20"/>
              </w:rPr>
            </w:pPr>
            <w:r>
              <w:rPr>
                <w:sz w:val="20"/>
              </w:rPr>
              <w:t>E) De 81 en adelante.</w:t>
            </w:r>
          </w:p>
        </w:tc>
        <w:tc>
          <w:tcPr>
            <w:tcW w:w="2456" w:type="dxa"/>
          </w:tcPr>
          <w:p>
            <w:pPr>
              <w:pStyle w:val="TableParagraph"/>
              <w:spacing w:line="217" w:lineRule="exact"/>
              <w:ind w:right="202"/>
              <w:jc w:val="right"/>
              <w:rPr>
                <w:sz w:val="20"/>
              </w:rPr>
            </w:pPr>
            <w:r>
              <w:rPr>
                <w:w w:val="95"/>
                <w:sz w:val="20"/>
              </w:rPr>
              <w:t>$6,311.00</w:t>
            </w:r>
          </w:p>
        </w:tc>
      </w:tr>
      <w:tr>
        <w:trPr>
          <w:trHeight w:val="477" w:hRule="atLeast"/>
        </w:trPr>
        <w:tc>
          <w:tcPr>
            <w:tcW w:w="5627" w:type="dxa"/>
            <w:gridSpan w:val="5"/>
          </w:tcPr>
          <w:p>
            <w:pPr>
              <w:pStyle w:val="TableParagraph"/>
              <w:spacing w:line="237" w:lineRule="auto" w:before="2"/>
              <w:ind w:left="200" w:right="1391"/>
              <w:rPr>
                <w:sz w:val="20"/>
              </w:rPr>
            </w:pPr>
            <w:r>
              <w:rPr>
                <w:sz w:val="20"/>
              </w:rPr>
              <w:t>XXX- Registro de fideicomisos no traslativos de dominio, tales como:</w:t>
            </w:r>
          </w:p>
        </w:tc>
        <w:tc>
          <w:tcPr>
            <w:tcW w:w="2456" w:type="dxa"/>
          </w:tcPr>
          <w:p>
            <w:pPr>
              <w:pStyle w:val="TableParagraph"/>
              <w:rPr>
                <w:rFonts w:ascii="Times New Roman"/>
                <w:sz w:val="20"/>
              </w:rPr>
            </w:pPr>
          </w:p>
        </w:tc>
      </w:tr>
      <w:tr>
        <w:trPr>
          <w:trHeight w:val="249" w:hRule="atLeast"/>
        </w:trPr>
        <w:tc>
          <w:tcPr>
            <w:tcW w:w="5627" w:type="dxa"/>
            <w:gridSpan w:val="5"/>
          </w:tcPr>
          <w:p>
            <w:pPr>
              <w:pStyle w:val="TableParagraph"/>
              <w:spacing w:line="217" w:lineRule="exact" w:before="12"/>
              <w:ind w:left="560"/>
              <w:rPr>
                <w:sz w:val="20"/>
              </w:rPr>
            </w:pPr>
            <w:r>
              <w:rPr>
                <w:sz w:val="20"/>
              </w:rPr>
              <w:t>A) De garantía.</w:t>
            </w:r>
          </w:p>
        </w:tc>
        <w:tc>
          <w:tcPr>
            <w:tcW w:w="2456" w:type="dxa"/>
          </w:tcPr>
          <w:p>
            <w:pPr>
              <w:pStyle w:val="TableParagraph"/>
              <w:spacing w:line="217" w:lineRule="exact" w:before="12"/>
              <w:ind w:right="202"/>
              <w:jc w:val="right"/>
              <w:rPr>
                <w:sz w:val="20"/>
              </w:rPr>
            </w:pPr>
            <w:r>
              <w:rPr>
                <w:w w:val="95"/>
                <w:sz w:val="20"/>
              </w:rPr>
              <w:t>$6,311.00</w:t>
            </w:r>
          </w:p>
        </w:tc>
      </w:tr>
      <w:tr>
        <w:trPr>
          <w:trHeight w:val="237" w:hRule="atLeast"/>
        </w:trPr>
        <w:tc>
          <w:tcPr>
            <w:tcW w:w="5627" w:type="dxa"/>
            <w:gridSpan w:val="5"/>
          </w:tcPr>
          <w:p>
            <w:pPr>
              <w:pStyle w:val="TableParagraph"/>
              <w:spacing w:line="217" w:lineRule="exact"/>
              <w:ind w:left="560"/>
              <w:rPr>
                <w:sz w:val="20"/>
              </w:rPr>
            </w:pPr>
            <w:r>
              <w:rPr>
                <w:sz w:val="20"/>
              </w:rPr>
              <w:t>B) De administración.</w:t>
            </w:r>
          </w:p>
        </w:tc>
        <w:tc>
          <w:tcPr>
            <w:tcW w:w="2456" w:type="dxa"/>
          </w:tcPr>
          <w:p>
            <w:pPr>
              <w:pStyle w:val="TableParagraph"/>
              <w:spacing w:line="217" w:lineRule="exact"/>
              <w:ind w:right="202"/>
              <w:jc w:val="right"/>
              <w:rPr>
                <w:sz w:val="20"/>
              </w:rPr>
            </w:pPr>
            <w:r>
              <w:rPr>
                <w:w w:val="95"/>
                <w:sz w:val="20"/>
              </w:rPr>
              <w:t>$6,311.00</w:t>
            </w:r>
          </w:p>
        </w:tc>
      </w:tr>
      <w:tr>
        <w:trPr>
          <w:trHeight w:val="236" w:hRule="atLeast"/>
        </w:trPr>
        <w:tc>
          <w:tcPr>
            <w:tcW w:w="5627" w:type="dxa"/>
            <w:gridSpan w:val="5"/>
          </w:tcPr>
          <w:p>
            <w:pPr>
              <w:pStyle w:val="TableParagraph"/>
              <w:spacing w:line="216" w:lineRule="exact"/>
              <w:ind w:left="560"/>
              <w:rPr>
                <w:sz w:val="20"/>
              </w:rPr>
            </w:pPr>
            <w:r>
              <w:rPr>
                <w:sz w:val="20"/>
              </w:rPr>
              <w:t>C) De reconocimiento de adeudo.</w:t>
            </w:r>
          </w:p>
        </w:tc>
        <w:tc>
          <w:tcPr>
            <w:tcW w:w="2456" w:type="dxa"/>
          </w:tcPr>
          <w:p>
            <w:pPr>
              <w:pStyle w:val="TableParagraph"/>
              <w:spacing w:line="216" w:lineRule="exact"/>
              <w:ind w:right="202"/>
              <w:jc w:val="right"/>
              <w:rPr>
                <w:sz w:val="20"/>
              </w:rPr>
            </w:pPr>
            <w:r>
              <w:rPr>
                <w:w w:val="95"/>
                <w:sz w:val="20"/>
              </w:rPr>
              <w:t>$3,945.00</w:t>
            </w:r>
          </w:p>
        </w:tc>
      </w:tr>
      <w:tr>
        <w:trPr>
          <w:trHeight w:val="478" w:hRule="atLeast"/>
        </w:trPr>
        <w:tc>
          <w:tcPr>
            <w:tcW w:w="2647" w:type="dxa"/>
            <w:gridSpan w:val="2"/>
          </w:tcPr>
          <w:p>
            <w:pPr>
              <w:pStyle w:val="TableParagraph"/>
              <w:tabs>
                <w:tab w:pos="1385" w:val="left" w:leader="none"/>
              </w:tabs>
              <w:spacing w:line="230" w:lineRule="exact" w:before="2"/>
              <w:ind w:left="920" w:right="204" w:hanging="360"/>
              <w:rPr>
                <w:sz w:val="20"/>
              </w:rPr>
            </w:pPr>
            <w:r>
              <w:rPr>
                <w:sz w:val="20"/>
              </w:rPr>
              <w:t>D) </w:t>
            </w:r>
            <w:r>
              <w:rPr>
                <w:spacing w:val="24"/>
                <w:sz w:val="20"/>
              </w:rPr>
              <w:t> </w:t>
            </w:r>
            <w:r>
              <w:rPr>
                <w:sz w:val="20"/>
              </w:rPr>
              <w:t>De</w:t>
              <w:tab/>
            </w:r>
            <w:r>
              <w:rPr>
                <w:spacing w:val="-1"/>
                <w:sz w:val="20"/>
              </w:rPr>
              <w:t>cancelación </w:t>
            </w:r>
            <w:r>
              <w:rPr>
                <w:sz w:val="20"/>
              </w:rPr>
              <w:t>fideicomiso.</w:t>
            </w:r>
          </w:p>
        </w:tc>
        <w:tc>
          <w:tcPr>
            <w:tcW w:w="139" w:type="dxa"/>
          </w:tcPr>
          <w:p>
            <w:pPr>
              <w:pStyle w:val="TableParagraph"/>
              <w:spacing w:line="229" w:lineRule="exact"/>
              <w:ind w:left="16"/>
              <w:rPr>
                <w:sz w:val="20"/>
              </w:rPr>
            </w:pPr>
            <w:r>
              <w:rPr>
                <w:w w:val="99"/>
                <w:sz w:val="20"/>
              </w:rPr>
              <w:t>y</w:t>
            </w:r>
          </w:p>
        </w:tc>
        <w:tc>
          <w:tcPr>
            <w:tcW w:w="1161" w:type="dxa"/>
          </w:tcPr>
          <w:p>
            <w:pPr>
              <w:pStyle w:val="TableParagraph"/>
              <w:spacing w:line="229" w:lineRule="exact"/>
              <w:ind w:right="137"/>
              <w:jc w:val="right"/>
              <w:rPr>
                <w:sz w:val="20"/>
              </w:rPr>
            </w:pPr>
            <w:r>
              <w:rPr>
                <w:w w:val="95"/>
                <w:sz w:val="20"/>
              </w:rPr>
              <w:t>reversión</w:t>
            </w:r>
          </w:p>
        </w:tc>
        <w:tc>
          <w:tcPr>
            <w:tcW w:w="1680" w:type="dxa"/>
          </w:tcPr>
          <w:p>
            <w:pPr>
              <w:pStyle w:val="TableParagraph"/>
              <w:spacing w:line="229" w:lineRule="exact"/>
              <w:ind w:right="1371"/>
              <w:jc w:val="right"/>
              <w:rPr>
                <w:sz w:val="20"/>
              </w:rPr>
            </w:pPr>
            <w:r>
              <w:rPr>
                <w:sz w:val="20"/>
              </w:rPr>
              <w:t>de</w:t>
            </w:r>
          </w:p>
        </w:tc>
        <w:tc>
          <w:tcPr>
            <w:tcW w:w="2456" w:type="dxa"/>
          </w:tcPr>
          <w:p>
            <w:pPr>
              <w:pStyle w:val="TableParagraph"/>
              <w:spacing w:line="229" w:lineRule="exact"/>
              <w:ind w:right="202"/>
              <w:jc w:val="right"/>
              <w:rPr>
                <w:sz w:val="20"/>
              </w:rPr>
            </w:pPr>
            <w:r>
              <w:rPr>
                <w:w w:val="95"/>
                <w:sz w:val="20"/>
              </w:rPr>
              <w:t>$3,945.00</w:t>
            </w:r>
          </w:p>
        </w:tc>
      </w:tr>
      <w:tr>
        <w:trPr>
          <w:trHeight w:val="483" w:hRule="atLeast"/>
        </w:trPr>
        <w:tc>
          <w:tcPr>
            <w:tcW w:w="2251" w:type="dxa"/>
          </w:tcPr>
          <w:p>
            <w:pPr>
              <w:pStyle w:val="TableParagraph"/>
              <w:spacing w:line="230" w:lineRule="atLeast" w:before="12"/>
              <w:ind w:left="920" w:hanging="360"/>
              <w:rPr>
                <w:sz w:val="20"/>
              </w:rPr>
            </w:pPr>
            <w:r>
              <w:rPr>
                <w:sz w:val="20"/>
              </w:rPr>
              <w:t>E) Sustitución </w:t>
            </w:r>
            <w:r>
              <w:rPr>
                <w:w w:val="95"/>
                <w:sz w:val="20"/>
              </w:rPr>
              <w:t>fideicomisario.</w:t>
            </w:r>
          </w:p>
        </w:tc>
        <w:tc>
          <w:tcPr>
            <w:tcW w:w="396" w:type="dxa"/>
          </w:tcPr>
          <w:p>
            <w:pPr>
              <w:pStyle w:val="TableParagraph"/>
              <w:spacing w:before="12"/>
              <w:ind w:left="45"/>
              <w:rPr>
                <w:sz w:val="20"/>
              </w:rPr>
            </w:pPr>
            <w:r>
              <w:rPr>
                <w:sz w:val="20"/>
              </w:rPr>
              <w:t>de</w:t>
            </w:r>
          </w:p>
        </w:tc>
        <w:tc>
          <w:tcPr>
            <w:tcW w:w="139" w:type="dxa"/>
          </w:tcPr>
          <w:p>
            <w:pPr>
              <w:pStyle w:val="TableParagraph"/>
              <w:rPr>
                <w:rFonts w:ascii="Times New Roman"/>
                <w:sz w:val="20"/>
              </w:rPr>
            </w:pPr>
          </w:p>
        </w:tc>
        <w:tc>
          <w:tcPr>
            <w:tcW w:w="1161" w:type="dxa"/>
          </w:tcPr>
          <w:p>
            <w:pPr>
              <w:pStyle w:val="TableParagraph"/>
              <w:spacing w:before="12"/>
              <w:ind w:left="143"/>
              <w:rPr>
                <w:sz w:val="20"/>
              </w:rPr>
            </w:pPr>
            <w:r>
              <w:rPr>
                <w:sz w:val="20"/>
              </w:rPr>
              <w:t>fiduciario</w:t>
            </w:r>
          </w:p>
        </w:tc>
        <w:tc>
          <w:tcPr>
            <w:tcW w:w="1680" w:type="dxa"/>
          </w:tcPr>
          <w:p>
            <w:pPr>
              <w:pStyle w:val="TableParagraph"/>
              <w:spacing w:before="12"/>
              <w:ind w:right="1370"/>
              <w:jc w:val="right"/>
              <w:rPr>
                <w:sz w:val="20"/>
              </w:rPr>
            </w:pPr>
            <w:r>
              <w:rPr>
                <w:w w:val="99"/>
                <w:sz w:val="20"/>
              </w:rPr>
              <w:t>o</w:t>
            </w:r>
          </w:p>
        </w:tc>
        <w:tc>
          <w:tcPr>
            <w:tcW w:w="2456" w:type="dxa"/>
          </w:tcPr>
          <w:p>
            <w:pPr>
              <w:pStyle w:val="TableParagraph"/>
              <w:spacing w:before="12"/>
              <w:ind w:right="202"/>
              <w:jc w:val="right"/>
              <w:rPr>
                <w:sz w:val="20"/>
              </w:rPr>
            </w:pPr>
            <w:r>
              <w:rPr>
                <w:w w:val="95"/>
                <w:sz w:val="20"/>
              </w:rPr>
              <w:t>$3,945.00</w:t>
            </w:r>
          </w:p>
        </w:tc>
      </w:tr>
      <w:tr>
        <w:trPr>
          <w:trHeight w:val="475" w:hRule="atLeast"/>
        </w:trPr>
        <w:tc>
          <w:tcPr>
            <w:tcW w:w="2647" w:type="dxa"/>
            <w:gridSpan w:val="2"/>
          </w:tcPr>
          <w:p>
            <w:pPr>
              <w:pStyle w:val="TableParagraph"/>
              <w:spacing w:line="230" w:lineRule="atLeast" w:before="4"/>
              <w:ind w:left="200"/>
              <w:rPr>
                <w:sz w:val="20"/>
              </w:rPr>
            </w:pPr>
            <w:r>
              <w:rPr>
                <w:sz w:val="20"/>
              </w:rPr>
              <w:t>XXXI.- Inscripción de la Patrimonio Familiar.</w:t>
            </w:r>
          </w:p>
        </w:tc>
        <w:tc>
          <w:tcPr>
            <w:tcW w:w="139" w:type="dxa"/>
          </w:tcPr>
          <w:p>
            <w:pPr>
              <w:pStyle w:val="TableParagraph"/>
              <w:rPr>
                <w:rFonts w:ascii="Times New Roman"/>
                <w:sz w:val="20"/>
              </w:rPr>
            </w:pPr>
          </w:p>
        </w:tc>
        <w:tc>
          <w:tcPr>
            <w:tcW w:w="1161" w:type="dxa"/>
          </w:tcPr>
          <w:p>
            <w:pPr>
              <w:pStyle w:val="TableParagraph"/>
              <w:spacing w:before="4"/>
              <w:ind w:right="84"/>
              <w:jc w:val="right"/>
              <w:rPr>
                <w:sz w:val="20"/>
              </w:rPr>
            </w:pPr>
            <w:r>
              <w:rPr>
                <w:w w:val="95"/>
                <w:sz w:val="20"/>
              </w:rPr>
              <w:t>constitución</w:t>
            </w:r>
          </w:p>
        </w:tc>
        <w:tc>
          <w:tcPr>
            <w:tcW w:w="1680" w:type="dxa"/>
          </w:tcPr>
          <w:p>
            <w:pPr>
              <w:pStyle w:val="TableParagraph"/>
              <w:spacing w:before="4"/>
              <w:ind w:right="1367"/>
              <w:jc w:val="right"/>
              <w:rPr>
                <w:sz w:val="20"/>
              </w:rPr>
            </w:pPr>
            <w:r>
              <w:rPr>
                <w:sz w:val="20"/>
              </w:rPr>
              <w:t>de</w:t>
            </w:r>
          </w:p>
        </w:tc>
        <w:tc>
          <w:tcPr>
            <w:tcW w:w="2456" w:type="dxa"/>
          </w:tcPr>
          <w:p>
            <w:pPr>
              <w:pStyle w:val="TableParagraph"/>
              <w:spacing w:before="4"/>
              <w:ind w:right="201"/>
              <w:jc w:val="right"/>
              <w:rPr>
                <w:sz w:val="20"/>
              </w:rPr>
            </w:pPr>
            <w:r>
              <w:rPr>
                <w:w w:val="95"/>
                <w:sz w:val="20"/>
              </w:rPr>
              <w:t>$631.00</w:t>
            </w:r>
          </w:p>
        </w:tc>
      </w:tr>
      <w:tr>
        <w:trPr>
          <w:trHeight w:val="949" w:hRule="atLeast"/>
        </w:trPr>
        <w:tc>
          <w:tcPr>
            <w:tcW w:w="5627" w:type="dxa"/>
            <w:gridSpan w:val="5"/>
          </w:tcPr>
          <w:p>
            <w:pPr>
              <w:pStyle w:val="TableParagraph"/>
              <w:spacing w:before="4"/>
              <w:ind w:left="200" w:right="1370"/>
              <w:jc w:val="both"/>
              <w:rPr>
                <w:sz w:val="20"/>
              </w:rPr>
            </w:pPr>
            <w:r>
              <w:rPr>
                <w:sz w:val="20"/>
              </w:rPr>
              <w:t>XXXII.- Registro de cualquier acto jurídico otorgado fuera del territorio del Estado, </w:t>
            </w:r>
            <w:r>
              <w:rPr>
                <w:spacing w:val="-6"/>
                <w:sz w:val="20"/>
              </w:rPr>
              <w:t>se </w:t>
            </w:r>
            <w:r>
              <w:rPr>
                <w:sz w:val="20"/>
              </w:rPr>
              <w:t>causará y pagará una cuota adicional a la que corresponda,</w:t>
            </w:r>
            <w:r>
              <w:rPr>
                <w:spacing w:val="-3"/>
                <w:sz w:val="20"/>
              </w:rPr>
              <w:t> </w:t>
            </w:r>
            <w:r>
              <w:rPr>
                <w:sz w:val="20"/>
              </w:rPr>
              <w:t>de:</w:t>
            </w:r>
          </w:p>
        </w:tc>
        <w:tc>
          <w:tcPr>
            <w:tcW w:w="2456" w:type="dxa"/>
          </w:tcPr>
          <w:p>
            <w:pPr>
              <w:pStyle w:val="TableParagraph"/>
              <w:spacing w:before="4"/>
              <w:ind w:right="202"/>
              <w:jc w:val="right"/>
              <w:rPr>
                <w:sz w:val="20"/>
              </w:rPr>
            </w:pPr>
            <w:r>
              <w:rPr>
                <w:w w:val="95"/>
                <w:sz w:val="20"/>
              </w:rPr>
              <w:t>$5,065.00</w:t>
            </w:r>
          </w:p>
        </w:tc>
      </w:tr>
      <w:tr>
        <w:trPr>
          <w:trHeight w:val="257" w:hRule="atLeast"/>
        </w:trPr>
        <w:tc>
          <w:tcPr>
            <w:tcW w:w="5627" w:type="dxa"/>
            <w:gridSpan w:val="5"/>
          </w:tcPr>
          <w:p>
            <w:pPr>
              <w:pStyle w:val="TableParagraph"/>
              <w:spacing w:line="217" w:lineRule="exact" w:before="19"/>
              <w:ind w:left="200"/>
              <w:rPr>
                <w:sz w:val="20"/>
              </w:rPr>
            </w:pPr>
            <w:r>
              <w:rPr>
                <w:sz w:val="20"/>
              </w:rPr>
              <w:t>XXXIII.- Registro de comodatos.</w:t>
            </w:r>
          </w:p>
        </w:tc>
        <w:tc>
          <w:tcPr>
            <w:tcW w:w="2456" w:type="dxa"/>
          </w:tcPr>
          <w:p>
            <w:pPr>
              <w:pStyle w:val="TableParagraph"/>
              <w:spacing w:line="217" w:lineRule="exact" w:before="19"/>
              <w:ind w:right="201"/>
              <w:jc w:val="right"/>
              <w:rPr>
                <w:sz w:val="20"/>
              </w:rPr>
            </w:pPr>
            <w:r>
              <w:rPr>
                <w:w w:val="95"/>
                <w:sz w:val="20"/>
              </w:rPr>
              <w:t>$631.00</w:t>
            </w:r>
          </w:p>
        </w:tc>
      </w:tr>
      <w:tr>
        <w:trPr>
          <w:trHeight w:val="1413" w:hRule="atLeast"/>
        </w:trPr>
        <w:tc>
          <w:tcPr>
            <w:tcW w:w="5627" w:type="dxa"/>
            <w:gridSpan w:val="5"/>
          </w:tcPr>
          <w:p>
            <w:pPr>
              <w:pStyle w:val="TableParagraph"/>
              <w:ind w:left="200" w:right="1370"/>
              <w:jc w:val="both"/>
              <w:rPr>
                <w:sz w:val="20"/>
              </w:rPr>
            </w:pPr>
            <w:r>
              <w:rPr>
                <w:sz w:val="20"/>
              </w:rPr>
              <w:t>XXXIV.- Por cada registro del sello y firma de Notarios y Corredores Públicos, de </w:t>
            </w:r>
            <w:r>
              <w:rPr>
                <w:spacing w:val="-4"/>
                <w:sz w:val="20"/>
              </w:rPr>
              <w:t>las </w:t>
            </w:r>
            <w:r>
              <w:rPr>
                <w:sz w:val="20"/>
              </w:rPr>
              <w:t>fianzas que deban otorgar, de los convenios de suplencia y de asociación que celebren; de las notificaciones en caso de pérdida o destrucción del</w:t>
            </w:r>
            <w:r>
              <w:rPr>
                <w:spacing w:val="-2"/>
                <w:sz w:val="20"/>
              </w:rPr>
              <w:t> </w:t>
            </w:r>
            <w:r>
              <w:rPr>
                <w:sz w:val="20"/>
              </w:rPr>
              <w:t>sello.</w:t>
            </w:r>
          </w:p>
        </w:tc>
        <w:tc>
          <w:tcPr>
            <w:tcW w:w="2456" w:type="dxa"/>
          </w:tcPr>
          <w:p>
            <w:pPr>
              <w:pStyle w:val="TableParagraph"/>
              <w:ind w:right="202"/>
              <w:jc w:val="right"/>
              <w:rPr>
                <w:sz w:val="20"/>
              </w:rPr>
            </w:pPr>
            <w:r>
              <w:rPr>
                <w:w w:val="95"/>
                <w:sz w:val="20"/>
              </w:rPr>
              <w:t>$1,186.00</w:t>
            </w:r>
          </w:p>
        </w:tc>
      </w:tr>
      <w:tr>
        <w:trPr>
          <w:trHeight w:val="498" w:hRule="atLeast"/>
        </w:trPr>
        <w:tc>
          <w:tcPr>
            <w:tcW w:w="2251" w:type="dxa"/>
          </w:tcPr>
          <w:p>
            <w:pPr>
              <w:pStyle w:val="TableParagraph"/>
              <w:tabs>
                <w:tab w:pos="1296" w:val="left" w:leader="none"/>
                <w:tab w:pos="2050" w:val="left" w:leader="none"/>
              </w:tabs>
              <w:spacing w:line="230" w:lineRule="atLeast" w:before="26"/>
              <w:ind w:left="200" w:right="44"/>
              <w:rPr>
                <w:sz w:val="20"/>
              </w:rPr>
            </w:pPr>
            <w:r>
              <w:rPr>
                <w:sz w:val="20"/>
              </w:rPr>
              <w:t>XXXV.-</w:t>
              <w:tab/>
              <w:t>Por</w:t>
              <w:tab/>
            </w:r>
            <w:r>
              <w:rPr>
                <w:spacing w:val="-10"/>
                <w:sz w:val="20"/>
              </w:rPr>
              <w:t>la </w:t>
            </w:r>
            <w:r>
              <w:rPr>
                <w:sz w:val="20"/>
              </w:rPr>
              <w:t>desmancomunización.</w:t>
            </w:r>
          </w:p>
        </w:tc>
        <w:tc>
          <w:tcPr>
            <w:tcW w:w="396" w:type="dxa"/>
          </w:tcPr>
          <w:p>
            <w:pPr>
              <w:pStyle w:val="TableParagraph"/>
              <w:rPr>
                <w:rFonts w:ascii="Times New Roman"/>
                <w:sz w:val="20"/>
              </w:rPr>
            </w:pPr>
          </w:p>
        </w:tc>
        <w:tc>
          <w:tcPr>
            <w:tcW w:w="1300" w:type="dxa"/>
            <w:gridSpan w:val="2"/>
          </w:tcPr>
          <w:p>
            <w:pPr>
              <w:pStyle w:val="TableParagraph"/>
              <w:spacing w:before="26"/>
              <w:ind w:left="3"/>
              <w:rPr>
                <w:sz w:val="20"/>
              </w:rPr>
            </w:pPr>
            <w:r>
              <w:rPr>
                <w:sz w:val="20"/>
              </w:rPr>
              <w:t>inscripción</w:t>
            </w:r>
          </w:p>
        </w:tc>
        <w:tc>
          <w:tcPr>
            <w:tcW w:w="1680" w:type="dxa"/>
          </w:tcPr>
          <w:p>
            <w:pPr>
              <w:pStyle w:val="TableParagraph"/>
              <w:spacing w:before="26"/>
              <w:ind w:right="1367"/>
              <w:jc w:val="right"/>
              <w:rPr>
                <w:sz w:val="20"/>
              </w:rPr>
            </w:pPr>
            <w:r>
              <w:rPr>
                <w:sz w:val="20"/>
              </w:rPr>
              <w:t>de</w:t>
            </w:r>
          </w:p>
        </w:tc>
        <w:tc>
          <w:tcPr>
            <w:tcW w:w="2456" w:type="dxa"/>
          </w:tcPr>
          <w:p>
            <w:pPr>
              <w:pStyle w:val="TableParagraph"/>
              <w:spacing w:before="26"/>
              <w:ind w:right="201"/>
              <w:jc w:val="right"/>
              <w:rPr>
                <w:sz w:val="20"/>
              </w:rPr>
            </w:pPr>
            <w:r>
              <w:rPr>
                <w:w w:val="95"/>
                <w:sz w:val="20"/>
              </w:rPr>
              <w:t>$789.00</w:t>
            </w:r>
          </w:p>
        </w:tc>
      </w:tr>
      <w:tr>
        <w:trPr>
          <w:trHeight w:val="1155" w:hRule="atLeast"/>
        </w:trPr>
        <w:tc>
          <w:tcPr>
            <w:tcW w:w="5627" w:type="dxa"/>
            <w:gridSpan w:val="5"/>
          </w:tcPr>
          <w:p>
            <w:pPr>
              <w:pStyle w:val="TableParagraph"/>
              <w:spacing w:line="230" w:lineRule="atLeast" w:before="4"/>
              <w:ind w:left="200" w:right="1370"/>
              <w:jc w:val="both"/>
              <w:rPr>
                <w:sz w:val="20"/>
              </w:rPr>
            </w:pPr>
            <w:r>
              <w:rPr>
                <w:sz w:val="20"/>
              </w:rPr>
              <w:t>XXXVI.- Por la solicitud de trámite urgente, considerando las cargas de trabajo a criterio del registrador y aquellos que se emitan el mismo día, se cobrará un costo adicional al costo normal de:</w:t>
            </w:r>
          </w:p>
        </w:tc>
        <w:tc>
          <w:tcPr>
            <w:tcW w:w="2456" w:type="dxa"/>
          </w:tcPr>
          <w:p>
            <w:pPr>
              <w:pStyle w:val="TableParagraph"/>
              <w:spacing w:before="4"/>
              <w:ind w:right="201"/>
              <w:jc w:val="right"/>
              <w:rPr>
                <w:sz w:val="20"/>
              </w:rPr>
            </w:pPr>
            <w:r>
              <w:rPr>
                <w:w w:val="95"/>
                <w:sz w:val="20"/>
              </w:rPr>
              <w:t>$157.00</w:t>
            </w:r>
          </w:p>
        </w:tc>
      </w:tr>
    </w:tbl>
    <w:p>
      <w:pPr>
        <w:spacing w:after="0"/>
        <w:jc w:val="right"/>
        <w:rPr>
          <w:sz w:val="20"/>
        </w:rPr>
        <w:sectPr>
          <w:headerReference w:type="default" r:id="rId19"/>
          <w:headerReference w:type="even" r:id="rId20"/>
          <w:pgSz w:w="12250" w:h="15850"/>
          <w:pgMar w:header="860" w:footer="0" w:top="1140" w:bottom="280" w:left="820" w:right="0"/>
          <w:pgNumType w:start="21"/>
        </w:sect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96"/>
        <w:gridCol w:w="2476"/>
      </w:tblGrid>
      <w:tr>
        <w:trPr>
          <w:trHeight w:val="1145" w:hRule="atLeast"/>
        </w:trPr>
        <w:tc>
          <w:tcPr>
            <w:tcW w:w="5696" w:type="dxa"/>
          </w:tcPr>
          <w:p>
            <w:pPr>
              <w:pStyle w:val="TableParagraph"/>
              <w:ind w:left="200" w:right="1387"/>
              <w:jc w:val="both"/>
              <w:rPr>
                <w:sz w:val="20"/>
              </w:rPr>
            </w:pPr>
            <w:r>
              <w:rPr>
                <w:sz w:val="20"/>
              </w:rPr>
              <w:t>XXXVII.- En los casos de permuta de inmuebles, los derechos de registro se causarán conforme a la fracción primera de este artículo y sobre el valor de cada uno de</w:t>
            </w:r>
          </w:p>
          <w:p>
            <w:pPr>
              <w:pStyle w:val="TableParagraph"/>
              <w:spacing w:line="213" w:lineRule="exact"/>
              <w:ind w:left="200"/>
              <w:jc w:val="both"/>
              <w:rPr>
                <w:sz w:val="20"/>
              </w:rPr>
            </w:pPr>
            <w:r>
              <w:rPr>
                <w:sz w:val="20"/>
              </w:rPr>
              <w:t>los inmuebles o derechos reales permutados.</w:t>
            </w:r>
          </w:p>
        </w:tc>
        <w:tc>
          <w:tcPr>
            <w:tcW w:w="2476" w:type="dxa"/>
          </w:tcPr>
          <w:p>
            <w:pPr>
              <w:pStyle w:val="TableParagraph"/>
              <w:rPr>
                <w:rFonts w:ascii="Times New Roman"/>
                <w:sz w:val="20"/>
              </w:rPr>
            </w:pPr>
          </w:p>
        </w:tc>
      </w:tr>
      <w:tr>
        <w:trPr>
          <w:trHeight w:val="690" w:hRule="atLeast"/>
        </w:trPr>
        <w:tc>
          <w:tcPr>
            <w:tcW w:w="5696" w:type="dxa"/>
          </w:tcPr>
          <w:p>
            <w:pPr>
              <w:pStyle w:val="TableParagraph"/>
              <w:spacing w:line="230" w:lineRule="exact"/>
              <w:ind w:left="200" w:right="1388"/>
              <w:jc w:val="both"/>
              <w:rPr>
                <w:sz w:val="20"/>
              </w:rPr>
            </w:pPr>
            <w:r>
              <w:rPr>
                <w:sz w:val="20"/>
              </w:rPr>
              <w:t>XXXVIII.- Certificados relativos a sociedades mercantiles o asociaciones civiles, por cada uno de ellos.</w:t>
            </w:r>
          </w:p>
        </w:tc>
        <w:tc>
          <w:tcPr>
            <w:tcW w:w="2476" w:type="dxa"/>
          </w:tcPr>
          <w:p>
            <w:pPr>
              <w:pStyle w:val="TableParagraph"/>
              <w:spacing w:line="227" w:lineRule="exact"/>
              <w:ind w:right="199"/>
              <w:jc w:val="right"/>
              <w:rPr>
                <w:sz w:val="20"/>
              </w:rPr>
            </w:pPr>
            <w:r>
              <w:rPr>
                <w:w w:val="95"/>
                <w:sz w:val="20"/>
              </w:rPr>
              <w:t>$236.00</w:t>
            </w:r>
          </w:p>
        </w:tc>
      </w:tr>
      <w:tr>
        <w:trPr>
          <w:trHeight w:val="920" w:hRule="atLeast"/>
        </w:trPr>
        <w:tc>
          <w:tcPr>
            <w:tcW w:w="5696" w:type="dxa"/>
          </w:tcPr>
          <w:p>
            <w:pPr>
              <w:pStyle w:val="TableParagraph"/>
              <w:ind w:left="200" w:right="1387"/>
              <w:rPr>
                <w:sz w:val="20"/>
              </w:rPr>
            </w:pPr>
            <w:r>
              <w:rPr>
                <w:sz w:val="20"/>
              </w:rPr>
              <w:t>XXXIX.- Cuando el mismo título o documento contenga dos o más actos a inscribir, los</w:t>
            </w:r>
          </w:p>
          <w:p>
            <w:pPr>
              <w:pStyle w:val="TableParagraph"/>
              <w:spacing w:line="230" w:lineRule="atLeast"/>
              <w:ind w:left="200" w:right="1387"/>
              <w:rPr>
                <w:sz w:val="20"/>
              </w:rPr>
            </w:pPr>
            <w:r>
              <w:rPr>
                <w:sz w:val="20"/>
              </w:rPr>
              <w:t>derechos se causarán por cada uno de ellos, calculándose y pagándose por separado.</w:t>
            </w:r>
          </w:p>
        </w:tc>
        <w:tc>
          <w:tcPr>
            <w:tcW w:w="2476" w:type="dxa"/>
          </w:tcPr>
          <w:p>
            <w:pPr>
              <w:pStyle w:val="TableParagraph"/>
              <w:rPr>
                <w:rFonts w:ascii="Times New Roman"/>
                <w:sz w:val="20"/>
              </w:rPr>
            </w:pPr>
          </w:p>
        </w:tc>
      </w:tr>
      <w:tr>
        <w:trPr>
          <w:trHeight w:val="459" w:hRule="atLeast"/>
        </w:trPr>
        <w:tc>
          <w:tcPr>
            <w:tcW w:w="5696" w:type="dxa"/>
          </w:tcPr>
          <w:p>
            <w:pPr>
              <w:pStyle w:val="TableParagraph"/>
              <w:spacing w:line="230" w:lineRule="exact"/>
              <w:ind w:left="200" w:right="1387"/>
              <w:rPr>
                <w:sz w:val="20"/>
              </w:rPr>
            </w:pPr>
            <w:r>
              <w:rPr>
                <w:sz w:val="20"/>
              </w:rPr>
              <w:t>XL.- Por el registro de poderes de cualquier clase.</w:t>
            </w:r>
          </w:p>
        </w:tc>
        <w:tc>
          <w:tcPr>
            <w:tcW w:w="2476" w:type="dxa"/>
          </w:tcPr>
          <w:p>
            <w:pPr>
              <w:pStyle w:val="TableParagraph"/>
              <w:spacing w:line="227" w:lineRule="exact"/>
              <w:ind w:right="199"/>
              <w:jc w:val="right"/>
              <w:rPr>
                <w:sz w:val="20"/>
              </w:rPr>
            </w:pPr>
            <w:r>
              <w:rPr>
                <w:w w:val="95"/>
                <w:sz w:val="20"/>
              </w:rPr>
              <w:t>$631.00</w:t>
            </w:r>
          </w:p>
        </w:tc>
      </w:tr>
      <w:tr>
        <w:trPr>
          <w:trHeight w:val="459" w:hRule="atLeast"/>
        </w:trPr>
        <w:tc>
          <w:tcPr>
            <w:tcW w:w="5696" w:type="dxa"/>
          </w:tcPr>
          <w:p>
            <w:pPr>
              <w:pStyle w:val="TableParagraph"/>
              <w:spacing w:line="226" w:lineRule="exact"/>
              <w:ind w:left="200"/>
              <w:rPr>
                <w:sz w:val="20"/>
              </w:rPr>
            </w:pPr>
            <w:r>
              <w:rPr>
                <w:sz w:val="20"/>
              </w:rPr>
              <w:t>XLI.- Por cada verificación o búsqueda</w:t>
            </w:r>
            <w:r>
              <w:rPr>
                <w:spacing w:val="52"/>
                <w:sz w:val="20"/>
              </w:rPr>
              <w:t> </w:t>
            </w:r>
            <w:r>
              <w:rPr>
                <w:sz w:val="20"/>
              </w:rPr>
              <w:t>de</w:t>
            </w:r>
          </w:p>
          <w:p>
            <w:pPr>
              <w:pStyle w:val="TableParagraph"/>
              <w:spacing w:line="214" w:lineRule="exact"/>
              <w:ind w:left="200"/>
              <w:rPr>
                <w:sz w:val="20"/>
              </w:rPr>
            </w:pPr>
            <w:r>
              <w:rPr>
                <w:sz w:val="20"/>
              </w:rPr>
              <w:t>datos.</w:t>
            </w:r>
          </w:p>
        </w:tc>
        <w:tc>
          <w:tcPr>
            <w:tcW w:w="2476" w:type="dxa"/>
          </w:tcPr>
          <w:p>
            <w:pPr>
              <w:pStyle w:val="TableParagraph"/>
              <w:spacing w:line="226" w:lineRule="exact"/>
              <w:ind w:right="199"/>
              <w:jc w:val="right"/>
              <w:rPr>
                <w:sz w:val="20"/>
              </w:rPr>
            </w:pPr>
            <w:r>
              <w:rPr>
                <w:w w:val="95"/>
                <w:sz w:val="20"/>
              </w:rPr>
              <w:t>$78.00</w:t>
            </w:r>
          </w:p>
        </w:tc>
      </w:tr>
      <w:tr>
        <w:trPr>
          <w:trHeight w:val="919" w:hRule="atLeast"/>
        </w:trPr>
        <w:tc>
          <w:tcPr>
            <w:tcW w:w="5696" w:type="dxa"/>
          </w:tcPr>
          <w:p>
            <w:pPr>
              <w:pStyle w:val="TableParagraph"/>
              <w:ind w:left="200" w:right="1438"/>
              <w:rPr>
                <w:sz w:val="20"/>
              </w:rPr>
            </w:pPr>
            <w:r>
              <w:rPr>
                <w:sz w:val="20"/>
              </w:rPr>
              <w:t>XLII.- Por la inscripción de títulos mediante los cuales el Estado de Nayarit,</w:t>
            </w:r>
            <w:r>
              <w:rPr>
                <w:spacing w:val="7"/>
                <w:sz w:val="20"/>
              </w:rPr>
              <w:t> </w:t>
            </w:r>
            <w:r>
              <w:rPr>
                <w:sz w:val="20"/>
              </w:rPr>
              <w:t>Municipios</w:t>
            </w:r>
          </w:p>
          <w:p>
            <w:pPr>
              <w:pStyle w:val="TableParagraph"/>
              <w:spacing w:line="228" w:lineRule="exact" w:before="2"/>
              <w:ind w:left="200" w:right="1387"/>
              <w:rPr>
                <w:sz w:val="20"/>
              </w:rPr>
            </w:pPr>
            <w:r>
              <w:rPr>
                <w:sz w:val="20"/>
              </w:rPr>
              <w:t>del Estado de Nayarit y la Federación adquieran bienes inmuebles.</w:t>
            </w:r>
          </w:p>
        </w:tc>
        <w:tc>
          <w:tcPr>
            <w:tcW w:w="2476" w:type="dxa"/>
          </w:tcPr>
          <w:p>
            <w:pPr>
              <w:pStyle w:val="TableParagraph"/>
              <w:spacing w:line="227" w:lineRule="exact"/>
              <w:ind w:right="200"/>
              <w:jc w:val="right"/>
              <w:rPr>
                <w:sz w:val="20"/>
              </w:rPr>
            </w:pPr>
            <w:r>
              <w:rPr>
                <w:sz w:val="20"/>
              </w:rPr>
              <w:t>EXENTO</w:t>
            </w:r>
          </w:p>
        </w:tc>
      </w:tr>
      <w:tr>
        <w:trPr>
          <w:trHeight w:val="460" w:hRule="atLeast"/>
        </w:trPr>
        <w:tc>
          <w:tcPr>
            <w:tcW w:w="5696" w:type="dxa"/>
          </w:tcPr>
          <w:p>
            <w:pPr>
              <w:pStyle w:val="TableParagraph"/>
              <w:spacing w:line="230" w:lineRule="exact"/>
              <w:ind w:left="200" w:right="1387"/>
              <w:rPr>
                <w:sz w:val="20"/>
              </w:rPr>
            </w:pPr>
            <w:r>
              <w:rPr>
                <w:sz w:val="20"/>
              </w:rPr>
              <w:t>XLIII.- Registro de Cesión de Derechos Litigiosos.</w:t>
            </w:r>
          </w:p>
        </w:tc>
        <w:tc>
          <w:tcPr>
            <w:tcW w:w="2476" w:type="dxa"/>
          </w:tcPr>
          <w:p>
            <w:pPr>
              <w:pStyle w:val="TableParagraph"/>
              <w:spacing w:line="227" w:lineRule="exact"/>
              <w:ind w:right="199"/>
              <w:jc w:val="right"/>
              <w:rPr>
                <w:sz w:val="20"/>
              </w:rPr>
            </w:pPr>
            <w:r>
              <w:rPr>
                <w:w w:val="95"/>
                <w:sz w:val="20"/>
              </w:rPr>
              <w:t>$3,156.00</w:t>
            </w:r>
          </w:p>
        </w:tc>
      </w:tr>
      <w:tr>
        <w:trPr>
          <w:trHeight w:val="230" w:hRule="atLeast"/>
        </w:trPr>
        <w:tc>
          <w:tcPr>
            <w:tcW w:w="5696" w:type="dxa"/>
          </w:tcPr>
          <w:p>
            <w:pPr>
              <w:pStyle w:val="TableParagraph"/>
              <w:spacing w:line="210" w:lineRule="exact"/>
              <w:ind w:left="200"/>
              <w:rPr>
                <w:sz w:val="20"/>
              </w:rPr>
            </w:pPr>
            <w:r>
              <w:rPr>
                <w:sz w:val="20"/>
              </w:rPr>
              <w:t>XLIV.- Ratificación o Sustitución de garantías.</w:t>
            </w:r>
          </w:p>
        </w:tc>
        <w:tc>
          <w:tcPr>
            <w:tcW w:w="2476" w:type="dxa"/>
          </w:tcPr>
          <w:p>
            <w:pPr>
              <w:pStyle w:val="TableParagraph"/>
              <w:spacing w:line="210" w:lineRule="exact"/>
              <w:ind w:right="199"/>
              <w:jc w:val="right"/>
              <w:rPr>
                <w:sz w:val="20"/>
              </w:rPr>
            </w:pPr>
            <w:r>
              <w:rPr>
                <w:w w:val="95"/>
                <w:sz w:val="20"/>
              </w:rPr>
              <w:t>$396.00</w:t>
            </w:r>
          </w:p>
        </w:tc>
      </w:tr>
      <w:tr>
        <w:trPr>
          <w:trHeight w:val="230" w:hRule="atLeast"/>
        </w:trPr>
        <w:tc>
          <w:tcPr>
            <w:tcW w:w="5696" w:type="dxa"/>
          </w:tcPr>
          <w:p>
            <w:pPr>
              <w:pStyle w:val="TableParagraph"/>
              <w:spacing w:line="210" w:lineRule="exact"/>
              <w:ind w:left="200"/>
              <w:rPr>
                <w:sz w:val="20"/>
              </w:rPr>
            </w:pPr>
            <w:r>
              <w:rPr>
                <w:sz w:val="20"/>
              </w:rPr>
              <w:t>XLV.- Registro de Servidumbres.</w:t>
            </w:r>
          </w:p>
        </w:tc>
        <w:tc>
          <w:tcPr>
            <w:tcW w:w="2476" w:type="dxa"/>
          </w:tcPr>
          <w:p>
            <w:pPr>
              <w:pStyle w:val="TableParagraph"/>
              <w:spacing w:line="210" w:lineRule="exact"/>
              <w:ind w:right="199"/>
              <w:jc w:val="right"/>
              <w:rPr>
                <w:sz w:val="20"/>
              </w:rPr>
            </w:pPr>
            <w:r>
              <w:rPr>
                <w:w w:val="95"/>
                <w:sz w:val="20"/>
              </w:rPr>
              <w:t>$315.00</w:t>
            </w:r>
          </w:p>
        </w:tc>
      </w:tr>
      <w:tr>
        <w:trPr>
          <w:trHeight w:val="229" w:hRule="atLeast"/>
        </w:trPr>
        <w:tc>
          <w:tcPr>
            <w:tcW w:w="5696" w:type="dxa"/>
          </w:tcPr>
          <w:p>
            <w:pPr>
              <w:pStyle w:val="TableParagraph"/>
              <w:spacing w:line="209" w:lineRule="exact"/>
              <w:ind w:left="200"/>
              <w:rPr>
                <w:sz w:val="20"/>
              </w:rPr>
            </w:pPr>
            <w:r>
              <w:rPr>
                <w:sz w:val="20"/>
              </w:rPr>
              <w:t>XLVI.- Por registro de tiempo compartido.</w:t>
            </w:r>
          </w:p>
        </w:tc>
        <w:tc>
          <w:tcPr>
            <w:tcW w:w="2476" w:type="dxa"/>
          </w:tcPr>
          <w:p>
            <w:pPr>
              <w:pStyle w:val="TableParagraph"/>
              <w:spacing w:line="209" w:lineRule="exact"/>
              <w:ind w:right="199"/>
              <w:jc w:val="right"/>
              <w:rPr>
                <w:sz w:val="20"/>
              </w:rPr>
            </w:pPr>
            <w:r>
              <w:rPr>
                <w:w w:val="95"/>
                <w:sz w:val="20"/>
              </w:rPr>
              <w:t>$1,578.00</w:t>
            </w:r>
          </w:p>
        </w:tc>
      </w:tr>
      <w:tr>
        <w:trPr>
          <w:trHeight w:val="459" w:hRule="atLeast"/>
        </w:trPr>
        <w:tc>
          <w:tcPr>
            <w:tcW w:w="5696" w:type="dxa"/>
          </w:tcPr>
          <w:p>
            <w:pPr>
              <w:pStyle w:val="TableParagraph"/>
              <w:spacing w:line="225" w:lineRule="exact"/>
              <w:ind w:left="200"/>
              <w:rPr>
                <w:sz w:val="20"/>
              </w:rPr>
            </w:pPr>
            <w:r>
              <w:rPr>
                <w:sz w:val="20"/>
              </w:rPr>
              <w:t>XLVII.- Por el registro de capitulaciones</w:t>
            </w:r>
          </w:p>
          <w:p>
            <w:pPr>
              <w:pStyle w:val="TableParagraph"/>
              <w:spacing w:line="214" w:lineRule="exact"/>
              <w:ind w:left="200"/>
              <w:rPr>
                <w:sz w:val="20"/>
              </w:rPr>
            </w:pPr>
            <w:r>
              <w:rPr>
                <w:sz w:val="20"/>
              </w:rPr>
              <w:t>matrimoniales.</w:t>
            </w:r>
          </w:p>
        </w:tc>
        <w:tc>
          <w:tcPr>
            <w:tcW w:w="2476" w:type="dxa"/>
          </w:tcPr>
          <w:p>
            <w:pPr>
              <w:pStyle w:val="TableParagraph"/>
              <w:spacing w:line="225" w:lineRule="exact"/>
              <w:ind w:right="199"/>
              <w:jc w:val="right"/>
              <w:rPr>
                <w:sz w:val="20"/>
              </w:rPr>
            </w:pPr>
            <w:r>
              <w:rPr>
                <w:w w:val="95"/>
                <w:sz w:val="20"/>
              </w:rPr>
              <w:t>$631.00</w:t>
            </w:r>
          </w:p>
        </w:tc>
      </w:tr>
      <w:tr>
        <w:trPr>
          <w:trHeight w:val="691" w:hRule="atLeast"/>
        </w:trPr>
        <w:tc>
          <w:tcPr>
            <w:tcW w:w="5696" w:type="dxa"/>
          </w:tcPr>
          <w:p>
            <w:pPr>
              <w:pStyle w:val="TableParagraph"/>
              <w:spacing w:line="227" w:lineRule="exact"/>
              <w:ind w:left="200"/>
              <w:rPr>
                <w:sz w:val="20"/>
              </w:rPr>
            </w:pPr>
            <w:r>
              <w:rPr>
                <w:sz w:val="20"/>
              </w:rPr>
              <w:t>XLVIII.- Por inscripción del auto declaratorio</w:t>
            </w:r>
          </w:p>
          <w:p>
            <w:pPr>
              <w:pStyle w:val="TableParagraph"/>
              <w:spacing w:line="230" w:lineRule="atLeast" w:before="1"/>
              <w:ind w:left="200" w:right="1387"/>
              <w:rPr>
                <w:sz w:val="20"/>
              </w:rPr>
            </w:pPr>
            <w:r>
              <w:rPr>
                <w:sz w:val="20"/>
              </w:rPr>
              <w:t>de herederos legítimos y nombramiento de albacea definitiva.</w:t>
            </w:r>
          </w:p>
        </w:tc>
        <w:tc>
          <w:tcPr>
            <w:tcW w:w="2476" w:type="dxa"/>
          </w:tcPr>
          <w:p>
            <w:pPr>
              <w:pStyle w:val="TableParagraph"/>
              <w:spacing w:line="227" w:lineRule="exact"/>
              <w:ind w:right="199"/>
              <w:jc w:val="right"/>
              <w:rPr>
                <w:sz w:val="20"/>
              </w:rPr>
            </w:pPr>
            <w:r>
              <w:rPr>
                <w:w w:val="95"/>
                <w:sz w:val="20"/>
              </w:rPr>
              <w:t>$474.00</w:t>
            </w:r>
          </w:p>
        </w:tc>
      </w:tr>
      <w:tr>
        <w:trPr>
          <w:trHeight w:val="2068" w:hRule="atLeast"/>
        </w:trPr>
        <w:tc>
          <w:tcPr>
            <w:tcW w:w="5696" w:type="dxa"/>
          </w:tcPr>
          <w:p>
            <w:pPr>
              <w:pStyle w:val="TableParagraph"/>
              <w:ind w:left="200" w:right="1389"/>
              <w:jc w:val="both"/>
              <w:rPr>
                <w:sz w:val="20"/>
              </w:rPr>
            </w:pPr>
            <w:r>
              <w:rPr>
                <w:sz w:val="20"/>
              </w:rPr>
              <w:t>XLIX.- Por el registro de testimonios de información de dominio, cuando se adquiera la propiedad, la base para el pago de derechos de registro será el 0.6 por ciento de la cantidad que arroje del avalúo comercial actualizado a la fecha en que se practique o avalúo catastral con valores actualizados de suelo</w:t>
            </w:r>
            <w:r>
              <w:rPr>
                <w:spacing w:val="30"/>
                <w:sz w:val="20"/>
              </w:rPr>
              <w:t> </w:t>
            </w:r>
            <w:r>
              <w:rPr>
                <w:sz w:val="20"/>
              </w:rPr>
              <w:t>y</w:t>
            </w:r>
            <w:r>
              <w:rPr>
                <w:spacing w:val="32"/>
                <w:sz w:val="20"/>
              </w:rPr>
              <w:t> </w:t>
            </w:r>
            <w:r>
              <w:rPr>
                <w:sz w:val="20"/>
              </w:rPr>
              <w:t>construcción</w:t>
            </w:r>
            <w:r>
              <w:rPr>
                <w:spacing w:val="33"/>
                <w:sz w:val="20"/>
              </w:rPr>
              <w:t> </w:t>
            </w:r>
            <w:r>
              <w:rPr>
                <w:sz w:val="20"/>
              </w:rPr>
              <w:t>en</w:t>
            </w:r>
            <w:r>
              <w:rPr>
                <w:spacing w:val="30"/>
                <w:sz w:val="20"/>
              </w:rPr>
              <w:t> </w:t>
            </w:r>
            <w:r>
              <w:rPr>
                <w:sz w:val="20"/>
              </w:rPr>
              <w:t>el</w:t>
            </w:r>
            <w:r>
              <w:rPr>
                <w:spacing w:val="31"/>
                <w:sz w:val="20"/>
              </w:rPr>
              <w:t> </w:t>
            </w:r>
            <w:r>
              <w:rPr>
                <w:sz w:val="20"/>
              </w:rPr>
              <w:t>ejercicio</w:t>
            </w:r>
            <w:r>
              <w:rPr>
                <w:spacing w:val="31"/>
                <w:sz w:val="20"/>
              </w:rPr>
              <w:t> </w:t>
            </w:r>
            <w:r>
              <w:rPr>
                <w:sz w:val="20"/>
              </w:rPr>
              <w:t>fiscal</w:t>
            </w:r>
            <w:r>
              <w:rPr>
                <w:spacing w:val="30"/>
                <w:sz w:val="20"/>
              </w:rPr>
              <w:t> </w:t>
            </w:r>
            <w:r>
              <w:rPr>
                <w:sz w:val="20"/>
              </w:rPr>
              <w:t>en</w:t>
            </w:r>
          </w:p>
          <w:p>
            <w:pPr>
              <w:pStyle w:val="TableParagraph"/>
              <w:spacing w:line="212" w:lineRule="exact"/>
              <w:ind w:left="200"/>
              <w:jc w:val="both"/>
              <w:rPr>
                <w:sz w:val="20"/>
              </w:rPr>
            </w:pPr>
            <w:r>
              <w:rPr>
                <w:sz w:val="20"/>
              </w:rPr>
              <w:t>que se presente.</w:t>
            </w:r>
          </w:p>
        </w:tc>
        <w:tc>
          <w:tcPr>
            <w:tcW w:w="2476" w:type="dxa"/>
          </w:tcPr>
          <w:p>
            <w:pPr>
              <w:pStyle w:val="TableParagraph"/>
              <w:rPr>
                <w:rFonts w:ascii="Times New Roman"/>
                <w:sz w:val="20"/>
              </w:rPr>
            </w:pPr>
          </w:p>
        </w:tc>
      </w:tr>
      <w:tr>
        <w:trPr>
          <w:trHeight w:val="460" w:hRule="atLeast"/>
        </w:trPr>
        <w:tc>
          <w:tcPr>
            <w:tcW w:w="5696" w:type="dxa"/>
          </w:tcPr>
          <w:p>
            <w:pPr>
              <w:pStyle w:val="TableParagraph"/>
              <w:tabs>
                <w:tab w:pos="711" w:val="left" w:leader="none"/>
                <w:tab w:pos="1301" w:val="left" w:leader="none"/>
                <w:tab w:pos="2705" w:val="left" w:leader="none"/>
                <w:tab w:pos="3206" w:val="left" w:leader="none"/>
              </w:tabs>
              <w:spacing w:line="230" w:lineRule="exact"/>
              <w:ind w:left="200" w:right="1387"/>
              <w:rPr>
                <w:sz w:val="20"/>
              </w:rPr>
            </w:pPr>
            <w:r>
              <w:rPr>
                <w:sz w:val="20"/>
              </w:rPr>
              <w:t>L.-</w:t>
              <w:tab/>
              <w:t>Por</w:t>
              <w:tab/>
              <w:t>reinscripción</w:t>
              <w:tab/>
              <w:t>de</w:t>
              <w:tab/>
            </w:r>
            <w:r>
              <w:rPr>
                <w:w w:val="95"/>
                <w:sz w:val="20"/>
              </w:rPr>
              <w:t>gravámenes </w:t>
            </w:r>
            <w:r>
              <w:rPr>
                <w:sz w:val="20"/>
              </w:rPr>
              <w:t>(embargos, hipotecas, fianzas,</w:t>
            </w:r>
            <w:r>
              <w:rPr>
                <w:spacing w:val="-5"/>
                <w:sz w:val="20"/>
              </w:rPr>
              <w:t> </w:t>
            </w:r>
            <w:r>
              <w:rPr>
                <w:sz w:val="20"/>
              </w:rPr>
              <w:t>etc.).</w:t>
            </w:r>
          </w:p>
        </w:tc>
        <w:tc>
          <w:tcPr>
            <w:tcW w:w="2476" w:type="dxa"/>
          </w:tcPr>
          <w:p>
            <w:pPr>
              <w:pStyle w:val="TableParagraph"/>
              <w:rPr>
                <w:rFonts w:ascii="Times New Roman"/>
                <w:sz w:val="20"/>
              </w:rPr>
            </w:pPr>
          </w:p>
        </w:tc>
      </w:tr>
      <w:tr>
        <w:trPr>
          <w:trHeight w:val="229" w:hRule="atLeast"/>
        </w:trPr>
        <w:tc>
          <w:tcPr>
            <w:tcW w:w="5696" w:type="dxa"/>
          </w:tcPr>
          <w:p>
            <w:pPr>
              <w:pStyle w:val="TableParagraph"/>
              <w:spacing w:line="210" w:lineRule="exact"/>
              <w:ind w:left="560"/>
              <w:rPr>
                <w:sz w:val="20"/>
              </w:rPr>
            </w:pPr>
            <w:r>
              <w:rPr>
                <w:sz w:val="20"/>
              </w:rPr>
              <w:t>A) Rebasen el valor de $500,000.00</w:t>
            </w:r>
          </w:p>
        </w:tc>
        <w:tc>
          <w:tcPr>
            <w:tcW w:w="2476" w:type="dxa"/>
          </w:tcPr>
          <w:p>
            <w:pPr>
              <w:pStyle w:val="TableParagraph"/>
              <w:spacing w:line="210" w:lineRule="exact"/>
              <w:ind w:right="199"/>
              <w:jc w:val="right"/>
              <w:rPr>
                <w:sz w:val="20"/>
              </w:rPr>
            </w:pPr>
            <w:r>
              <w:rPr>
                <w:w w:val="95"/>
                <w:sz w:val="20"/>
              </w:rPr>
              <w:t>$1,186.00</w:t>
            </w:r>
          </w:p>
        </w:tc>
      </w:tr>
      <w:tr>
        <w:trPr>
          <w:trHeight w:val="229" w:hRule="atLeast"/>
        </w:trPr>
        <w:tc>
          <w:tcPr>
            <w:tcW w:w="5696" w:type="dxa"/>
          </w:tcPr>
          <w:p>
            <w:pPr>
              <w:pStyle w:val="TableParagraph"/>
              <w:spacing w:line="209" w:lineRule="exact"/>
              <w:ind w:left="560"/>
              <w:rPr>
                <w:sz w:val="20"/>
              </w:rPr>
            </w:pPr>
            <w:r>
              <w:rPr>
                <w:sz w:val="20"/>
              </w:rPr>
              <w:t>B) Menor de $500,000.00</w:t>
            </w:r>
          </w:p>
        </w:tc>
        <w:tc>
          <w:tcPr>
            <w:tcW w:w="2476" w:type="dxa"/>
          </w:tcPr>
          <w:p>
            <w:pPr>
              <w:pStyle w:val="TableParagraph"/>
              <w:spacing w:line="209" w:lineRule="exact"/>
              <w:ind w:right="199"/>
              <w:jc w:val="right"/>
              <w:rPr>
                <w:sz w:val="20"/>
              </w:rPr>
            </w:pPr>
            <w:r>
              <w:rPr>
                <w:w w:val="95"/>
                <w:sz w:val="20"/>
              </w:rPr>
              <w:t>$631.00</w:t>
            </w:r>
          </w:p>
        </w:tc>
      </w:tr>
      <w:tr>
        <w:trPr>
          <w:trHeight w:val="691" w:hRule="atLeast"/>
        </w:trPr>
        <w:tc>
          <w:tcPr>
            <w:tcW w:w="5696" w:type="dxa"/>
          </w:tcPr>
          <w:p>
            <w:pPr>
              <w:pStyle w:val="TableParagraph"/>
              <w:spacing w:line="230" w:lineRule="exact"/>
              <w:ind w:left="200" w:right="1389"/>
              <w:jc w:val="both"/>
              <w:rPr>
                <w:sz w:val="20"/>
              </w:rPr>
            </w:pPr>
            <w:r>
              <w:rPr>
                <w:sz w:val="20"/>
              </w:rPr>
              <w:t>LI.- Por el registro de escrituras expedidas por el Instituto Promotor de la Vivienda en el Estado de Nayarit.</w:t>
            </w:r>
          </w:p>
        </w:tc>
        <w:tc>
          <w:tcPr>
            <w:tcW w:w="2476" w:type="dxa"/>
          </w:tcPr>
          <w:p>
            <w:pPr>
              <w:pStyle w:val="TableParagraph"/>
              <w:spacing w:line="227" w:lineRule="exact"/>
              <w:ind w:right="200"/>
              <w:jc w:val="right"/>
              <w:rPr>
                <w:sz w:val="20"/>
              </w:rPr>
            </w:pPr>
            <w:r>
              <w:rPr>
                <w:sz w:val="20"/>
              </w:rPr>
              <w:t>EXENTO</w:t>
            </w:r>
          </w:p>
        </w:tc>
      </w:tr>
      <w:tr>
        <w:trPr>
          <w:trHeight w:val="459" w:hRule="atLeast"/>
        </w:trPr>
        <w:tc>
          <w:tcPr>
            <w:tcW w:w="5696" w:type="dxa"/>
          </w:tcPr>
          <w:p>
            <w:pPr>
              <w:pStyle w:val="TableParagraph"/>
              <w:spacing w:line="230" w:lineRule="exact"/>
              <w:ind w:left="200" w:right="1387"/>
              <w:rPr>
                <w:sz w:val="20"/>
              </w:rPr>
            </w:pPr>
            <w:r>
              <w:rPr>
                <w:sz w:val="20"/>
              </w:rPr>
              <w:t>LII.- Por el registro de contrato de prestación de servicios.</w:t>
            </w:r>
          </w:p>
        </w:tc>
        <w:tc>
          <w:tcPr>
            <w:tcW w:w="2476" w:type="dxa"/>
          </w:tcPr>
          <w:p>
            <w:pPr>
              <w:pStyle w:val="TableParagraph"/>
              <w:spacing w:line="227" w:lineRule="exact"/>
              <w:ind w:right="199"/>
              <w:jc w:val="right"/>
              <w:rPr>
                <w:sz w:val="20"/>
              </w:rPr>
            </w:pPr>
            <w:r>
              <w:rPr>
                <w:w w:val="95"/>
                <w:sz w:val="20"/>
              </w:rPr>
              <w:t>$631.00</w:t>
            </w:r>
          </w:p>
        </w:tc>
      </w:tr>
      <w:tr>
        <w:trPr>
          <w:trHeight w:val="920" w:hRule="atLeast"/>
        </w:trPr>
        <w:tc>
          <w:tcPr>
            <w:tcW w:w="5696" w:type="dxa"/>
          </w:tcPr>
          <w:p>
            <w:pPr>
              <w:pStyle w:val="TableParagraph"/>
              <w:ind w:left="200" w:right="1388"/>
              <w:jc w:val="both"/>
              <w:rPr>
                <w:sz w:val="20"/>
              </w:rPr>
            </w:pPr>
            <w:r>
              <w:rPr>
                <w:sz w:val="20"/>
              </w:rPr>
              <w:t>LIII.- Registro de información testimonial en términos del Artículo 123 del Código de Procedimientos Civiles para el Estado de</w:t>
            </w:r>
          </w:p>
          <w:p>
            <w:pPr>
              <w:pStyle w:val="TableParagraph"/>
              <w:spacing w:line="214" w:lineRule="exact"/>
              <w:ind w:left="200"/>
              <w:rPr>
                <w:sz w:val="20"/>
              </w:rPr>
            </w:pPr>
            <w:r>
              <w:rPr>
                <w:sz w:val="20"/>
              </w:rPr>
              <w:t>Nayarit.</w:t>
            </w:r>
          </w:p>
        </w:tc>
        <w:tc>
          <w:tcPr>
            <w:tcW w:w="2476" w:type="dxa"/>
          </w:tcPr>
          <w:p>
            <w:pPr>
              <w:pStyle w:val="TableParagraph"/>
              <w:spacing w:line="225" w:lineRule="exact"/>
              <w:ind w:right="199"/>
              <w:jc w:val="right"/>
              <w:rPr>
                <w:sz w:val="20"/>
              </w:rPr>
            </w:pPr>
            <w:r>
              <w:rPr>
                <w:w w:val="95"/>
                <w:sz w:val="20"/>
              </w:rPr>
              <w:t>$631.00</w:t>
            </w:r>
          </w:p>
        </w:tc>
      </w:tr>
      <w:tr>
        <w:trPr>
          <w:trHeight w:val="456" w:hRule="atLeast"/>
        </w:trPr>
        <w:tc>
          <w:tcPr>
            <w:tcW w:w="5696" w:type="dxa"/>
          </w:tcPr>
          <w:p>
            <w:pPr>
              <w:pStyle w:val="TableParagraph"/>
              <w:spacing w:line="230" w:lineRule="exact"/>
              <w:ind w:left="200" w:right="1387"/>
              <w:rPr>
                <w:sz w:val="20"/>
              </w:rPr>
            </w:pPr>
            <w:r>
              <w:rPr>
                <w:sz w:val="20"/>
              </w:rPr>
              <w:t>LIV.- Registro de permisos y rutas de autotransporte para el servicio público.</w:t>
            </w:r>
          </w:p>
        </w:tc>
        <w:tc>
          <w:tcPr>
            <w:tcW w:w="2476" w:type="dxa"/>
          </w:tcPr>
          <w:p>
            <w:pPr>
              <w:pStyle w:val="TableParagraph"/>
              <w:spacing w:line="227" w:lineRule="exact"/>
              <w:ind w:right="199"/>
              <w:jc w:val="right"/>
              <w:rPr>
                <w:sz w:val="20"/>
              </w:rPr>
            </w:pPr>
            <w:r>
              <w:rPr>
                <w:w w:val="95"/>
                <w:sz w:val="20"/>
              </w:rPr>
              <w:t>$553.00</w:t>
            </w:r>
          </w:p>
        </w:tc>
      </w:tr>
    </w:tbl>
    <w:p>
      <w:pPr>
        <w:rPr>
          <w:sz w:val="2"/>
          <w:szCs w:val="2"/>
        </w:rPr>
      </w:pPr>
      <w:r>
        <w:rPr/>
        <w:drawing>
          <wp:anchor distT="0" distB="0" distL="0" distR="0" allowOverlap="1" layoutInCell="1" locked="0" behindDoc="1" simplePos="0" relativeHeight="230596608">
            <wp:simplePos x="0" y="0"/>
            <wp:positionH relativeFrom="page">
              <wp:posOffset>1326849</wp:posOffset>
            </wp:positionH>
            <wp:positionV relativeFrom="page">
              <wp:posOffset>2199131</wp:posOffset>
            </wp:positionV>
            <wp:extent cx="5026051" cy="5148262"/>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40" w:bottom="280" w:left="820" w:right="0"/>
        </w:sectPr>
      </w:pPr>
    </w:p>
    <w:p>
      <w:pPr>
        <w:pStyle w:val="BodyText"/>
        <w:spacing w:before="1"/>
        <w:rPr>
          <w:sz w:val="16"/>
        </w:rPr>
      </w:pPr>
    </w:p>
    <w:p>
      <w:pPr>
        <w:pStyle w:val="BodyText"/>
        <w:tabs>
          <w:tab w:pos="8197" w:val="left" w:leader="none"/>
        </w:tabs>
        <w:spacing w:before="92" w:after="7"/>
        <w:ind w:left="2975"/>
      </w:pPr>
      <w:r>
        <w:rPr/>
        <w:drawing>
          <wp:anchor distT="0" distB="0" distL="0" distR="0" allowOverlap="1" layoutInCell="1" locked="0" behindDoc="1" simplePos="0" relativeHeight="230597632">
            <wp:simplePos x="0" y="0"/>
            <wp:positionH relativeFrom="page">
              <wp:posOffset>1326849</wp:posOffset>
            </wp:positionH>
            <wp:positionV relativeFrom="paragraph">
              <wp:posOffset>1351735</wp:posOffset>
            </wp:positionV>
            <wp:extent cx="5022642" cy="5144770"/>
            <wp:effectExtent l="0" t="0" r="0" b="0"/>
            <wp:wrapNone/>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5022642" cy="5144770"/>
                    </a:xfrm>
                    <a:prstGeom prst="rect">
                      <a:avLst/>
                    </a:prstGeom>
                  </pic:spPr>
                </pic:pic>
              </a:graphicData>
            </a:graphic>
          </wp:anchor>
        </w:drawing>
      </w:r>
      <w:r>
        <w:rPr/>
        <w:t>CONCEPTO</w:t>
        <w:tab/>
        <w:t>TARIFA</w:t>
      </w:r>
    </w:p>
    <w:tbl>
      <w:tblPr>
        <w:tblW w:w="0" w:type="auto"/>
        <w:jc w:val="left"/>
        <w:tblInd w:w="1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42"/>
        <w:gridCol w:w="2324"/>
      </w:tblGrid>
      <w:tr>
        <w:trPr>
          <w:trHeight w:val="482" w:hRule="atLeast"/>
        </w:trPr>
        <w:tc>
          <w:tcPr>
            <w:tcW w:w="5542" w:type="dxa"/>
          </w:tcPr>
          <w:p>
            <w:pPr>
              <w:pStyle w:val="TableParagraph"/>
              <w:ind w:left="200" w:right="848"/>
              <w:rPr>
                <w:sz w:val="20"/>
              </w:rPr>
            </w:pPr>
            <w:r>
              <w:rPr>
                <w:sz w:val="20"/>
              </w:rPr>
              <w:t>LV.- Por la Inscripción de Venta de Bienes Muebles con reserva de dominio.</w:t>
            </w:r>
          </w:p>
        </w:tc>
        <w:tc>
          <w:tcPr>
            <w:tcW w:w="2324" w:type="dxa"/>
          </w:tcPr>
          <w:p>
            <w:pPr>
              <w:pStyle w:val="TableParagraph"/>
              <w:spacing w:line="223" w:lineRule="exact"/>
              <w:ind w:right="197"/>
              <w:jc w:val="right"/>
              <w:rPr>
                <w:sz w:val="20"/>
              </w:rPr>
            </w:pPr>
            <w:r>
              <w:rPr>
                <w:w w:val="95"/>
                <w:sz w:val="20"/>
              </w:rPr>
              <w:t>$553.00</w:t>
            </w:r>
          </w:p>
        </w:tc>
      </w:tr>
      <w:tr>
        <w:trPr>
          <w:trHeight w:val="2717" w:hRule="atLeast"/>
        </w:trPr>
        <w:tc>
          <w:tcPr>
            <w:tcW w:w="5542" w:type="dxa"/>
          </w:tcPr>
          <w:p>
            <w:pPr>
              <w:pStyle w:val="TableParagraph"/>
              <w:spacing w:before="22"/>
              <w:ind w:left="200" w:right="1399"/>
              <w:jc w:val="both"/>
              <w:rPr>
                <w:sz w:val="20"/>
              </w:rPr>
            </w:pPr>
            <w:r>
              <w:rPr>
                <w:sz w:val="20"/>
              </w:rPr>
              <w:t>LVI.- Por el registro de Apeo y Deslinde, el derecho se causará sobre la tasa del 0.912 por ciento.</w:t>
            </w:r>
          </w:p>
          <w:p>
            <w:pPr>
              <w:pStyle w:val="TableParagraph"/>
              <w:spacing w:before="1"/>
              <w:rPr>
                <w:sz w:val="20"/>
              </w:rPr>
            </w:pPr>
          </w:p>
          <w:p>
            <w:pPr>
              <w:pStyle w:val="TableParagraph"/>
              <w:ind w:left="200" w:right="1398"/>
              <w:jc w:val="both"/>
              <w:rPr>
                <w:sz w:val="20"/>
              </w:rPr>
            </w:pPr>
            <w:r>
              <w:rPr>
                <w:sz w:val="20"/>
              </w:rPr>
              <w:t>La base para el pago de este derecho de registro será la cantidad que arroje </w:t>
            </w:r>
            <w:r>
              <w:rPr>
                <w:spacing w:val="-6"/>
                <w:sz w:val="20"/>
              </w:rPr>
              <w:t>el  </w:t>
            </w:r>
            <w:r>
              <w:rPr>
                <w:sz w:val="20"/>
              </w:rPr>
              <w:t>avalúo comercial actualizado a la fecha en que se practique o avalúo catastral con valores actualizados de suelo y construcción en el ejercicio fiscal en que se presente.</w:t>
            </w:r>
          </w:p>
        </w:tc>
        <w:tc>
          <w:tcPr>
            <w:tcW w:w="2324" w:type="dxa"/>
          </w:tcPr>
          <w:p>
            <w:pPr>
              <w:pStyle w:val="TableParagraph"/>
              <w:rPr>
                <w:rFonts w:ascii="Times New Roman"/>
                <w:sz w:val="20"/>
              </w:rPr>
            </w:pPr>
          </w:p>
        </w:tc>
      </w:tr>
      <w:tr>
        <w:trPr>
          <w:trHeight w:val="517" w:hRule="atLeast"/>
        </w:trPr>
        <w:tc>
          <w:tcPr>
            <w:tcW w:w="5542" w:type="dxa"/>
          </w:tcPr>
          <w:p>
            <w:pPr>
              <w:pStyle w:val="TableParagraph"/>
              <w:spacing w:before="156"/>
              <w:ind w:left="200"/>
              <w:rPr>
                <w:sz w:val="20"/>
              </w:rPr>
            </w:pPr>
            <w:r>
              <w:rPr>
                <w:sz w:val="20"/>
              </w:rPr>
              <w:t>LVII.- Asociación en Participación.</w:t>
            </w:r>
          </w:p>
        </w:tc>
        <w:tc>
          <w:tcPr>
            <w:tcW w:w="2324" w:type="dxa"/>
          </w:tcPr>
          <w:p>
            <w:pPr>
              <w:pStyle w:val="TableParagraph"/>
              <w:spacing w:before="156"/>
              <w:ind w:right="197"/>
              <w:jc w:val="right"/>
              <w:rPr>
                <w:sz w:val="20"/>
              </w:rPr>
            </w:pPr>
            <w:r>
              <w:rPr>
                <w:w w:val="95"/>
                <w:sz w:val="20"/>
              </w:rPr>
              <w:t>$553.00</w:t>
            </w:r>
          </w:p>
        </w:tc>
      </w:tr>
      <w:tr>
        <w:trPr>
          <w:trHeight w:val="2192" w:hRule="atLeast"/>
        </w:trPr>
        <w:tc>
          <w:tcPr>
            <w:tcW w:w="5542" w:type="dxa"/>
          </w:tcPr>
          <w:p>
            <w:pPr>
              <w:pStyle w:val="TableParagraph"/>
              <w:spacing w:before="124"/>
              <w:ind w:left="200" w:right="1397"/>
              <w:jc w:val="both"/>
              <w:rPr>
                <w:sz w:val="20"/>
              </w:rPr>
            </w:pPr>
            <w:r>
              <w:rPr>
                <w:sz w:val="20"/>
              </w:rPr>
              <w:t>LVIII.- Registro de instrumento </w:t>
            </w:r>
            <w:r>
              <w:rPr>
                <w:spacing w:val="-4"/>
                <w:sz w:val="20"/>
              </w:rPr>
              <w:t>que </w:t>
            </w:r>
            <w:r>
              <w:rPr>
                <w:sz w:val="20"/>
              </w:rPr>
              <w:t>contenga cesión de derechos hereditarios, el derecho se causara sobre la tasa del 0.6 por</w:t>
            </w:r>
            <w:r>
              <w:rPr>
                <w:spacing w:val="-1"/>
                <w:sz w:val="20"/>
              </w:rPr>
              <w:t> </w:t>
            </w:r>
            <w:r>
              <w:rPr>
                <w:sz w:val="20"/>
              </w:rPr>
              <w:t>ciento.</w:t>
            </w:r>
          </w:p>
          <w:p>
            <w:pPr>
              <w:pStyle w:val="TableParagraph"/>
              <w:spacing w:before="11"/>
              <w:rPr>
                <w:sz w:val="19"/>
              </w:rPr>
            </w:pPr>
          </w:p>
          <w:p>
            <w:pPr>
              <w:pStyle w:val="TableParagraph"/>
              <w:ind w:left="200" w:right="1400"/>
              <w:jc w:val="both"/>
              <w:rPr>
                <w:sz w:val="20"/>
              </w:rPr>
            </w:pPr>
            <w:r>
              <w:rPr>
                <w:sz w:val="20"/>
              </w:rPr>
              <w:t>Estas transmisiones de dominio se pagarán sobre el valor declarado para el pago del</w:t>
            </w:r>
          </w:p>
          <w:p>
            <w:pPr>
              <w:pStyle w:val="TableParagraph"/>
              <w:spacing w:line="228" w:lineRule="exact" w:before="6"/>
              <w:ind w:left="200" w:right="1401"/>
              <w:jc w:val="both"/>
              <w:rPr>
                <w:sz w:val="20"/>
              </w:rPr>
            </w:pPr>
            <w:r>
              <w:rPr>
                <w:sz w:val="20"/>
              </w:rPr>
              <w:t>Impuesto sobre Adquisición de Bienes Inmuebles.</w:t>
            </w:r>
          </w:p>
        </w:tc>
        <w:tc>
          <w:tcPr>
            <w:tcW w:w="2324" w:type="dxa"/>
          </w:tcPr>
          <w:p>
            <w:pPr>
              <w:pStyle w:val="TableParagraph"/>
              <w:rPr>
                <w:rFonts w:ascii="Times New Roman"/>
                <w:sz w:val="20"/>
              </w:rPr>
            </w:pPr>
          </w:p>
        </w:tc>
      </w:tr>
    </w:tbl>
    <w:p>
      <w:pPr>
        <w:pStyle w:val="BodyText"/>
        <w:rPr>
          <w:sz w:val="26"/>
        </w:rPr>
      </w:pPr>
    </w:p>
    <w:p>
      <w:pPr>
        <w:pStyle w:val="BodyText"/>
        <w:rPr>
          <w:sz w:val="26"/>
        </w:rPr>
      </w:pPr>
    </w:p>
    <w:p>
      <w:pPr>
        <w:pStyle w:val="BodyText"/>
        <w:spacing w:before="9"/>
        <w:rPr>
          <w:sz w:val="21"/>
        </w:rPr>
      </w:pPr>
    </w:p>
    <w:p>
      <w:pPr>
        <w:pStyle w:val="Heading4"/>
        <w:ind w:left="3244" w:right="0"/>
        <w:jc w:val="left"/>
      </w:pPr>
      <w:r>
        <w:rPr/>
        <w:t>DE LOS SERVICIOS CATASTRALES</w:t>
      </w:r>
    </w:p>
    <w:p>
      <w:pPr>
        <w:pStyle w:val="BodyText"/>
        <w:rPr>
          <w:b/>
        </w:rPr>
      </w:pPr>
    </w:p>
    <w:p>
      <w:pPr>
        <w:pStyle w:val="BodyText"/>
        <w:ind w:left="440" w:right="1258"/>
      </w:pPr>
      <w:r>
        <w:rPr>
          <w:b/>
        </w:rPr>
        <w:t>ARTÍCULO 22.- </w:t>
      </w:r>
      <w:r>
        <w:rPr/>
        <w:t>Los Derechos por los servicios prestados en materia catastral deberán ser pagados como sigue:</w:t>
      </w:r>
    </w:p>
    <w:p>
      <w:pPr>
        <w:pStyle w:val="BodyText"/>
        <w:spacing w:before="10"/>
        <w:rPr>
          <w:sz w:val="21"/>
        </w:r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5"/>
        <w:gridCol w:w="2405"/>
      </w:tblGrid>
      <w:tr>
        <w:trPr>
          <w:trHeight w:val="341" w:hRule="atLeast"/>
        </w:trPr>
        <w:tc>
          <w:tcPr>
            <w:tcW w:w="5765" w:type="dxa"/>
          </w:tcPr>
          <w:p>
            <w:pPr>
              <w:pStyle w:val="TableParagraph"/>
              <w:spacing w:line="223" w:lineRule="exact"/>
              <w:ind w:left="200"/>
              <w:rPr>
                <w:sz w:val="20"/>
              </w:rPr>
            </w:pPr>
            <w:r>
              <w:rPr>
                <w:sz w:val="20"/>
              </w:rPr>
              <w:t>CONCEPTO</w:t>
            </w:r>
          </w:p>
        </w:tc>
        <w:tc>
          <w:tcPr>
            <w:tcW w:w="2405" w:type="dxa"/>
          </w:tcPr>
          <w:p>
            <w:pPr>
              <w:pStyle w:val="TableParagraph"/>
              <w:spacing w:line="223" w:lineRule="exact"/>
              <w:ind w:right="197"/>
              <w:jc w:val="right"/>
              <w:rPr>
                <w:sz w:val="20"/>
              </w:rPr>
            </w:pPr>
            <w:r>
              <w:rPr>
                <w:sz w:val="20"/>
              </w:rPr>
              <w:t>TARIFA</w:t>
            </w:r>
          </w:p>
        </w:tc>
      </w:tr>
      <w:tr>
        <w:trPr>
          <w:trHeight w:val="344" w:hRule="atLeast"/>
        </w:trPr>
        <w:tc>
          <w:tcPr>
            <w:tcW w:w="5765" w:type="dxa"/>
          </w:tcPr>
          <w:p>
            <w:pPr>
              <w:pStyle w:val="TableParagraph"/>
              <w:spacing w:line="213" w:lineRule="exact" w:before="112"/>
              <w:ind w:left="200"/>
              <w:rPr>
                <w:sz w:val="20"/>
              </w:rPr>
            </w:pPr>
            <w:r>
              <w:rPr>
                <w:sz w:val="20"/>
              </w:rPr>
              <w:t>A.- MATERIAL FOTOGRAMÉTRICO:</w:t>
            </w:r>
          </w:p>
        </w:tc>
        <w:tc>
          <w:tcPr>
            <w:tcW w:w="2405" w:type="dxa"/>
          </w:tcPr>
          <w:p>
            <w:pPr>
              <w:pStyle w:val="TableParagraph"/>
              <w:rPr>
                <w:rFonts w:ascii="Times New Roman"/>
                <w:sz w:val="20"/>
              </w:rPr>
            </w:pPr>
          </w:p>
        </w:tc>
      </w:tr>
      <w:tr>
        <w:trPr>
          <w:trHeight w:val="920" w:hRule="atLeast"/>
        </w:trPr>
        <w:tc>
          <w:tcPr>
            <w:tcW w:w="5765" w:type="dxa"/>
          </w:tcPr>
          <w:p>
            <w:pPr>
              <w:pStyle w:val="TableParagraph"/>
              <w:ind w:left="200" w:right="1482"/>
              <w:jc w:val="both"/>
              <w:rPr>
                <w:sz w:val="20"/>
              </w:rPr>
            </w:pPr>
            <w:r>
              <w:rPr>
                <w:sz w:val="20"/>
              </w:rPr>
              <w:t>I.- Copia simple de fotografía de contacto blanco y negro 23X23 cm. Escalas 1:50000, 1:20000, 1:8000 y 1:4500 al año 1992, varias</w:t>
            </w:r>
          </w:p>
          <w:p>
            <w:pPr>
              <w:pStyle w:val="TableParagraph"/>
              <w:spacing w:line="214" w:lineRule="exact"/>
              <w:ind w:left="200"/>
              <w:jc w:val="both"/>
              <w:rPr>
                <w:sz w:val="20"/>
              </w:rPr>
            </w:pPr>
            <w:r>
              <w:rPr>
                <w:sz w:val="20"/>
              </w:rPr>
              <w:t>localidades del Estado.</w:t>
            </w:r>
          </w:p>
        </w:tc>
        <w:tc>
          <w:tcPr>
            <w:tcW w:w="2405" w:type="dxa"/>
          </w:tcPr>
          <w:p>
            <w:pPr>
              <w:pStyle w:val="TableParagraph"/>
              <w:spacing w:line="225" w:lineRule="exact"/>
              <w:ind w:right="197"/>
              <w:jc w:val="right"/>
              <w:rPr>
                <w:sz w:val="20"/>
              </w:rPr>
            </w:pPr>
            <w:r>
              <w:rPr>
                <w:w w:val="95"/>
                <w:sz w:val="20"/>
              </w:rPr>
              <w:t>$78.00</w:t>
            </w:r>
          </w:p>
        </w:tc>
      </w:tr>
      <w:tr>
        <w:trPr>
          <w:trHeight w:val="919" w:hRule="atLeast"/>
        </w:trPr>
        <w:tc>
          <w:tcPr>
            <w:tcW w:w="5765" w:type="dxa"/>
          </w:tcPr>
          <w:p>
            <w:pPr>
              <w:pStyle w:val="TableParagraph"/>
              <w:ind w:left="200" w:right="1383"/>
              <w:rPr>
                <w:sz w:val="20"/>
              </w:rPr>
            </w:pPr>
            <w:r>
              <w:rPr>
                <w:sz w:val="20"/>
              </w:rPr>
              <w:t>II- Cartografía multifinalitaria formato 90X60 cm, en papel bond por subproducto al año</w:t>
            </w:r>
          </w:p>
          <w:p>
            <w:pPr>
              <w:pStyle w:val="TableParagraph"/>
              <w:spacing w:line="230" w:lineRule="exact"/>
              <w:ind w:left="200" w:right="1383"/>
              <w:rPr>
                <w:sz w:val="20"/>
              </w:rPr>
            </w:pPr>
            <w:r>
              <w:rPr>
                <w:sz w:val="20"/>
              </w:rPr>
              <w:t>1992, misma que comprende perímetro de manzanas, banquetas y nombre de calles.</w:t>
            </w:r>
          </w:p>
        </w:tc>
        <w:tc>
          <w:tcPr>
            <w:tcW w:w="2405" w:type="dxa"/>
          </w:tcPr>
          <w:p>
            <w:pPr>
              <w:pStyle w:val="TableParagraph"/>
              <w:spacing w:line="227" w:lineRule="exact"/>
              <w:ind w:right="197"/>
              <w:jc w:val="right"/>
              <w:rPr>
                <w:sz w:val="20"/>
              </w:rPr>
            </w:pPr>
            <w:r>
              <w:rPr>
                <w:w w:val="95"/>
                <w:sz w:val="20"/>
              </w:rPr>
              <w:t>$236.00</w:t>
            </w:r>
          </w:p>
        </w:tc>
      </w:tr>
      <w:tr>
        <w:trPr>
          <w:trHeight w:val="460" w:hRule="atLeast"/>
        </w:trPr>
        <w:tc>
          <w:tcPr>
            <w:tcW w:w="5765" w:type="dxa"/>
          </w:tcPr>
          <w:p>
            <w:pPr>
              <w:pStyle w:val="TableParagraph"/>
              <w:tabs>
                <w:tab w:pos="915" w:val="left" w:leader="none"/>
                <w:tab w:pos="2131" w:val="left" w:leader="none"/>
                <w:tab w:pos="2872" w:val="left" w:leader="none"/>
                <w:tab w:pos="4146" w:val="left" w:leader="none"/>
              </w:tabs>
              <w:spacing w:line="226" w:lineRule="exact"/>
              <w:ind w:left="200"/>
              <w:rPr>
                <w:sz w:val="20"/>
              </w:rPr>
            </w:pPr>
            <w:r>
              <w:rPr>
                <w:sz w:val="20"/>
              </w:rPr>
              <w:t>B.-</w:t>
              <w:tab/>
              <w:t>COPIAS</w:t>
              <w:tab/>
              <w:t>DE</w:t>
              <w:tab/>
              <w:t>PLANOS</w:t>
              <w:tab/>
              <w:t>Y</w:t>
            </w:r>
          </w:p>
          <w:p>
            <w:pPr>
              <w:pStyle w:val="TableParagraph"/>
              <w:spacing w:line="214" w:lineRule="exact"/>
              <w:ind w:left="200"/>
              <w:rPr>
                <w:sz w:val="20"/>
              </w:rPr>
            </w:pPr>
            <w:r>
              <w:rPr>
                <w:sz w:val="20"/>
              </w:rPr>
              <w:t>CARTOGRAFÍAS</w:t>
            </w:r>
          </w:p>
        </w:tc>
        <w:tc>
          <w:tcPr>
            <w:tcW w:w="2405" w:type="dxa"/>
          </w:tcPr>
          <w:p>
            <w:pPr>
              <w:pStyle w:val="TableParagraph"/>
              <w:rPr>
                <w:rFonts w:ascii="Times New Roman"/>
                <w:sz w:val="20"/>
              </w:rPr>
            </w:pPr>
          </w:p>
        </w:tc>
      </w:tr>
      <w:tr>
        <w:trPr>
          <w:trHeight w:val="688" w:hRule="atLeast"/>
        </w:trPr>
        <w:tc>
          <w:tcPr>
            <w:tcW w:w="5765" w:type="dxa"/>
          </w:tcPr>
          <w:p>
            <w:pPr>
              <w:pStyle w:val="TableParagraph"/>
              <w:ind w:left="200" w:right="1383"/>
              <w:rPr>
                <w:sz w:val="20"/>
              </w:rPr>
            </w:pPr>
            <w:r>
              <w:rPr>
                <w:sz w:val="20"/>
              </w:rPr>
              <w:t>I.- Plano estatal escala 1:250000 en papel Bond con división municipal, Formato: 1.15 X</w:t>
            </w:r>
          </w:p>
          <w:p>
            <w:pPr>
              <w:pStyle w:val="TableParagraph"/>
              <w:spacing w:line="212" w:lineRule="exact"/>
              <w:ind w:left="200"/>
              <w:rPr>
                <w:sz w:val="20"/>
              </w:rPr>
            </w:pPr>
            <w:r>
              <w:rPr>
                <w:sz w:val="20"/>
              </w:rPr>
              <w:t>0.90 al año 1992.</w:t>
            </w:r>
          </w:p>
        </w:tc>
        <w:tc>
          <w:tcPr>
            <w:tcW w:w="2405" w:type="dxa"/>
          </w:tcPr>
          <w:p>
            <w:pPr>
              <w:pStyle w:val="TableParagraph"/>
              <w:spacing w:line="227" w:lineRule="exact"/>
              <w:ind w:right="197"/>
              <w:jc w:val="right"/>
              <w:rPr>
                <w:sz w:val="20"/>
              </w:rPr>
            </w:pPr>
            <w:r>
              <w:rPr>
                <w:w w:val="95"/>
                <w:sz w:val="20"/>
              </w:rPr>
              <w:t>$396.00</w:t>
            </w:r>
          </w:p>
        </w:tc>
      </w:tr>
      <w:tr>
        <w:trPr>
          <w:trHeight w:val="687" w:hRule="atLeast"/>
        </w:trPr>
        <w:tc>
          <w:tcPr>
            <w:tcW w:w="5765" w:type="dxa"/>
          </w:tcPr>
          <w:p>
            <w:pPr>
              <w:pStyle w:val="TableParagraph"/>
              <w:spacing w:line="230" w:lineRule="exact"/>
              <w:ind w:left="200" w:right="1486"/>
              <w:jc w:val="both"/>
              <w:rPr>
                <w:sz w:val="20"/>
              </w:rPr>
            </w:pPr>
            <w:r>
              <w:rPr>
                <w:sz w:val="20"/>
              </w:rPr>
              <w:t>II.- Planos municipales generales, escalas 1:250000 y 1:50000 en papel bond, formato 60 X 90 cm, al año 1992.</w:t>
            </w:r>
          </w:p>
        </w:tc>
        <w:tc>
          <w:tcPr>
            <w:tcW w:w="2405" w:type="dxa"/>
          </w:tcPr>
          <w:p>
            <w:pPr>
              <w:pStyle w:val="TableParagraph"/>
              <w:spacing w:line="227" w:lineRule="exact"/>
              <w:ind w:right="197"/>
              <w:jc w:val="right"/>
              <w:rPr>
                <w:sz w:val="20"/>
              </w:rPr>
            </w:pPr>
            <w:r>
              <w:rPr>
                <w:w w:val="95"/>
                <w:sz w:val="20"/>
              </w:rPr>
              <w:t>$236.00</w:t>
            </w:r>
          </w:p>
        </w:tc>
      </w:tr>
    </w:tbl>
    <w:p>
      <w:pPr>
        <w:spacing w:after="0" w:line="227" w:lineRule="exact"/>
        <w:jc w:val="right"/>
        <w:rPr>
          <w:sz w:val="20"/>
        </w:rPr>
        <w:sectPr>
          <w:pgSz w:w="12250" w:h="15850"/>
          <w:pgMar w:header="860" w:footer="0" w:top="1140" w:bottom="280" w:left="820" w:right="0"/>
        </w:sectPr>
      </w:pPr>
    </w:p>
    <w:p>
      <w:pPr>
        <w:pStyle w:val="BodyText"/>
        <w:spacing w:before="10"/>
        <w:rPr>
          <w:sz w:val="15"/>
        </w:rPr>
      </w:pPr>
    </w:p>
    <w:p>
      <w:pPr>
        <w:tabs>
          <w:tab w:pos="4069" w:val="left" w:leader="none"/>
        </w:tabs>
        <w:spacing w:before="93" w:after="8"/>
        <w:ind w:left="0" w:right="153" w:firstLine="0"/>
        <w:jc w:val="center"/>
        <w:rPr>
          <w:sz w:val="20"/>
        </w:rPr>
      </w:pPr>
      <w:r>
        <w:rPr/>
        <w:drawing>
          <wp:anchor distT="0" distB="0" distL="0" distR="0" allowOverlap="1" layoutInCell="1" locked="0" behindDoc="1" simplePos="0" relativeHeight="230598656">
            <wp:simplePos x="0" y="0"/>
            <wp:positionH relativeFrom="page">
              <wp:posOffset>1326849</wp:posOffset>
            </wp:positionH>
            <wp:positionV relativeFrom="paragraph">
              <wp:posOffset>1353183</wp:posOffset>
            </wp:positionV>
            <wp:extent cx="5026051" cy="5148262"/>
            <wp:effectExtent l="0" t="0" r="0" b="0"/>
            <wp:wrapNone/>
            <wp:docPr id="45" name="image1.png"/>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8"/>
        <w:gridCol w:w="3526"/>
      </w:tblGrid>
      <w:tr>
        <w:trPr>
          <w:trHeight w:val="928" w:hRule="atLeast"/>
        </w:trPr>
        <w:tc>
          <w:tcPr>
            <w:tcW w:w="4628" w:type="dxa"/>
          </w:tcPr>
          <w:p>
            <w:pPr>
              <w:pStyle w:val="TableParagraph"/>
              <w:ind w:left="200" w:right="358"/>
              <w:jc w:val="both"/>
              <w:rPr>
                <w:sz w:val="20"/>
              </w:rPr>
            </w:pPr>
            <w:r>
              <w:rPr>
                <w:sz w:val="20"/>
              </w:rPr>
              <w:t>III.- Planos Catastrales por localidad, diferentes escalas y formatos, con manzanas, nombre de calles y colonias, impresión</w:t>
            </w:r>
            <w:r>
              <w:rPr>
                <w:spacing w:val="54"/>
                <w:sz w:val="20"/>
              </w:rPr>
              <w:t> </w:t>
            </w:r>
            <w:r>
              <w:rPr>
                <w:sz w:val="20"/>
              </w:rPr>
              <w:t>en</w:t>
            </w:r>
          </w:p>
          <w:p>
            <w:pPr>
              <w:pStyle w:val="TableParagraph"/>
              <w:spacing w:line="226" w:lineRule="exact"/>
              <w:ind w:left="200"/>
              <w:jc w:val="both"/>
              <w:rPr>
                <w:sz w:val="20"/>
              </w:rPr>
            </w:pPr>
            <w:r>
              <w:rPr>
                <w:sz w:val="20"/>
              </w:rPr>
              <w:t>papel bond:</w:t>
            </w:r>
          </w:p>
        </w:tc>
        <w:tc>
          <w:tcPr>
            <w:tcW w:w="3526" w:type="dxa"/>
          </w:tcPr>
          <w:p>
            <w:pPr>
              <w:pStyle w:val="TableParagraph"/>
              <w:rPr>
                <w:rFonts w:ascii="Times New Roman"/>
                <w:sz w:val="20"/>
              </w:rPr>
            </w:pPr>
          </w:p>
        </w:tc>
      </w:tr>
      <w:tr>
        <w:trPr>
          <w:trHeight w:val="244" w:hRule="atLeast"/>
        </w:trPr>
        <w:tc>
          <w:tcPr>
            <w:tcW w:w="4628" w:type="dxa"/>
          </w:tcPr>
          <w:p>
            <w:pPr>
              <w:pStyle w:val="TableParagraph"/>
              <w:spacing w:line="215" w:lineRule="exact" w:before="10"/>
              <w:ind w:left="200"/>
              <w:rPr>
                <w:sz w:val="20"/>
              </w:rPr>
            </w:pPr>
            <w:r>
              <w:rPr>
                <w:sz w:val="20"/>
              </w:rPr>
              <w:t>1.- Con clave catastral de la manzana.</w:t>
            </w:r>
          </w:p>
        </w:tc>
        <w:tc>
          <w:tcPr>
            <w:tcW w:w="3526" w:type="dxa"/>
          </w:tcPr>
          <w:p>
            <w:pPr>
              <w:pStyle w:val="TableParagraph"/>
              <w:spacing w:line="215" w:lineRule="exact" w:before="10"/>
              <w:ind w:right="197"/>
              <w:jc w:val="right"/>
              <w:rPr>
                <w:sz w:val="20"/>
              </w:rPr>
            </w:pPr>
            <w:r>
              <w:rPr>
                <w:w w:val="95"/>
                <w:sz w:val="20"/>
              </w:rPr>
              <w:t>$474.00</w:t>
            </w:r>
          </w:p>
        </w:tc>
      </w:tr>
      <w:tr>
        <w:trPr>
          <w:trHeight w:val="232" w:hRule="atLeast"/>
        </w:trPr>
        <w:tc>
          <w:tcPr>
            <w:tcW w:w="4628" w:type="dxa"/>
          </w:tcPr>
          <w:p>
            <w:pPr>
              <w:pStyle w:val="TableParagraph"/>
              <w:spacing w:line="213" w:lineRule="exact"/>
              <w:ind w:left="200"/>
              <w:rPr>
                <w:sz w:val="20"/>
              </w:rPr>
            </w:pPr>
            <w:r>
              <w:rPr>
                <w:sz w:val="20"/>
              </w:rPr>
              <w:t>2.- Sin clave catastral de la manzana.</w:t>
            </w:r>
          </w:p>
        </w:tc>
        <w:tc>
          <w:tcPr>
            <w:tcW w:w="3526" w:type="dxa"/>
          </w:tcPr>
          <w:p>
            <w:pPr>
              <w:pStyle w:val="TableParagraph"/>
              <w:spacing w:line="213" w:lineRule="exact"/>
              <w:ind w:right="197"/>
              <w:jc w:val="right"/>
              <w:rPr>
                <w:sz w:val="20"/>
              </w:rPr>
            </w:pPr>
            <w:r>
              <w:rPr>
                <w:w w:val="95"/>
                <w:sz w:val="20"/>
              </w:rPr>
              <w:t>$236.00</w:t>
            </w:r>
          </w:p>
        </w:tc>
      </w:tr>
      <w:tr>
        <w:trPr>
          <w:trHeight w:val="702" w:hRule="atLeast"/>
        </w:trPr>
        <w:tc>
          <w:tcPr>
            <w:tcW w:w="4628" w:type="dxa"/>
          </w:tcPr>
          <w:p>
            <w:pPr>
              <w:pStyle w:val="TableParagraph"/>
              <w:spacing w:line="228" w:lineRule="exact"/>
              <w:ind w:left="200"/>
              <w:rPr>
                <w:sz w:val="20"/>
              </w:rPr>
            </w:pPr>
            <w:r>
              <w:rPr>
                <w:sz w:val="20"/>
              </w:rPr>
              <w:t>IV.- Planos Catastrales de sectores por</w:t>
            </w:r>
          </w:p>
          <w:p>
            <w:pPr>
              <w:pStyle w:val="TableParagraph"/>
              <w:spacing w:line="228" w:lineRule="exact" w:before="5"/>
              <w:ind w:left="200"/>
              <w:rPr>
                <w:sz w:val="20"/>
              </w:rPr>
            </w:pPr>
            <w:r>
              <w:rPr>
                <w:sz w:val="20"/>
              </w:rPr>
              <w:t>Localidad en papel bond, al año 1998 y/o actualizado.</w:t>
            </w:r>
          </w:p>
        </w:tc>
        <w:tc>
          <w:tcPr>
            <w:tcW w:w="3526" w:type="dxa"/>
          </w:tcPr>
          <w:p>
            <w:pPr>
              <w:pStyle w:val="TableParagraph"/>
              <w:spacing w:line="228" w:lineRule="exact"/>
              <w:ind w:right="197"/>
              <w:jc w:val="right"/>
              <w:rPr>
                <w:sz w:val="20"/>
              </w:rPr>
            </w:pPr>
            <w:r>
              <w:rPr>
                <w:w w:val="95"/>
                <w:sz w:val="20"/>
              </w:rPr>
              <w:t>$157.00</w:t>
            </w:r>
          </w:p>
        </w:tc>
      </w:tr>
      <w:tr>
        <w:trPr>
          <w:trHeight w:val="936" w:hRule="atLeast"/>
        </w:trPr>
        <w:tc>
          <w:tcPr>
            <w:tcW w:w="4628" w:type="dxa"/>
          </w:tcPr>
          <w:p>
            <w:pPr>
              <w:pStyle w:val="TableParagraph"/>
              <w:spacing w:before="8"/>
              <w:ind w:left="200" w:right="357"/>
              <w:jc w:val="both"/>
              <w:rPr>
                <w:sz w:val="20"/>
              </w:rPr>
            </w:pPr>
            <w:r>
              <w:rPr>
                <w:sz w:val="20"/>
              </w:rPr>
              <w:t>V.- Copia de Cartografía Catastral Predial Rústico Escala 1:10000 en papel bond formato 90X80 cm. Elaboradas entre los años</w:t>
            </w:r>
          </w:p>
          <w:p>
            <w:pPr>
              <w:pStyle w:val="TableParagraph"/>
              <w:spacing w:line="218" w:lineRule="exact"/>
              <w:ind w:left="200"/>
              <w:jc w:val="both"/>
              <w:rPr>
                <w:sz w:val="20"/>
              </w:rPr>
            </w:pPr>
            <w:r>
              <w:rPr>
                <w:sz w:val="20"/>
              </w:rPr>
              <w:t>1979 y 1985.</w:t>
            </w:r>
          </w:p>
        </w:tc>
        <w:tc>
          <w:tcPr>
            <w:tcW w:w="3526" w:type="dxa"/>
          </w:tcPr>
          <w:p>
            <w:pPr>
              <w:pStyle w:val="TableParagraph"/>
              <w:spacing w:before="8"/>
              <w:ind w:right="197"/>
              <w:jc w:val="right"/>
              <w:rPr>
                <w:sz w:val="20"/>
              </w:rPr>
            </w:pPr>
            <w:r>
              <w:rPr>
                <w:w w:val="95"/>
                <w:sz w:val="20"/>
              </w:rPr>
              <w:t>$276.00</w:t>
            </w:r>
          </w:p>
        </w:tc>
      </w:tr>
      <w:tr>
        <w:trPr>
          <w:trHeight w:val="707" w:hRule="atLeast"/>
        </w:trPr>
        <w:tc>
          <w:tcPr>
            <w:tcW w:w="4628" w:type="dxa"/>
          </w:tcPr>
          <w:p>
            <w:pPr>
              <w:pStyle w:val="TableParagraph"/>
              <w:spacing w:line="230" w:lineRule="atLeast" w:before="1"/>
              <w:ind w:left="200" w:right="357"/>
              <w:jc w:val="both"/>
              <w:rPr>
                <w:sz w:val="20"/>
              </w:rPr>
            </w:pPr>
            <w:r>
              <w:rPr>
                <w:sz w:val="20"/>
              </w:rPr>
              <w:t>VI.- Impresión Cartografía Catastral manzanera predial urbano y/o predios rústicos diferentes escalas, en papel</w:t>
            </w:r>
            <w:r>
              <w:rPr>
                <w:spacing w:val="-9"/>
                <w:sz w:val="20"/>
              </w:rPr>
              <w:t> </w:t>
            </w:r>
            <w:r>
              <w:rPr>
                <w:sz w:val="20"/>
              </w:rPr>
              <w:t>bond:</w:t>
            </w:r>
          </w:p>
        </w:tc>
        <w:tc>
          <w:tcPr>
            <w:tcW w:w="3526" w:type="dxa"/>
          </w:tcPr>
          <w:p>
            <w:pPr>
              <w:pStyle w:val="TableParagraph"/>
              <w:rPr>
                <w:rFonts w:ascii="Times New Roman"/>
                <w:sz w:val="20"/>
              </w:rPr>
            </w:pPr>
          </w:p>
        </w:tc>
      </w:tr>
      <w:tr>
        <w:trPr>
          <w:trHeight w:val="242" w:hRule="atLeast"/>
        </w:trPr>
        <w:tc>
          <w:tcPr>
            <w:tcW w:w="4628" w:type="dxa"/>
          </w:tcPr>
          <w:p>
            <w:pPr>
              <w:pStyle w:val="TableParagraph"/>
              <w:spacing w:line="215" w:lineRule="exact" w:before="7"/>
              <w:ind w:left="200"/>
              <w:rPr>
                <w:sz w:val="20"/>
              </w:rPr>
            </w:pPr>
            <w:r>
              <w:rPr>
                <w:sz w:val="20"/>
              </w:rPr>
              <w:t>1.- Tamaño Carta.</w:t>
            </w:r>
          </w:p>
        </w:tc>
        <w:tc>
          <w:tcPr>
            <w:tcW w:w="3526" w:type="dxa"/>
          </w:tcPr>
          <w:p>
            <w:pPr>
              <w:pStyle w:val="TableParagraph"/>
              <w:spacing w:line="215" w:lineRule="exact" w:before="7"/>
              <w:ind w:right="197"/>
              <w:jc w:val="right"/>
              <w:rPr>
                <w:sz w:val="20"/>
              </w:rPr>
            </w:pPr>
            <w:r>
              <w:rPr>
                <w:w w:val="95"/>
                <w:sz w:val="20"/>
              </w:rPr>
              <w:t>$117.00</w:t>
            </w:r>
          </w:p>
        </w:tc>
      </w:tr>
      <w:tr>
        <w:trPr>
          <w:trHeight w:val="232" w:hRule="atLeast"/>
        </w:trPr>
        <w:tc>
          <w:tcPr>
            <w:tcW w:w="4628" w:type="dxa"/>
          </w:tcPr>
          <w:p>
            <w:pPr>
              <w:pStyle w:val="TableParagraph"/>
              <w:spacing w:line="213" w:lineRule="exact"/>
              <w:ind w:left="200"/>
              <w:rPr>
                <w:sz w:val="20"/>
              </w:rPr>
            </w:pPr>
            <w:r>
              <w:rPr>
                <w:sz w:val="20"/>
              </w:rPr>
              <w:t>2.- Doble Carta.</w:t>
            </w:r>
          </w:p>
        </w:tc>
        <w:tc>
          <w:tcPr>
            <w:tcW w:w="3526" w:type="dxa"/>
          </w:tcPr>
          <w:p>
            <w:pPr>
              <w:pStyle w:val="TableParagraph"/>
              <w:spacing w:line="213" w:lineRule="exact"/>
              <w:ind w:right="197"/>
              <w:jc w:val="right"/>
              <w:rPr>
                <w:sz w:val="20"/>
              </w:rPr>
            </w:pPr>
            <w:r>
              <w:rPr>
                <w:w w:val="95"/>
                <w:sz w:val="20"/>
              </w:rPr>
              <w:t>$197.00</w:t>
            </w:r>
          </w:p>
        </w:tc>
      </w:tr>
      <w:tr>
        <w:trPr>
          <w:trHeight w:val="463" w:hRule="atLeast"/>
        </w:trPr>
        <w:tc>
          <w:tcPr>
            <w:tcW w:w="4628" w:type="dxa"/>
          </w:tcPr>
          <w:p>
            <w:pPr>
              <w:pStyle w:val="TableParagraph"/>
              <w:tabs>
                <w:tab w:pos="2827" w:val="left" w:leader="none"/>
              </w:tabs>
              <w:spacing w:line="230" w:lineRule="exact" w:before="1"/>
              <w:ind w:left="200" w:right="356"/>
              <w:rPr>
                <w:sz w:val="20"/>
              </w:rPr>
            </w:pPr>
            <w:r>
              <w:rPr>
                <w:sz w:val="20"/>
              </w:rPr>
              <w:t>C.-TRABAJOS</w:t>
              <w:tab/>
            </w:r>
            <w:r>
              <w:rPr>
                <w:spacing w:val="-1"/>
                <w:sz w:val="20"/>
              </w:rPr>
              <w:t>CATASTRALES </w:t>
            </w:r>
            <w:r>
              <w:rPr>
                <w:sz w:val="20"/>
              </w:rPr>
              <w:t>ESPECIALES</w:t>
            </w:r>
          </w:p>
        </w:tc>
        <w:tc>
          <w:tcPr>
            <w:tcW w:w="3526" w:type="dxa"/>
          </w:tcPr>
          <w:p>
            <w:pPr>
              <w:pStyle w:val="TableParagraph"/>
              <w:rPr>
                <w:rFonts w:ascii="Times New Roman"/>
                <w:sz w:val="20"/>
              </w:rPr>
            </w:pPr>
          </w:p>
        </w:tc>
      </w:tr>
      <w:tr>
        <w:trPr>
          <w:trHeight w:val="704" w:hRule="atLeast"/>
        </w:trPr>
        <w:tc>
          <w:tcPr>
            <w:tcW w:w="4628" w:type="dxa"/>
          </w:tcPr>
          <w:p>
            <w:pPr>
              <w:pStyle w:val="TableParagraph"/>
              <w:spacing w:line="230" w:lineRule="exact" w:before="1"/>
              <w:ind w:left="200" w:right="355"/>
              <w:jc w:val="both"/>
              <w:rPr>
                <w:sz w:val="20"/>
              </w:rPr>
            </w:pPr>
            <w:r>
              <w:rPr>
                <w:sz w:val="20"/>
              </w:rPr>
              <w:t>I.- Elaboración de croquis catastral de predio con acotamiento, colindancias, superficie de terreno y construcción.</w:t>
            </w:r>
          </w:p>
        </w:tc>
        <w:tc>
          <w:tcPr>
            <w:tcW w:w="3526" w:type="dxa"/>
          </w:tcPr>
          <w:p>
            <w:pPr>
              <w:pStyle w:val="TableParagraph"/>
              <w:rPr>
                <w:rFonts w:ascii="Times New Roman"/>
                <w:sz w:val="20"/>
              </w:rPr>
            </w:pPr>
          </w:p>
        </w:tc>
      </w:tr>
      <w:tr>
        <w:trPr>
          <w:trHeight w:val="242" w:hRule="atLeast"/>
        </w:trPr>
        <w:tc>
          <w:tcPr>
            <w:tcW w:w="4628" w:type="dxa"/>
          </w:tcPr>
          <w:p>
            <w:pPr>
              <w:pStyle w:val="TableParagraph"/>
              <w:spacing w:line="214" w:lineRule="exact" w:before="8"/>
              <w:ind w:left="200"/>
              <w:rPr>
                <w:sz w:val="20"/>
              </w:rPr>
            </w:pPr>
            <w:r>
              <w:rPr>
                <w:sz w:val="20"/>
              </w:rPr>
              <w:t>1.- Predios urbanos y suburbanos.</w:t>
            </w:r>
          </w:p>
        </w:tc>
        <w:tc>
          <w:tcPr>
            <w:tcW w:w="3526" w:type="dxa"/>
          </w:tcPr>
          <w:p>
            <w:pPr>
              <w:pStyle w:val="TableParagraph"/>
              <w:spacing w:line="214" w:lineRule="exact" w:before="8"/>
              <w:ind w:right="197"/>
              <w:jc w:val="right"/>
              <w:rPr>
                <w:sz w:val="20"/>
              </w:rPr>
            </w:pPr>
            <w:r>
              <w:rPr>
                <w:w w:val="95"/>
                <w:sz w:val="20"/>
              </w:rPr>
              <w:t>$236.00</w:t>
            </w:r>
          </w:p>
        </w:tc>
      </w:tr>
      <w:tr>
        <w:trPr>
          <w:trHeight w:val="702" w:hRule="atLeast"/>
        </w:trPr>
        <w:tc>
          <w:tcPr>
            <w:tcW w:w="4628" w:type="dxa"/>
          </w:tcPr>
          <w:p>
            <w:pPr>
              <w:pStyle w:val="TableParagraph"/>
              <w:spacing w:line="230" w:lineRule="exact"/>
              <w:ind w:left="200" w:right="359"/>
              <w:jc w:val="both"/>
              <w:rPr>
                <w:sz w:val="20"/>
              </w:rPr>
            </w:pPr>
            <w:r>
              <w:rPr>
                <w:sz w:val="20"/>
              </w:rPr>
              <w:t>2.- Predios rústicos con apoyo fotogramétrico y cartográfico, acotamiento colindancias y superficies.</w:t>
            </w:r>
          </w:p>
        </w:tc>
        <w:tc>
          <w:tcPr>
            <w:tcW w:w="3526" w:type="dxa"/>
          </w:tcPr>
          <w:p>
            <w:pPr>
              <w:pStyle w:val="TableParagraph"/>
              <w:spacing w:line="227" w:lineRule="exact"/>
              <w:ind w:right="197"/>
              <w:jc w:val="right"/>
              <w:rPr>
                <w:sz w:val="20"/>
              </w:rPr>
            </w:pPr>
            <w:r>
              <w:rPr>
                <w:w w:val="95"/>
                <w:sz w:val="20"/>
              </w:rPr>
              <w:t>$236.00</w:t>
            </w:r>
          </w:p>
        </w:tc>
      </w:tr>
      <w:tr>
        <w:trPr>
          <w:trHeight w:val="474" w:hRule="atLeast"/>
        </w:trPr>
        <w:tc>
          <w:tcPr>
            <w:tcW w:w="4628" w:type="dxa"/>
          </w:tcPr>
          <w:p>
            <w:pPr>
              <w:pStyle w:val="TableParagraph"/>
              <w:spacing w:line="230" w:lineRule="atLeast" w:before="7"/>
              <w:ind w:left="200" w:right="350"/>
              <w:rPr>
                <w:sz w:val="20"/>
              </w:rPr>
            </w:pPr>
            <w:r>
              <w:rPr>
                <w:sz w:val="20"/>
              </w:rPr>
              <w:t>II.- Levantamiento topográfico de predio rústico:</w:t>
            </w:r>
          </w:p>
        </w:tc>
        <w:tc>
          <w:tcPr>
            <w:tcW w:w="3526" w:type="dxa"/>
          </w:tcPr>
          <w:p>
            <w:pPr>
              <w:pStyle w:val="TableParagraph"/>
              <w:rPr>
                <w:rFonts w:ascii="Times New Roman"/>
                <w:sz w:val="20"/>
              </w:rPr>
            </w:pPr>
          </w:p>
        </w:tc>
      </w:tr>
      <w:tr>
        <w:trPr>
          <w:trHeight w:val="233" w:hRule="atLeast"/>
        </w:trPr>
        <w:tc>
          <w:tcPr>
            <w:tcW w:w="4628" w:type="dxa"/>
          </w:tcPr>
          <w:p>
            <w:pPr>
              <w:pStyle w:val="TableParagraph"/>
              <w:spacing w:line="214" w:lineRule="exact"/>
              <w:ind w:left="200"/>
              <w:rPr>
                <w:sz w:val="20"/>
              </w:rPr>
            </w:pPr>
            <w:r>
              <w:rPr>
                <w:sz w:val="20"/>
              </w:rPr>
              <w:t>Por las primeras 10 hectáreas.</w:t>
            </w:r>
          </w:p>
        </w:tc>
        <w:tc>
          <w:tcPr>
            <w:tcW w:w="3526" w:type="dxa"/>
          </w:tcPr>
          <w:p>
            <w:pPr>
              <w:pStyle w:val="TableParagraph"/>
              <w:spacing w:line="214" w:lineRule="exact"/>
              <w:ind w:right="198"/>
              <w:jc w:val="right"/>
              <w:rPr>
                <w:sz w:val="20"/>
              </w:rPr>
            </w:pPr>
            <w:r>
              <w:rPr>
                <w:w w:val="95"/>
                <w:sz w:val="20"/>
              </w:rPr>
              <w:t>$3,945.00</w:t>
            </w:r>
          </w:p>
        </w:tc>
      </w:tr>
      <w:tr>
        <w:trPr>
          <w:trHeight w:val="471" w:hRule="atLeast"/>
        </w:trPr>
        <w:tc>
          <w:tcPr>
            <w:tcW w:w="4628" w:type="dxa"/>
          </w:tcPr>
          <w:p>
            <w:pPr>
              <w:pStyle w:val="TableParagraph"/>
              <w:spacing w:line="230" w:lineRule="exact" w:before="1"/>
              <w:ind w:left="200"/>
              <w:rPr>
                <w:sz w:val="20"/>
              </w:rPr>
            </w:pPr>
            <w:r>
              <w:rPr>
                <w:sz w:val="20"/>
              </w:rPr>
              <w:t>De 10.1 hectáreas en adelante por hectárea excedente.</w:t>
            </w:r>
          </w:p>
        </w:tc>
        <w:tc>
          <w:tcPr>
            <w:tcW w:w="3526" w:type="dxa"/>
          </w:tcPr>
          <w:p>
            <w:pPr>
              <w:pStyle w:val="TableParagraph"/>
              <w:spacing w:line="228" w:lineRule="exact"/>
              <w:ind w:right="197"/>
              <w:jc w:val="right"/>
              <w:rPr>
                <w:sz w:val="20"/>
              </w:rPr>
            </w:pPr>
            <w:r>
              <w:rPr>
                <w:w w:val="95"/>
                <w:sz w:val="20"/>
              </w:rPr>
              <w:t>$157.00</w:t>
            </w:r>
          </w:p>
        </w:tc>
      </w:tr>
      <w:tr>
        <w:trPr>
          <w:trHeight w:val="472" w:hRule="atLeast"/>
        </w:trPr>
        <w:tc>
          <w:tcPr>
            <w:tcW w:w="4628" w:type="dxa"/>
          </w:tcPr>
          <w:p>
            <w:pPr>
              <w:pStyle w:val="TableParagraph"/>
              <w:spacing w:line="230" w:lineRule="atLeast" w:before="6"/>
              <w:ind w:left="200" w:right="350"/>
              <w:rPr>
                <w:sz w:val="20"/>
              </w:rPr>
            </w:pPr>
            <w:r>
              <w:rPr>
                <w:sz w:val="20"/>
              </w:rPr>
              <w:t>III.- El Apeo y deslinde de predios rústicos, se efectuarán, bajo las siguientes bases:</w:t>
            </w:r>
          </w:p>
        </w:tc>
        <w:tc>
          <w:tcPr>
            <w:tcW w:w="3526" w:type="dxa"/>
          </w:tcPr>
          <w:p>
            <w:pPr>
              <w:pStyle w:val="TableParagraph"/>
              <w:rPr>
                <w:rFonts w:ascii="Times New Roman"/>
                <w:sz w:val="20"/>
              </w:rPr>
            </w:pPr>
          </w:p>
        </w:tc>
      </w:tr>
      <w:tr>
        <w:trPr>
          <w:trHeight w:val="1514" w:hRule="atLeast"/>
        </w:trPr>
        <w:tc>
          <w:tcPr>
            <w:tcW w:w="4628" w:type="dxa"/>
          </w:tcPr>
          <w:p>
            <w:pPr>
              <w:pStyle w:val="TableParagraph"/>
              <w:ind w:left="200" w:right="357"/>
              <w:jc w:val="both"/>
              <w:rPr>
                <w:sz w:val="20"/>
              </w:rPr>
            </w:pPr>
            <w:r>
              <w:rPr>
                <w:sz w:val="20"/>
              </w:rPr>
              <w:t>1.- Por mandato judicial a costa del promovente.</w:t>
            </w:r>
          </w:p>
          <w:p>
            <w:pPr>
              <w:pStyle w:val="TableParagraph"/>
              <w:spacing w:before="9"/>
              <w:rPr>
                <w:sz w:val="19"/>
              </w:rPr>
            </w:pPr>
          </w:p>
          <w:p>
            <w:pPr>
              <w:pStyle w:val="TableParagraph"/>
              <w:ind w:left="200" w:right="357"/>
              <w:jc w:val="both"/>
              <w:rPr>
                <w:sz w:val="20"/>
              </w:rPr>
            </w:pPr>
            <w:r>
              <w:rPr>
                <w:sz w:val="20"/>
              </w:rPr>
              <w:t>2.- A petición del interesado o Fedatario Público, siempre y cuando no exista conflicto de los predios colindantes.</w:t>
            </w:r>
          </w:p>
        </w:tc>
        <w:tc>
          <w:tcPr>
            <w:tcW w:w="3526" w:type="dxa"/>
          </w:tcPr>
          <w:p>
            <w:pPr>
              <w:pStyle w:val="TableParagraph"/>
              <w:rPr>
                <w:rFonts w:ascii="Times New Roman"/>
                <w:sz w:val="20"/>
              </w:rPr>
            </w:pPr>
          </w:p>
        </w:tc>
      </w:tr>
      <w:tr>
        <w:trPr>
          <w:trHeight w:val="363" w:hRule="atLeast"/>
        </w:trPr>
        <w:tc>
          <w:tcPr>
            <w:tcW w:w="4628" w:type="dxa"/>
          </w:tcPr>
          <w:p>
            <w:pPr>
              <w:pStyle w:val="TableParagraph"/>
              <w:spacing w:line="215" w:lineRule="exact" w:before="129"/>
              <w:ind w:left="200"/>
              <w:rPr>
                <w:sz w:val="20"/>
              </w:rPr>
            </w:pPr>
            <w:r>
              <w:rPr>
                <w:sz w:val="20"/>
              </w:rPr>
              <w:t>De 0.1 a 10.0 hectáreas.</w:t>
            </w:r>
          </w:p>
        </w:tc>
        <w:tc>
          <w:tcPr>
            <w:tcW w:w="3526" w:type="dxa"/>
          </w:tcPr>
          <w:p>
            <w:pPr>
              <w:pStyle w:val="TableParagraph"/>
              <w:spacing w:line="215" w:lineRule="exact" w:before="129"/>
              <w:ind w:right="198"/>
              <w:jc w:val="right"/>
              <w:rPr>
                <w:sz w:val="20"/>
              </w:rPr>
            </w:pPr>
            <w:r>
              <w:rPr>
                <w:w w:val="95"/>
                <w:sz w:val="20"/>
              </w:rPr>
              <w:t>$6,707.00</w:t>
            </w:r>
          </w:p>
        </w:tc>
      </w:tr>
      <w:tr>
        <w:trPr>
          <w:trHeight w:val="232" w:hRule="atLeast"/>
        </w:trPr>
        <w:tc>
          <w:tcPr>
            <w:tcW w:w="4628" w:type="dxa"/>
          </w:tcPr>
          <w:p>
            <w:pPr>
              <w:pStyle w:val="TableParagraph"/>
              <w:spacing w:line="213" w:lineRule="exact"/>
              <w:ind w:left="200"/>
              <w:rPr>
                <w:sz w:val="20"/>
              </w:rPr>
            </w:pPr>
            <w:r>
              <w:rPr>
                <w:sz w:val="20"/>
              </w:rPr>
              <w:t>De 10.1 a 50.0 hectáreas.</w:t>
            </w:r>
          </w:p>
        </w:tc>
        <w:tc>
          <w:tcPr>
            <w:tcW w:w="3526" w:type="dxa"/>
          </w:tcPr>
          <w:p>
            <w:pPr>
              <w:pStyle w:val="TableParagraph"/>
              <w:spacing w:line="213" w:lineRule="exact"/>
              <w:ind w:right="201"/>
              <w:jc w:val="right"/>
              <w:rPr>
                <w:sz w:val="20"/>
              </w:rPr>
            </w:pPr>
            <w:r>
              <w:rPr>
                <w:sz w:val="20"/>
              </w:rPr>
              <w:t>$396.00 por Ha, excedente de 10</w:t>
            </w:r>
          </w:p>
        </w:tc>
      </w:tr>
      <w:tr>
        <w:trPr>
          <w:trHeight w:val="240" w:hRule="atLeast"/>
        </w:trPr>
        <w:tc>
          <w:tcPr>
            <w:tcW w:w="4628" w:type="dxa"/>
          </w:tcPr>
          <w:p>
            <w:pPr>
              <w:pStyle w:val="TableParagraph"/>
              <w:spacing w:line="220" w:lineRule="exact"/>
              <w:ind w:left="200"/>
              <w:rPr>
                <w:sz w:val="20"/>
              </w:rPr>
            </w:pPr>
            <w:r>
              <w:rPr>
                <w:sz w:val="20"/>
              </w:rPr>
              <w:t>De 50.1 a 100.0 hectáreas.</w:t>
            </w:r>
          </w:p>
        </w:tc>
        <w:tc>
          <w:tcPr>
            <w:tcW w:w="3526" w:type="dxa"/>
          </w:tcPr>
          <w:p>
            <w:pPr>
              <w:pStyle w:val="TableParagraph"/>
              <w:spacing w:line="220" w:lineRule="exact"/>
              <w:ind w:right="201"/>
              <w:jc w:val="right"/>
              <w:rPr>
                <w:sz w:val="20"/>
              </w:rPr>
            </w:pPr>
            <w:r>
              <w:rPr>
                <w:sz w:val="20"/>
              </w:rPr>
              <w:t>$236.00 por Ha, excedente de 50</w:t>
            </w:r>
          </w:p>
        </w:tc>
      </w:tr>
      <w:tr>
        <w:trPr>
          <w:trHeight w:val="240" w:hRule="atLeast"/>
        </w:trPr>
        <w:tc>
          <w:tcPr>
            <w:tcW w:w="4628" w:type="dxa"/>
          </w:tcPr>
          <w:p>
            <w:pPr>
              <w:pStyle w:val="TableParagraph"/>
              <w:spacing w:line="215" w:lineRule="exact" w:before="5"/>
              <w:ind w:left="200"/>
              <w:rPr>
                <w:sz w:val="20"/>
              </w:rPr>
            </w:pPr>
            <w:r>
              <w:rPr>
                <w:sz w:val="20"/>
              </w:rPr>
              <w:t>De 100.1 a 300.0 hectáreas.</w:t>
            </w:r>
          </w:p>
        </w:tc>
        <w:tc>
          <w:tcPr>
            <w:tcW w:w="3526" w:type="dxa"/>
          </w:tcPr>
          <w:p>
            <w:pPr>
              <w:pStyle w:val="TableParagraph"/>
              <w:spacing w:line="215" w:lineRule="exact" w:before="5"/>
              <w:ind w:right="200"/>
              <w:jc w:val="right"/>
              <w:rPr>
                <w:sz w:val="20"/>
              </w:rPr>
            </w:pPr>
            <w:r>
              <w:rPr>
                <w:sz w:val="20"/>
              </w:rPr>
              <w:t>$78.00 por Ha, excedente de 100</w:t>
            </w:r>
          </w:p>
        </w:tc>
      </w:tr>
      <w:tr>
        <w:trPr>
          <w:trHeight w:val="231" w:hRule="atLeast"/>
        </w:trPr>
        <w:tc>
          <w:tcPr>
            <w:tcW w:w="4628" w:type="dxa"/>
          </w:tcPr>
          <w:p>
            <w:pPr>
              <w:pStyle w:val="TableParagraph"/>
              <w:spacing w:line="212" w:lineRule="exact"/>
              <w:ind w:left="200"/>
              <w:rPr>
                <w:sz w:val="20"/>
              </w:rPr>
            </w:pPr>
            <w:r>
              <w:rPr>
                <w:sz w:val="20"/>
              </w:rPr>
              <w:t>De 300.1 hectáreas en adelante.</w:t>
            </w:r>
          </w:p>
        </w:tc>
        <w:tc>
          <w:tcPr>
            <w:tcW w:w="3526" w:type="dxa"/>
          </w:tcPr>
          <w:p>
            <w:pPr>
              <w:pStyle w:val="TableParagraph"/>
              <w:spacing w:line="212" w:lineRule="exact"/>
              <w:ind w:right="200"/>
              <w:jc w:val="right"/>
              <w:rPr>
                <w:sz w:val="20"/>
              </w:rPr>
            </w:pPr>
            <w:r>
              <w:rPr>
                <w:sz w:val="20"/>
              </w:rPr>
              <w:t>$39.00 por Ha, excedente de 300</w:t>
            </w:r>
          </w:p>
        </w:tc>
      </w:tr>
      <w:tr>
        <w:trPr>
          <w:trHeight w:val="463" w:hRule="atLeast"/>
        </w:trPr>
        <w:tc>
          <w:tcPr>
            <w:tcW w:w="4628" w:type="dxa"/>
          </w:tcPr>
          <w:p>
            <w:pPr>
              <w:pStyle w:val="TableParagraph"/>
              <w:spacing w:line="230" w:lineRule="exact"/>
              <w:ind w:left="200" w:right="392"/>
              <w:rPr>
                <w:sz w:val="20"/>
              </w:rPr>
            </w:pPr>
            <w:r>
              <w:rPr>
                <w:sz w:val="20"/>
              </w:rPr>
              <w:t>IV.- El apeo y deslinde de predios urbanos, se efectuará, bajo las siguientes</w:t>
            </w:r>
            <w:r>
              <w:rPr>
                <w:spacing w:val="-7"/>
                <w:sz w:val="20"/>
              </w:rPr>
              <w:t> </w:t>
            </w:r>
            <w:r>
              <w:rPr>
                <w:sz w:val="20"/>
              </w:rPr>
              <w:t>bases:</w:t>
            </w:r>
          </w:p>
        </w:tc>
        <w:tc>
          <w:tcPr>
            <w:tcW w:w="3526" w:type="dxa"/>
          </w:tcPr>
          <w:p>
            <w:pPr>
              <w:pStyle w:val="TableParagraph"/>
              <w:rPr>
                <w:rFonts w:ascii="Times New Roman"/>
                <w:sz w:val="20"/>
              </w:rPr>
            </w:pPr>
          </w:p>
        </w:tc>
      </w:tr>
      <w:tr>
        <w:trPr>
          <w:trHeight w:val="1378" w:hRule="atLeast"/>
        </w:trPr>
        <w:tc>
          <w:tcPr>
            <w:tcW w:w="4628" w:type="dxa"/>
          </w:tcPr>
          <w:p>
            <w:pPr>
              <w:pStyle w:val="TableParagraph"/>
              <w:tabs>
                <w:tab w:pos="646" w:val="left" w:leader="none"/>
                <w:tab w:pos="1169" w:val="left" w:leader="none"/>
                <w:tab w:pos="2159" w:val="left" w:leader="none"/>
                <w:tab w:pos="2984" w:val="left" w:leader="none"/>
                <w:tab w:pos="3308" w:val="left" w:leader="none"/>
                <w:tab w:pos="4001" w:val="left" w:leader="none"/>
              </w:tabs>
              <w:ind w:left="200" w:right="357"/>
              <w:rPr>
                <w:sz w:val="20"/>
              </w:rPr>
            </w:pPr>
            <w:r>
              <w:rPr>
                <w:sz w:val="20"/>
              </w:rPr>
              <w:t>1.-</w:t>
              <w:tab/>
              <w:t>Por</w:t>
              <w:tab/>
              <w:t>mandato</w:t>
              <w:tab/>
              <w:t>judicial</w:t>
              <w:tab/>
              <w:t>a</w:t>
              <w:tab/>
              <w:t>costa</w:t>
              <w:tab/>
            </w:r>
            <w:r>
              <w:rPr>
                <w:spacing w:val="-6"/>
                <w:sz w:val="20"/>
              </w:rPr>
              <w:t>del </w:t>
            </w:r>
            <w:r>
              <w:rPr>
                <w:sz w:val="20"/>
              </w:rPr>
              <w:t>promovente.</w:t>
            </w:r>
          </w:p>
          <w:p>
            <w:pPr>
              <w:pStyle w:val="TableParagraph"/>
              <w:spacing w:before="2"/>
              <w:rPr>
                <w:sz w:val="20"/>
              </w:rPr>
            </w:pPr>
          </w:p>
          <w:p>
            <w:pPr>
              <w:pStyle w:val="TableParagraph"/>
              <w:spacing w:line="237" w:lineRule="auto"/>
              <w:ind w:left="200" w:right="350"/>
              <w:rPr>
                <w:sz w:val="20"/>
              </w:rPr>
            </w:pPr>
            <w:r>
              <w:rPr>
                <w:sz w:val="20"/>
              </w:rPr>
              <w:t>2.- A petición del interesado o Fedatario Público, siempre y cuando no exista conflicto</w:t>
            </w:r>
          </w:p>
          <w:p>
            <w:pPr>
              <w:pStyle w:val="TableParagraph"/>
              <w:spacing w:line="210" w:lineRule="exact" w:before="1"/>
              <w:ind w:left="200"/>
              <w:rPr>
                <w:sz w:val="20"/>
              </w:rPr>
            </w:pPr>
            <w:r>
              <w:rPr>
                <w:sz w:val="20"/>
              </w:rPr>
              <w:t>de los predios colindantes.</w:t>
            </w:r>
          </w:p>
        </w:tc>
        <w:tc>
          <w:tcPr>
            <w:tcW w:w="3526" w:type="dxa"/>
          </w:tcPr>
          <w:p>
            <w:pPr>
              <w:pStyle w:val="TableParagraph"/>
              <w:rPr>
                <w:rFonts w:ascii="Times New Roman"/>
                <w:sz w:val="20"/>
              </w:rPr>
            </w:pPr>
          </w:p>
        </w:tc>
      </w:tr>
    </w:tbl>
    <w:p>
      <w:pPr>
        <w:spacing w:after="0"/>
        <w:rPr>
          <w:rFonts w:ascii="Times New Roman"/>
          <w:sz w:val="20"/>
        </w:rPr>
        <w:sectPr>
          <w:headerReference w:type="even" r:id="rId21"/>
          <w:headerReference w:type="default" r:id="rId22"/>
          <w:pgSz w:w="12250" w:h="15850"/>
          <w:pgMar w:header="860" w:footer="0" w:top="1140" w:bottom="280" w:left="820" w:right="0"/>
          <w:pgNumType w:start="24"/>
        </w:sectPr>
      </w:pPr>
    </w:p>
    <w:p>
      <w:pPr>
        <w:pStyle w:val="BodyText"/>
        <w:spacing w:before="7"/>
        <w:rPr>
          <w:rFonts w:ascii="Times New Roman"/>
          <w:sz w:val="8"/>
        </w:rPr>
      </w:pPr>
      <w:r>
        <w:rPr/>
        <w:drawing>
          <wp:anchor distT="0" distB="0" distL="0" distR="0" allowOverlap="1" layoutInCell="1" locked="0" behindDoc="1" simplePos="0" relativeHeight="230599680">
            <wp:simplePos x="0" y="0"/>
            <wp:positionH relativeFrom="page">
              <wp:posOffset>1326849</wp:posOffset>
            </wp:positionH>
            <wp:positionV relativeFrom="page">
              <wp:posOffset>2199131</wp:posOffset>
            </wp:positionV>
            <wp:extent cx="5026051" cy="5148262"/>
            <wp:effectExtent l="0" t="0" r="0" b="0"/>
            <wp:wrapNone/>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1"/>
        <w:gridCol w:w="2490"/>
      </w:tblGrid>
      <w:tr>
        <w:trPr>
          <w:trHeight w:val="226" w:hRule="atLeast"/>
        </w:trPr>
        <w:tc>
          <w:tcPr>
            <w:tcW w:w="5681" w:type="dxa"/>
          </w:tcPr>
          <w:p>
            <w:pPr>
              <w:pStyle w:val="TableParagraph"/>
              <w:spacing w:line="206" w:lineRule="exact"/>
              <w:ind w:left="200"/>
              <w:rPr>
                <w:sz w:val="20"/>
              </w:rPr>
            </w:pPr>
            <w:r>
              <w:rPr>
                <w:sz w:val="20"/>
              </w:rPr>
              <w:t>1.- De 1m</w:t>
            </w:r>
            <w:r>
              <w:rPr>
                <w:position w:val="6"/>
                <w:sz w:val="13"/>
              </w:rPr>
              <w:t>2</w:t>
            </w:r>
            <w:r>
              <w:rPr>
                <w:sz w:val="20"/>
              </w:rPr>
              <w:t>. hasta 500m</w:t>
            </w:r>
            <w:r>
              <w:rPr>
                <w:position w:val="6"/>
                <w:sz w:val="13"/>
              </w:rPr>
              <w:t>2</w:t>
            </w:r>
            <w:r>
              <w:rPr>
                <w:sz w:val="20"/>
              </w:rPr>
              <w:t>:</w:t>
            </w:r>
          </w:p>
        </w:tc>
        <w:tc>
          <w:tcPr>
            <w:tcW w:w="2490" w:type="dxa"/>
          </w:tcPr>
          <w:p>
            <w:pPr>
              <w:pStyle w:val="TableParagraph"/>
              <w:spacing w:line="206" w:lineRule="exact"/>
              <w:ind w:right="198"/>
              <w:jc w:val="right"/>
              <w:rPr>
                <w:sz w:val="20"/>
              </w:rPr>
            </w:pPr>
            <w:r>
              <w:rPr>
                <w:w w:val="95"/>
                <w:sz w:val="20"/>
              </w:rPr>
              <w:t>$1,186.00</w:t>
            </w:r>
          </w:p>
        </w:tc>
      </w:tr>
      <w:tr>
        <w:trPr>
          <w:trHeight w:val="458" w:hRule="atLeast"/>
        </w:trPr>
        <w:tc>
          <w:tcPr>
            <w:tcW w:w="5681" w:type="dxa"/>
          </w:tcPr>
          <w:p>
            <w:pPr>
              <w:pStyle w:val="TableParagraph"/>
              <w:spacing w:line="228" w:lineRule="exact" w:before="2"/>
              <w:ind w:left="200" w:right="1388"/>
              <w:rPr>
                <w:sz w:val="20"/>
              </w:rPr>
            </w:pPr>
            <w:r>
              <w:rPr>
                <w:sz w:val="20"/>
              </w:rPr>
              <w:t>2.- Sobre el excedente de 500 m</w:t>
            </w:r>
            <w:r>
              <w:rPr>
                <w:position w:val="6"/>
                <w:sz w:val="13"/>
              </w:rPr>
              <w:t>2</w:t>
            </w:r>
            <w:r>
              <w:rPr>
                <w:sz w:val="20"/>
              </w:rPr>
              <w:t>; por cada 20m</w:t>
            </w:r>
            <w:r>
              <w:rPr>
                <w:position w:val="6"/>
                <w:sz w:val="13"/>
              </w:rPr>
              <w:t>2</w:t>
            </w:r>
            <w:r>
              <w:rPr>
                <w:sz w:val="20"/>
              </w:rPr>
              <w:t>.</w:t>
            </w:r>
          </w:p>
        </w:tc>
        <w:tc>
          <w:tcPr>
            <w:tcW w:w="2490" w:type="dxa"/>
          </w:tcPr>
          <w:p>
            <w:pPr>
              <w:pStyle w:val="TableParagraph"/>
              <w:spacing w:line="227" w:lineRule="exact"/>
              <w:ind w:right="198"/>
              <w:jc w:val="right"/>
              <w:rPr>
                <w:sz w:val="20"/>
              </w:rPr>
            </w:pPr>
            <w:r>
              <w:rPr>
                <w:w w:val="95"/>
                <w:sz w:val="20"/>
              </w:rPr>
              <w:t>$78.00</w:t>
            </w:r>
          </w:p>
        </w:tc>
      </w:tr>
      <w:tr>
        <w:trPr>
          <w:trHeight w:val="460" w:hRule="atLeast"/>
        </w:trPr>
        <w:tc>
          <w:tcPr>
            <w:tcW w:w="5681" w:type="dxa"/>
          </w:tcPr>
          <w:p>
            <w:pPr>
              <w:pStyle w:val="TableParagraph"/>
              <w:spacing w:line="230" w:lineRule="exact"/>
              <w:ind w:left="200" w:right="1388"/>
              <w:rPr>
                <w:sz w:val="20"/>
              </w:rPr>
            </w:pPr>
            <w:r>
              <w:rPr>
                <w:sz w:val="20"/>
              </w:rPr>
              <w:t>V.- Ubicación y verificación de medidas físicas, colindancias de predio urbano.</w:t>
            </w:r>
          </w:p>
        </w:tc>
        <w:tc>
          <w:tcPr>
            <w:tcW w:w="2490" w:type="dxa"/>
          </w:tcPr>
          <w:p>
            <w:pPr>
              <w:pStyle w:val="TableParagraph"/>
              <w:rPr>
                <w:rFonts w:ascii="Times New Roman"/>
                <w:sz w:val="20"/>
              </w:rPr>
            </w:pPr>
          </w:p>
        </w:tc>
      </w:tr>
      <w:tr>
        <w:trPr>
          <w:trHeight w:val="230" w:hRule="atLeast"/>
        </w:trPr>
        <w:tc>
          <w:tcPr>
            <w:tcW w:w="5681" w:type="dxa"/>
          </w:tcPr>
          <w:p>
            <w:pPr>
              <w:pStyle w:val="TableParagraph"/>
              <w:spacing w:line="210" w:lineRule="exact"/>
              <w:ind w:left="200"/>
              <w:rPr>
                <w:sz w:val="20"/>
              </w:rPr>
            </w:pPr>
            <w:r>
              <w:rPr>
                <w:sz w:val="20"/>
              </w:rPr>
              <w:t>1.-Servicio Ordinario.</w:t>
            </w:r>
          </w:p>
        </w:tc>
        <w:tc>
          <w:tcPr>
            <w:tcW w:w="2490" w:type="dxa"/>
          </w:tcPr>
          <w:p>
            <w:pPr>
              <w:pStyle w:val="TableParagraph"/>
              <w:spacing w:line="210" w:lineRule="exact"/>
              <w:ind w:right="198"/>
              <w:jc w:val="right"/>
              <w:rPr>
                <w:sz w:val="20"/>
              </w:rPr>
            </w:pPr>
            <w:r>
              <w:rPr>
                <w:w w:val="95"/>
                <w:sz w:val="20"/>
              </w:rPr>
              <w:t>$947.00</w:t>
            </w:r>
          </w:p>
        </w:tc>
      </w:tr>
      <w:tr>
        <w:trPr>
          <w:trHeight w:val="230" w:hRule="atLeast"/>
        </w:trPr>
        <w:tc>
          <w:tcPr>
            <w:tcW w:w="5681" w:type="dxa"/>
          </w:tcPr>
          <w:p>
            <w:pPr>
              <w:pStyle w:val="TableParagraph"/>
              <w:spacing w:line="210" w:lineRule="exact"/>
              <w:ind w:left="200"/>
              <w:rPr>
                <w:sz w:val="20"/>
              </w:rPr>
            </w:pPr>
            <w:r>
              <w:rPr>
                <w:sz w:val="20"/>
              </w:rPr>
              <w:t>2.-Servicio Urgente.</w:t>
            </w:r>
          </w:p>
        </w:tc>
        <w:tc>
          <w:tcPr>
            <w:tcW w:w="2490" w:type="dxa"/>
          </w:tcPr>
          <w:p>
            <w:pPr>
              <w:pStyle w:val="TableParagraph"/>
              <w:spacing w:line="210" w:lineRule="exact"/>
              <w:ind w:right="198"/>
              <w:jc w:val="right"/>
              <w:rPr>
                <w:sz w:val="20"/>
              </w:rPr>
            </w:pPr>
            <w:r>
              <w:rPr>
                <w:w w:val="95"/>
                <w:sz w:val="20"/>
              </w:rPr>
              <w:t>$1,103.00</w:t>
            </w:r>
          </w:p>
        </w:tc>
      </w:tr>
      <w:tr>
        <w:trPr>
          <w:trHeight w:val="1149" w:hRule="atLeast"/>
        </w:trPr>
        <w:tc>
          <w:tcPr>
            <w:tcW w:w="5681" w:type="dxa"/>
          </w:tcPr>
          <w:p>
            <w:pPr>
              <w:pStyle w:val="TableParagraph"/>
              <w:ind w:left="200" w:right="1402"/>
              <w:jc w:val="both"/>
              <w:rPr>
                <w:sz w:val="20"/>
              </w:rPr>
            </w:pPr>
            <w:r>
              <w:rPr>
                <w:sz w:val="20"/>
              </w:rPr>
              <w:t>VI.- Expedición de avalúo catastral con medidas, colindancias y/o valores comerciales, para efectos de traslado de dominio e inscripción en el Registro Público</w:t>
            </w:r>
          </w:p>
          <w:p>
            <w:pPr>
              <w:pStyle w:val="TableParagraph"/>
              <w:spacing w:line="213" w:lineRule="exact"/>
              <w:ind w:left="200"/>
              <w:jc w:val="both"/>
              <w:rPr>
                <w:sz w:val="20"/>
              </w:rPr>
            </w:pPr>
            <w:r>
              <w:rPr>
                <w:sz w:val="20"/>
              </w:rPr>
              <w:t>de la Propiedad.</w:t>
            </w:r>
          </w:p>
        </w:tc>
        <w:tc>
          <w:tcPr>
            <w:tcW w:w="2490" w:type="dxa"/>
          </w:tcPr>
          <w:p>
            <w:pPr>
              <w:pStyle w:val="TableParagraph"/>
              <w:rPr>
                <w:rFonts w:ascii="Times New Roman"/>
                <w:sz w:val="20"/>
              </w:rPr>
            </w:pPr>
          </w:p>
        </w:tc>
      </w:tr>
      <w:tr>
        <w:trPr>
          <w:trHeight w:val="230" w:hRule="atLeast"/>
        </w:trPr>
        <w:tc>
          <w:tcPr>
            <w:tcW w:w="5681" w:type="dxa"/>
          </w:tcPr>
          <w:p>
            <w:pPr>
              <w:pStyle w:val="TableParagraph"/>
              <w:spacing w:line="210" w:lineRule="exact"/>
              <w:ind w:left="200"/>
              <w:rPr>
                <w:sz w:val="20"/>
              </w:rPr>
            </w:pPr>
            <w:r>
              <w:rPr>
                <w:sz w:val="20"/>
              </w:rPr>
              <w:t>1.-Servicio Ordinario.</w:t>
            </w:r>
          </w:p>
        </w:tc>
        <w:tc>
          <w:tcPr>
            <w:tcW w:w="2490" w:type="dxa"/>
          </w:tcPr>
          <w:p>
            <w:pPr>
              <w:pStyle w:val="TableParagraph"/>
              <w:spacing w:line="210" w:lineRule="exact"/>
              <w:ind w:right="198"/>
              <w:jc w:val="right"/>
              <w:rPr>
                <w:sz w:val="20"/>
              </w:rPr>
            </w:pPr>
            <w:r>
              <w:rPr>
                <w:w w:val="95"/>
                <w:sz w:val="20"/>
              </w:rPr>
              <w:t>$1,025.00</w:t>
            </w:r>
          </w:p>
        </w:tc>
      </w:tr>
      <w:tr>
        <w:trPr>
          <w:trHeight w:val="229" w:hRule="atLeast"/>
        </w:trPr>
        <w:tc>
          <w:tcPr>
            <w:tcW w:w="5681" w:type="dxa"/>
          </w:tcPr>
          <w:p>
            <w:pPr>
              <w:pStyle w:val="TableParagraph"/>
              <w:spacing w:line="210" w:lineRule="exact"/>
              <w:ind w:left="200"/>
              <w:rPr>
                <w:sz w:val="20"/>
              </w:rPr>
            </w:pPr>
            <w:r>
              <w:rPr>
                <w:sz w:val="20"/>
              </w:rPr>
              <w:t>2.-Servicio Urgente.</w:t>
            </w:r>
          </w:p>
        </w:tc>
        <w:tc>
          <w:tcPr>
            <w:tcW w:w="2490" w:type="dxa"/>
          </w:tcPr>
          <w:p>
            <w:pPr>
              <w:pStyle w:val="TableParagraph"/>
              <w:spacing w:line="210" w:lineRule="exact"/>
              <w:ind w:right="198"/>
              <w:jc w:val="right"/>
              <w:rPr>
                <w:sz w:val="20"/>
              </w:rPr>
            </w:pPr>
            <w:r>
              <w:rPr>
                <w:w w:val="95"/>
                <w:sz w:val="20"/>
              </w:rPr>
              <w:t>$1,264.00</w:t>
            </w:r>
          </w:p>
        </w:tc>
      </w:tr>
      <w:tr>
        <w:trPr>
          <w:trHeight w:val="920" w:hRule="atLeast"/>
        </w:trPr>
        <w:tc>
          <w:tcPr>
            <w:tcW w:w="5681" w:type="dxa"/>
          </w:tcPr>
          <w:p>
            <w:pPr>
              <w:pStyle w:val="TableParagraph"/>
              <w:ind w:left="200" w:right="1403"/>
              <w:jc w:val="both"/>
              <w:rPr>
                <w:sz w:val="20"/>
              </w:rPr>
            </w:pPr>
            <w:r>
              <w:rPr>
                <w:sz w:val="20"/>
              </w:rPr>
              <w:t>VII.- Servicios geodésicos especiales por cada punto de apoyo terrestre posicionado en campo en coordenadas transversales de</w:t>
            </w:r>
          </w:p>
          <w:p>
            <w:pPr>
              <w:pStyle w:val="TableParagraph"/>
              <w:spacing w:line="214" w:lineRule="exact"/>
              <w:ind w:left="200"/>
              <w:jc w:val="both"/>
              <w:rPr>
                <w:sz w:val="20"/>
              </w:rPr>
            </w:pPr>
            <w:r>
              <w:rPr>
                <w:sz w:val="20"/>
              </w:rPr>
              <w:t>mercator, con un mínimo de dos puntos:</w:t>
            </w:r>
          </w:p>
        </w:tc>
        <w:tc>
          <w:tcPr>
            <w:tcW w:w="2490" w:type="dxa"/>
          </w:tcPr>
          <w:p>
            <w:pPr>
              <w:pStyle w:val="TableParagraph"/>
              <w:rPr>
                <w:rFonts w:ascii="Times New Roman"/>
                <w:sz w:val="20"/>
              </w:rPr>
            </w:pPr>
          </w:p>
        </w:tc>
      </w:tr>
      <w:tr>
        <w:trPr>
          <w:trHeight w:val="919" w:hRule="atLeast"/>
        </w:trPr>
        <w:tc>
          <w:tcPr>
            <w:tcW w:w="5681" w:type="dxa"/>
          </w:tcPr>
          <w:p>
            <w:pPr>
              <w:pStyle w:val="TableParagraph"/>
              <w:ind w:left="200" w:right="1402"/>
              <w:jc w:val="both"/>
              <w:rPr>
                <w:sz w:val="20"/>
              </w:rPr>
            </w:pPr>
            <w:r>
              <w:rPr>
                <w:sz w:val="20"/>
              </w:rPr>
              <w:t>1.- Para ubicación y georeferenciación de predios con planos existentes, </w:t>
            </w:r>
            <w:r>
              <w:rPr>
                <w:spacing w:val="-5"/>
                <w:sz w:val="20"/>
              </w:rPr>
              <w:t>con </w:t>
            </w:r>
            <w:r>
              <w:rPr>
                <w:sz w:val="20"/>
              </w:rPr>
              <w:t>coordenadas arbitrarias de predio rústico</w:t>
            </w:r>
            <w:r>
              <w:rPr>
                <w:spacing w:val="52"/>
                <w:sz w:val="20"/>
              </w:rPr>
              <w:t> </w:t>
            </w:r>
            <w:r>
              <w:rPr>
                <w:sz w:val="20"/>
              </w:rPr>
              <w:t>y</w:t>
            </w:r>
          </w:p>
          <w:p>
            <w:pPr>
              <w:pStyle w:val="TableParagraph"/>
              <w:spacing w:line="213" w:lineRule="exact"/>
              <w:ind w:left="200"/>
              <w:rPr>
                <w:sz w:val="20"/>
              </w:rPr>
            </w:pPr>
            <w:r>
              <w:rPr>
                <w:sz w:val="20"/>
              </w:rPr>
              <w:t>suburbano.</w:t>
            </w:r>
          </w:p>
        </w:tc>
        <w:tc>
          <w:tcPr>
            <w:tcW w:w="2490" w:type="dxa"/>
          </w:tcPr>
          <w:p>
            <w:pPr>
              <w:pStyle w:val="TableParagraph"/>
              <w:spacing w:line="227" w:lineRule="exact"/>
              <w:ind w:right="198"/>
              <w:jc w:val="right"/>
              <w:rPr>
                <w:sz w:val="20"/>
              </w:rPr>
            </w:pPr>
            <w:r>
              <w:rPr>
                <w:w w:val="95"/>
                <w:sz w:val="20"/>
              </w:rPr>
              <w:t>$553.00</w:t>
            </w:r>
          </w:p>
        </w:tc>
      </w:tr>
      <w:tr>
        <w:trPr>
          <w:trHeight w:val="690" w:hRule="atLeast"/>
        </w:trPr>
        <w:tc>
          <w:tcPr>
            <w:tcW w:w="5681" w:type="dxa"/>
          </w:tcPr>
          <w:p>
            <w:pPr>
              <w:pStyle w:val="TableParagraph"/>
              <w:spacing w:line="230" w:lineRule="exact"/>
              <w:ind w:left="200" w:right="1403"/>
              <w:jc w:val="both"/>
              <w:rPr>
                <w:sz w:val="20"/>
              </w:rPr>
            </w:pPr>
            <w:r>
              <w:rPr>
                <w:sz w:val="20"/>
              </w:rPr>
              <w:t>2.- Para georeferenciación de levantamiento topográfico, método estático de </w:t>
            </w:r>
            <w:r>
              <w:rPr>
                <w:spacing w:val="-3"/>
                <w:sz w:val="20"/>
              </w:rPr>
              <w:t>predio </w:t>
            </w:r>
            <w:r>
              <w:rPr>
                <w:sz w:val="20"/>
              </w:rPr>
              <w:t>rústico.</w:t>
            </w:r>
          </w:p>
        </w:tc>
        <w:tc>
          <w:tcPr>
            <w:tcW w:w="2490" w:type="dxa"/>
          </w:tcPr>
          <w:p>
            <w:pPr>
              <w:pStyle w:val="TableParagraph"/>
              <w:spacing w:line="227" w:lineRule="exact"/>
              <w:ind w:right="198"/>
              <w:jc w:val="right"/>
              <w:rPr>
                <w:sz w:val="20"/>
              </w:rPr>
            </w:pPr>
            <w:r>
              <w:rPr>
                <w:w w:val="95"/>
                <w:sz w:val="20"/>
              </w:rPr>
              <w:t>$789.00</w:t>
            </w:r>
          </w:p>
        </w:tc>
      </w:tr>
      <w:tr>
        <w:trPr>
          <w:trHeight w:val="459" w:hRule="atLeast"/>
        </w:trPr>
        <w:tc>
          <w:tcPr>
            <w:tcW w:w="5681" w:type="dxa"/>
          </w:tcPr>
          <w:p>
            <w:pPr>
              <w:pStyle w:val="TableParagraph"/>
              <w:spacing w:line="225" w:lineRule="exact"/>
              <w:ind w:left="200"/>
              <w:rPr>
                <w:sz w:val="20"/>
              </w:rPr>
            </w:pPr>
            <w:r>
              <w:rPr>
                <w:sz w:val="20"/>
              </w:rPr>
              <w:t>VIII.- Expedición de cartografía catastral en</w:t>
            </w:r>
          </w:p>
          <w:p>
            <w:pPr>
              <w:pStyle w:val="TableParagraph"/>
              <w:spacing w:line="214" w:lineRule="exact"/>
              <w:ind w:left="200"/>
              <w:rPr>
                <w:sz w:val="20"/>
              </w:rPr>
            </w:pPr>
            <w:r>
              <w:rPr>
                <w:sz w:val="20"/>
              </w:rPr>
              <w:t>formato digital:</w:t>
            </w:r>
          </w:p>
        </w:tc>
        <w:tc>
          <w:tcPr>
            <w:tcW w:w="2490" w:type="dxa"/>
          </w:tcPr>
          <w:p>
            <w:pPr>
              <w:pStyle w:val="TableParagraph"/>
              <w:rPr>
                <w:rFonts w:ascii="Times New Roman"/>
                <w:sz w:val="20"/>
              </w:rPr>
            </w:pPr>
          </w:p>
        </w:tc>
      </w:tr>
      <w:tr>
        <w:trPr>
          <w:trHeight w:val="230" w:hRule="atLeast"/>
        </w:trPr>
        <w:tc>
          <w:tcPr>
            <w:tcW w:w="5681" w:type="dxa"/>
          </w:tcPr>
          <w:p>
            <w:pPr>
              <w:pStyle w:val="TableParagraph"/>
              <w:spacing w:line="211" w:lineRule="exact"/>
              <w:ind w:left="200"/>
              <w:rPr>
                <w:sz w:val="20"/>
              </w:rPr>
            </w:pPr>
            <w:r>
              <w:rPr>
                <w:sz w:val="20"/>
              </w:rPr>
              <w:t>1.- Manzana urbana de antecedente.</w:t>
            </w:r>
          </w:p>
        </w:tc>
        <w:tc>
          <w:tcPr>
            <w:tcW w:w="2490" w:type="dxa"/>
          </w:tcPr>
          <w:p>
            <w:pPr>
              <w:pStyle w:val="TableParagraph"/>
              <w:spacing w:line="211" w:lineRule="exact"/>
              <w:ind w:right="198"/>
              <w:jc w:val="right"/>
              <w:rPr>
                <w:sz w:val="20"/>
              </w:rPr>
            </w:pPr>
            <w:r>
              <w:rPr>
                <w:w w:val="95"/>
                <w:sz w:val="20"/>
              </w:rPr>
              <w:t>$197.00</w:t>
            </w:r>
          </w:p>
        </w:tc>
      </w:tr>
      <w:tr>
        <w:trPr>
          <w:trHeight w:val="690" w:hRule="atLeast"/>
        </w:trPr>
        <w:tc>
          <w:tcPr>
            <w:tcW w:w="5681" w:type="dxa"/>
          </w:tcPr>
          <w:p>
            <w:pPr>
              <w:pStyle w:val="TableParagraph"/>
              <w:spacing w:line="230" w:lineRule="exact"/>
              <w:ind w:left="200" w:right="1401"/>
              <w:jc w:val="both"/>
              <w:rPr>
                <w:sz w:val="20"/>
              </w:rPr>
            </w:pPr>
            <w:r>
              <w:rPr>
                <w:sz w:val="20"/>
              </w:rPr>
              <w:t>2.- Manzana urbana con superficie, medidas, servicios públicos, uso de suelo, calles, clave catastral.</w:t>
            </w:r>
          </w:p>
        </w:tc>
        <w:tc>
          <w:tcPr>
            <w:tcW w:w="2490" w:type="dxa"/>
          </w:tcPr>
          <w:p>
            <w:pPr>
              <w:pStyle w:val="TableParagraph"/>
              <w:spacing w:line="227" w:lineRule="exact"/>
              <w:ind w:right="198"/>
              <w:jc w:val="right"/>
              <w:rPr>
                <w:sz w:val="20"/>
              </w:rPr>
            </w:pPr>
            <w:r>
              <w:rPr>
                <w:w w:val="95"/>
                <w:sz w:val="20"/>
              </w:rPr>
              <w:t>$266.00</w:t>
            </w:r>
          </w:p>
        </w:tc>
      </w:tr>
      <w:tr>
        <w:trPr>
          <w:trHeight w:val="229" w:hRule="atLeast"/>
        </w:trPr>
        <w:tc>
          <w:tcPr>
            <w:tcW w:w="5681" w:type="dxa"/>
          </w:tcPr>
          <w:p>
            <w:pPr>
              <w:pStyle w:val="TableParagraph"/>
              <w:spacing w:line="209" w:lineRule="exact"/>
              <w:ind w:left="200"/>
              <w:rPr>
                <w:sz w:val="20"/>
              </w:rPr>
            </w:pPr>
            <w:r>
              <w:rPr>
                <w:sz w:val="20"/>
              </w:rPr>
              <w:t>3.- Predio rústico y/o suburbano.</w:t>
            </w:r>
          </w:p>
        </w:tc>
        <w:tc>
          <w:tcPr>
            <w:tcW w:w="2490" w:type="dxa"/>
          </w:tcPr>
          <w:p>
            <w:pPr>
              <w:pStyle w:val="TableParagraph"/>
              <w:spacing w:line="209" w:lineRule="exact"/>
              <w:ind w:right="198"/>
              <w:jc w:val="right"/>
              <w:rPr>
                <w:sz w:val="20"/>
              </w:rPr>
            </w:pPr>
            <w:r>
              <w:rPr>
                <w:w w:val="95"/>
                <w:sz w:val="20"/>
              </w:rPr>
              <w:t>$117.00</w:t>
            </w:r>
          </w:p>
        </w:tc>
      </w:tr>
      <w:tr>
        <w:trPr>
          <w:trHeight w:val="345" w:hRule="atLeast"/>
        </w:trPr>
        <w:tc>
          <w:tcPr>
            <w:tcW w:w="5681" w:type="dxa"/>
          </w:tcPr>
          <w:p>
            <w:pPr>
              <w:pStyle w:val="TableParagraph"/>
              <w:spacing w:line="227" w:lineRule="exact"/>
              <w:ind w:left="200"/>
              <w:rPr>
                <w:sz w:val="20"/>
              </w:rPr>
            </w:pPr>
            <w:r>
              <w:rPr>
                <w:sz w:val="20"/>
              </w:rPr>
              <w:t>4.- Por localidad</w:t>
            </w:r>
          </w:p>
        </w:tc>
        <w:tc>
          <w:tcPr>
            <w:tcW w:w="2490" w:type="dxa"/>
          </w:tcPr>
          <w:p>
            <w:pPr>
              <w:pStyle w:val="TableParagraph"/>
              <w:spacing w:line="227" w:lineRule="exact"/>
              <w:ind w:right="198"/>
              <w:jc w:val="right"/>
              <w:rPr>
                <w:sz w:val="20"/>
              </w:rPr>
            </w:pPr>
            <w:r>
              <w:rPr>
                <w:w w:val="95"/>
                <w:sz w:val="20"/>
              </w:rPr>
              <w:t>$690.00</w:t>
            </w:r>
          </w:p>
        </w:tc>
      </w:tr>
      <w:tr>
        <w:trPr>
          <w:trHeight w:val="575" w:hRule="atLeast"/>
        </w:trPr>
        <w:tc>
          <w:tcPr>
            <w:tcW w:w="5681" w:type="dxa"/>
          </w:tcPr>
          <w:p>
            <w:pPr>
              <w:pStyle w:val="TableParagraph"/>
              <w:spacing w:line="230" w:lineRule="atLeast" w:before="112"/>
              <w:ind w:left="200" w:right="1388"/>
              <w:rPr>
                <w:sz w:val="20"/>
              </w:rPr>
            </w:pPr>
            <w:r>
              <w:rPr>
                <w:sz w:val="20"/>
              </w:rPr>
              <w:t>IX- Copia de plano propiedad rústica, tamaño doble carta.</w:t>
            </w:r>
          </w:p>
        </w:tc>
        <w:tc>
          <w:tcPr>
            <w:tcW w:w="2490" w:type="dxa"/>
          </w:tcPr>
          <w:p>
            <w:pPr>
              <w:pStyle w:val="TableParagraph"/>
              <w:spacing w:before="112"/>
              <w:ind w:right="198"/>
              <w:jc w:val="right"/>
              <w:rPr>
                <w:sz w:val="20"/>
              </w:rPr>
            </w:pPr>
            <w:r>
              <w:rPr>
                <w:w w:val="95"/>
                <w:sz w:val="20"/>
              </w:rPr>
              <w:t>$117.00</w:t>
            </w:r>
          </w:p>
        </w:tc>
      </w:tr>
      <w:tr>
        <w:trPr>
          <w:trHeight w:val="688" w:hRule="atLeast"/>
        </w:trPr>
        <w:tc>
          <w:tcPr>
            <w:tcW w:w="5681" w:type="dxa"/>
          </w:tcPr>
          <w:p>
            <w:pPr>
              <w:pStyle w:val="TableParagraph"/>
              <w:spacing w:line="237" w:lineRule="auto"/>
              <w:ind w:left="200" w:right="1388"/>
              <w:rPr>
                <w:sz w:val="20"/>
              </w:rPr>
            </w:pPr>
            <w:r>
              <w:rPr>
                <w:sz w:val="20"/>
              </w:rPr>
              <w:t>X.- Impresión de cartografía rústica o urbana con ortofoto digital de fondo, actualizada al</w:t>
            </w:r>
          </w:p>
          <w:p>
            <w:pPr>
              <w:pStyle w:val="TableParagraph"/>
              <w:spacing w:line="214" w:lineRule="exact"/>
              <w:ind w:left="200"/>
              <w:rPr>
                <w:sz w:val="20"/>
              </w:rPr>
            </w:pPr>
            <w:r>
              <w:rPr>
                <w:sz w:val="20"/>
              </w:rPr>
              <w:t>2015.</w:t>
            </w:r>
          </w:p>
        </w:tc>
        <w:tc>
          <w:tcPr>
            <w:tcW w:w="2490" w:type="dxa"/>
          </w:tcPr>
          <w:p>
            <w:pPr>
              <w:pStyle w:val="TableParagraph"/>
              <w:spacing w:line="227" w:lineRule="exact"/>
              <w:ind w:right="198"/>
              <w:jc w:val="right"/>
              <w:rPr>
                <w:sz w:val="20"/>
              </w:rPr>
            </w:pPr>
            <w:r>
              <w:rPr>
                <w:w w:val="95"/>
                <w:sz w:val="20"/>
              </w:rPr>
              <w:t>$157.00</w:t>
            </w:r>
          </w:p>
        </w:tc>
      </w:tr>
      <w:tr>
        <w:trPr>
          <w:trHeight w:val="460" w:hRule="atLeast"/>
        </w:trPr>
        <w:tc>
          <w:tcPr>
            <w:tcW w:w="5681" w:type="dxa"/>
          </w:tcPr>
          <w:p>
            <w:pPr>
              <w:pStyle w:val="TableParagraph"/>
              <w:spacing w:line="230" w:lineRule="exact"/>
              <w:ind w:left="200" w:right="1388"/>
              <w:rPr>
                <w:sz w:val="20"/>
              </w:rPr>
            </w:pPr>
            <w:r>
              <w:rPr>
                <w:sz w:val="20"/>
              </w:rPr>
              <w:t>XI.- Dictamen técnico de predio Rústico o Urbano.</w:t>
            </w:r>
          </w:p>
        </w:tc>
        <w:tc>
          <w:tcPr>
            <w:tcW w:w="2490" w:type="dxa"/>
          </w:tcPr>
          <w:p>
            <w:pPr>
              <w:pStyle w:val="TableParagraph"/>
              <w:rPr>
                <w:rFonts w:ascii="Times New Roman"/>
                <w:sz w:val="20"/>
              </w:rPr>
            </w:pPr>
          </w:p>
        </w:tc>
      </w:tr>
      <w:tr>
        <w:trPr>
          <w:trHeight w:val="229" w:hRule="atLeast"/>
        </w:trPr>
        <w:tc>
          <w:tcPr>
            <w:tcW w:w="5681" w:type="dxa"/>
          </w:tcPr>
          <w:p>
            <w:pPr>
              <w:pStyle w:val="TableParagraph"/>
              <w:spacing w:line="210" w:lineRule="exact"/>
              <w:ind w:left="200"/>
              <w:rPr>
                <w:sz w:val="20"/>
              </w:rPr>
            </w:pPr>
            <w:r>
              <w:rPr>
                <w:sz w:val="20"/>
              </w:rPr>
              <w:t>1.-Servicio Ordinario.</w:t>
            </w:r>
          </w:p>
        </w:tc>
        <w:tc>
          <w:tcPr>
            <w:tcW w:w="2490" w:type="dxa"/>
          </w:tcPr>
          <w:p>
            <w:pPr>
              <w:pStyle w:val="TableParagraph"/>
              <w:spacing w:line="210" w:lineRule="exact"/>
              <w:ind w:right="198"/>
              <w:jc w:val="right"/>
              <w:rPr>
                <w:sz w:val="20"/>
              </w:rPr>
            </w:pPr>
            <w:r>
              <w:rPr>
                <w:w w:val="95"/>
                <w:sz w:val="20"/>
              </w:rPr>
              <w:t>$474.00</w:t>
            </w:r>
          </w:p>
        </w:tc>
      </w:tr>
      <w:tr>
        <w:trPr>
          <w:trHeight w:val="229" w:hRule="atLeast"/>
        </w:trPr>
        <w:tc>
          <w:tcPr>
            <w:tcW w:w="5681" w:type="dxa"/>
          </w:tcPr>
          <w:p>
            <w:pPr>
              <w:pStyle w:val="TableParagraph"/>
              <w:spacing w:line="209" w:lineRule="exact"/>
              <w:ind w:left="200"/>
              <w:rPr>
                <w:sz w:val="20"/>
              </w:rPr>
            </w:pPr>
            <w:r>
              <w:rPr>
                <w:sz w:val="20"/>
              </w:rPr>
              <w:t>2.-Servicio Urgente.</w:t>
            </w:r>
          </w:p>
        </w:tc>
        <w:tc>
          <w:tcPr>
            <w:tcW w:w="2490" w:type="dxa"/>
          </w:tcPr>
          <w:p>
            <w:pPr>
              <w:pStyle w:val="TableParagraph"/>
              <w:spacing w:line="209" w:lineRule="exact"/>
              <w:ind w:right="198"/>
              <w:jc w:val="right"/>
              <w:rPr>
                <w:sz w:val="20"/>
              </w:rPr>
            </w:pPr>
            <w:r>
              <w:rPr>
                <w:w w:val="95"/>
                <w:sz w:val="20"/>
              </w:rPr>
              <w:t>$631.00</w:t>
            </w:r>
          </w:p>
        </w:tc>
      </w:tr>
      <w:tr>
        <w:trPr>
          <w:trHeight w:val="460" w:hRule="atLeast"/>
        </w:trPr>
        <w:tc>
          <w:tcPr>
            <w:tcW w:w="5681" w:type="dxa"/>
          </w:tcPr>
          <w:p>
            <w:pPr>
              <w:pStyle w:val="TableParagraph"/>
              <w:spacing w:line="230" w:lineRule="exact"/>
              <w:ind w:left="200" w:right="1388"/>
              <w:rPr>
                <w:sz w:val="20"/>
              </w:rPr>
            </w:pPr>
            <w:r>
              <w:rPr>
                <w:sz w:val="20"/>
              </w:rPr>
              <w:t>XII.- Por presentación e inspección física de avalúo comercial.</w:t>
            </w:r>
          </w:p>
        </w:tc>
        <w:tc>
          <w:tcPr>
            <w:tcW w:w="2490" w:type="dxa"/>
          </w:tcPr>
          <w:p>
            <w:pPr>
              <w:pStyle w:val="TableParagraph"/>
              <w:rPr>
                <w:rFonts w:ascii="Times New Roman"/>
                <w:sz w:val="20"/>
              </w:rPr>
            </w:pPr>
          </w:p>
        </w:tc>
      </w:tr>
      <w:tr>
        <w:trPr>
          <w:trHeight w:val="230" w:hRule="atLeast"/>
        </w:trPr>
        <w:tc>
          <w:tcPr>
            <w:tcW w:w="5681" w:type="dxa"/>
          </w:tcPr>
          <w:p>
            <w:pPr>
              <w:pStyle w:val="TableParagraph"/>
              <w:spacing w:line="210" w:lineRule="exact"/>
              <w:ind w:left="200"/>
              <w:rPr>
                <w:sz w:val="20"/>
              </w:rPr>
            </w:pPr>
            <w:r>
              <w:rPr>
                <w:sz w:val="20"/>
              </w:rPr>
              <w:t>1.- Servicio Ordinario.</w:t>
            </w:r>
          </w:p>
        </w:tc>
        <w:tc>
          <w:tcPr>
            <w:tcW w:w="2490" w:type="dxa"/>
          </w:tcPr>
          <w:p>
            <w:pPr>
              <w:pStyle w:val="TableParagraph"/>
              <w:spacing w:line="210" w:lineRule="exact"/>
              <w:ind w:right="198"/>
              <w:jc w:val="right"/>
              <w:rPr>
                <w:sz w:val="20"/>
              </w:rPr>
            </w:pPr>
            <w:r>
              <w:rPr>
                <w:w w:val="95"/>
                <w:sz w:val="20"/>
              </w:rPr>
              <w:t>$396.00</w:t>
            </w:r>
          </w:p>
        </w:tc>
      </w:tr>
      <w:tr>
        <w:trPr>
          <w:trHeight w:val="230" w:hRule="atLeast"/>
        </w:trPr>
        <w:tc>
          <w:tcPr>
            <w:tcW w:w="5681" w:type="dxa"/>
          </w:tcPr>
          <w:p>
            <w:pPr>
              <w:pStyle w:val="TableParagraph"/>
              <w:spacing w:line="210" w:lineRule="exact"/>
              <w:ind w:left="200"/>
              <w:rPr>
                <w:sz w:val="20"/>
              </w:rPr>
            </w:pPr>
            <w:r>
              <w:rPr>
                <w:sz w:val="20"/>
              </w:rPr>
              <w:t>2.- Servicio Urgente.</w:t>
            </w:r>
          </w:p>
        </w:tc>
        <w:tc>
          <w:tcPr>
            <w:tcW w:w="2490" w:type="dxa"/>
          </w:tcPr>
          <w:p>
            <w:pPr>
              <w:pStyle w:val="TableParagraph"/>
              <w:spacing w:line="210" w:lineRule="exact"/>
              <w:ind w:right="198"/>
              <w:jc w:val="right"/>
              <w:rPr>
                <w:sz w:val="20"/>
              </w:rPr>
            </w:pPr>
            <w:r>
              <w:rPr>
                <w:w w:val="95"/>
                <w:sz w:val="20"/>
              </w:rPr>
              <w:t>$553.00</w:t>
            </w:r>
          </w:p>
        </w:tc>
      </w:tr>
      <w:tr>
        <w:trPr>
          <w:trHeight w:val="458" w:hRule="atLeast"/>
        </w:trPr>
        <w:tc>
          <w:tcPr>
            <w:tcW w:w="5681" w:type="dxa"/>
          </w:tcPr>
          <w:p>
            <w:pPr>
              <w:pStyle w:val="TableParagraph"/>
              <w:spacing w:line="228" w:lineRule="exact" w:before="2"/>
              <w:ind w:left="200" w:right="1388"/>
              <w:rPr>
                <w:sz w:val="20"/>
              </w:rPr>
            </w:pPr>
            <w:r>
              <w:rPr>
                <w:sz w:val="20"/>
              </w:rPr>
              <w:t>XIII.- Por expedición o refrendo anual de credencial de perito valuador.</w:t>
            </w:r>
          </w:p>
        </w:tc>
        <w:tc>
          <w:tcPr>
            <w:tcW w:w="2490" w:type="dxa"/>
          </w:tcPr>
          <w:p>
            <w:pPr>
              <w:pStyle w:val="TableParagraph"/>
              <w:spacing w:line="227" w:lineRule="exact"/>
              <w:ind w:right="198"/>
              <w:jc w:val="right"/>
              <w:rPr>
                <w:sz w:val="20"/>
              </w:rPr>
            </w:pPr>
            <w:r>
              <w:rPr>
                <w:w w:val="95"/>
                <w:sz w:val="20"/>
              </w:rPr>
              <w:t>$236.00</w:t>
            </w:r>
          </w:p>
        </w:tc>
      </w:tr>
      <w:tr>
        <w:trPr>
          <w:trHeight w:val="460" w:hRule="atLeast"/>
        </w:trPr>
        <w:tc>
          <w:tcPr>
            <w:tcW w:w="5681" w:type="dxa"/>
          </w:tcPr>
          <w:p>
            <w:pPr>
              <w:pStyle w:val="TableParagraph"/>
              <w:spacing w:line="230" w:lineRule="exact"/>
              <w:ind w:left="200" w:right="1435"/>
              <w:rPr>
                <w:sz w:val="20"/>
              </w:rPr>
            </w:pPr>
            <w:r>
              <w:rPr>
                <w:sz w:val="20"/>
              </w:rPr>
              <w:t>XIV.- Por expedición de constancia </w:t>
            </w:r>
            <w:r>
              <w:rPr>
                <w:spacing w:val="-6"/>
                <w:sz w:val="20"/>
              </w:rPr>
              <w:t>de </w:t>
            </w:r>
            <w:r>
              <w:rPr>
                <w:sz w:val="20"/>
              </w:rPr>
              <w:t>registro de perito</w:t>
            </w:r>
            <w:r>
              <w:rPr>
                <w:spacing w:val="-2"/>
                <w:sz w:val="20"/>
              </w:rPr>
              <w:t> </w:t>
            </w:r>
            <w:r>
              <w:rPr>
                <w:sz w:val="20"/>
              </w:rPr>
              <w:t>valuador</w:t>
            </w:r>
          </w:p>
        </w:tc>
        <w:tc>
          <w:tcPr>
            <w:tcW w:w="2490" w:type="dxa"/>
          </w:tcPr>
          <w:p>
            <w:pPr>
              <w:pStyle w:val="TableParagraph"/>
              <w:spacing w:line="227" w:lineRule="exact"/>
              <w:ind w:right="198"/>
              <w:jc w:val="right"/>
              <w:rPr>
                <w:sz w:val="20"/>
              </w:rPr>
            </w:pPr>
            <w:r>
              <w:rPr>
                <w:w w:val="95"/>
                <w:sz w:val="20"/>
              </w:rPr>
              <w:t>$157.00</w:t>
            </w:r>
          </w:p>
        </w:tc>
      </w:tr>
      <w:tr>
        <w:trPr>
          <w:trHeight w:val="456" w:hRule="atLeast"/>
        </w:trPr>
        <w:tc>
          <w:tcPr>
            <w:tcW w:w="5681" w:type="dxa"/>
          </w:tcPr>
          <w:p>
            <w:pPr>
              <w:pStyle w:val="TableParagraph"/>
              <w:spacing w:line="230" w:lineRule="exact"/>
              <w:ind w:left="200" w:right="2794"/>
              <w:rPr>
                <w:sz w:val="20"/>
              </w:rPr>
            </w:pPr>
            <w:r>
              <w:rPr>
                <w:sz w:val="20"/>
              </w:rPr>
              <w:t>D.- SERVICIOS Y TRÁMITES CATASTRALES</w:t>
            </w:r>
          </w:p>
        </w:tc>
        <w:tc>
          <w:tcPr>
            <w:tcW w:w="2490" w:type="dxa"/>
          </w:tcPr>
          <w:p>
            <w:pPr>
              <w:pStyle w:val="TableParagraph"/>
              <w:rPr>
                <w:rFonts w:ascii="Times New Roman"/>
                <w:sz w:val="20"/>
              </w:rPr>
            </w:pPr>
          </w:p>
        </w:tc>
      </w:tr>
    </w:tbl>
    <w:p>
      <w:pPr>
        <w:spacing w:after="0"/>
        <w:rPr>
          <w:rFonts w:ascii="Times New Roman"/>
          <w:sz w:val="20"/>
        </w:rPr>
        <w:sectPr>
          <w:pgSz w:w="12250" w:h="15850"/>
          <w:pgMar w:header="860" w:footer="0" w:top="1560" w:bottom="280" w:left="820" w:right="0"/>
        </w:sectPr>
      </w:pPr>
    </w:p>
    <w:p>
      <w:pPr>
        <w:pStyle w:val="BodyText"/>
        <w:spacing w:before="10"/>
        <w:rPr>
          <w:rFonts w:ascii="Times New Roman"/>
          <w:sz w:val="15"/>
        </w:rPr>
      </w:pPr>
    </w:p>
    <w:p>
      <w:pPr>
        <w:tabs>
          <w:tab w:pos="6218" w:val="left" w:leader="none"/>
        </w:tabs>
        <w:spacing w:before="93" w:after="8"/>
        <w:ind w:left="248" w:right="0" w:firstLine="0"/>
        <w:jc w:val="center"/>
        <w:rPr>
          <w:sz w:val="20"/>
        </w:rPr>
      </w:pPr>
      <w:r>
        <w:rPr/>
        <w:drawing>
          <wp:anchor distT="0" distB="0" distL="0" distR="0" allowOverlap="1" layoutInCell="1" locked="0" behindDoc="1" simplePos="0" relativeHeight="230600704">
            <wp:simplePos x="0" y="0"/>
            <wp:positionH relativeFrom="page">
              <wp:posOffset>1326849</wp:posOffset>
            </wp:positionH>
            <wp:positionV relativeFrom="paragraph">
              <wp:posOffset>1353183</wp:posOffset>
            </wp:positionV>
            <wp:extent cx="5026051" cy="5148262"/>
            <wp:effectExtent l="0" t="0" r="0" b="0"/>
            <wp:wrapNone/>
            <wp:docPr id="49" name="image1.png"/>
            <wp:cNvGraphicFramePr>
              <a:graphicFrameLocks noChangeAspect="1"/>
            </wp:cNvGraphicFramePr>
            <a:graphic>
              <a:graphicData uri="http://schemas.openxmlformats.org/drawingml/2006/picture">
                <pic:pic>
                  <pic:nvPicPr>
                    <pic:cNvPr id="50"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5"/>
        <w:gridCol w:w="1170"/>
        <w:gridCol w:w="413"/>
        <w:gridCol w:w="1796"/>
        <w:gridCol w:w="2479"/>
      </w:tblGrid>
      <w:tr>
        <w:trPr>
          <w:trHeight w:val="231" w:hRule="atLeast"/>
        </w:trPr>
        <w:tc>
          <w:tcPr>
            <w:tcW w:w="5644" w:type="dxa"/>
            <w:gridSpan w:val="4"/>
          </w:tcPr>
          <w:p>
            <w:pPr>
              <w:pStyle w:val="TableParagraph"/>
              <w:spacing w:line="211" w:lineRule="exact"/>
              <w:ind w:left="200"/>
              <w:rPr>
                <w:sz w:val="20"/>
              </w:rPr>
            </w:pPr>
            <w:r>
              <w:rPr>
                <w:sz w:val="20"/>
              </w:rPr>
              <w:t>I.- Boleta para el pago del predial.</w:t>
            </w:r>
          </w:p>
        </w:tc>
        <w:tc>
          <w:tcPr>
            <w:tcW w:w="2479" w:type="dxa"/>
          </w:tcPr>
          <w:p>
            <w:pPr>
              <w:pStyle w:val="TableParagraph"/>
              <w:spacing w:line="211" w:lineRule="exact"/>
              <w:ind w:right="198"/>
              <w:jc w:val="right"/>
              <w:rPr>
                <w:sz w:val="20"/>
              </w:rPr>
            </w:pPr>
            <w:r>
              <w:rPr>
                <w:w w:val="95"/>
                <w:sz w:val="20"/>
              </w:rPr>
              <w:t>$78.00</w:t>
            </w:r>
          </w:p>
        </w:tc>
      </w:tr>
      <w:tr>
        <w:trPr>
          <w:trHeight w:val="484" w:hRule="atLeast"/>
        </w:trPr>
        <w:tc>
          <w:tcPr>
            <w:tcW w:w="5644" w:type="dxa"/>
            <w:gridSpan w:val="4"/>
          </w:tcPr>
          <w:p>
            <w:pPr>
              <w:pStyle w:val="TableParagraph"/>
              <w:spacing w:before="1"/>
              <w:ind w:left="200" w:right="1294"/>
              <w:rPr>
                <w:sz w:val="20"/>
              </w:rPr>
            </w:pPr>
            <w:r>
              <w:rPr>
                <w:sz w:val="20"/>
              </w:rPr>
              <w:t>II.- Expedición de constancias de inscripción catastral, por predio.</w:t>
            </w:r>
          </w:p>
        </w:tc>
        <w:tc>
          <w:tcPr>
            <w:tcW w:w="2479" w:type="dxa"/>
          </w:tcPr>
          <w:p>
            <w:pPr>
              <w:pStyle w:val="TableParagraph"/>
              <w:rPr>
                <w:rFonts w:ascii="Times New Roman"/>
                <w:sz w:val="20"/>
              </w:rPr>
            </w:pPr>
          </w:p>
        </w:tc>
      </w:tr>
      <w:tr>
        <w:trPr>
          <w:trHeight w:val="255" w:hRule="atLeast"/>
        </w:trPr>
        <w:tc>
          <w:tcPr>
            <w:tcW w:w="5644" w:type="dxa"/>
            <w:gridSpan w:val="4"/>
          </w:tcPr>
          <w:p>
            <w:pPr>
              <w:pStyle w:val="TableParagraph"/>
              <w:spacing w:line="220" w:lineRule="exact" w:before="16"/>
              <w:ind w:left="200"/>
              <w:rPr>
                <w:sz w:val="20"/>
              </w:rPr>
            </w:pPr>
            <w:r>
              <w:rPr>
                <w:sz w:val="20"/>
              </w:rPr>
              <w:t>URBANO</w:t>
            </w:r>
          </w:p>
        </w:tc>
        <w:tc>
          <w:tcPr>
            <w:tcW w:w="2479" w:type="dxa"/>
          </w:tcPr>
          <w:p>
            <w:pPr>
              <w:pStyle w:val="TableParagraph"/>
              <w:rPr>
                <w:rFonts w:ascii="Times New Roman"/>
                <w:sz w:val="18"/>
              </w:rPr>
            </w:pPr>
          </w:p>
        </w:tc>
      </w:tr>
      <w:tr>
        <w:trPr>
          <w:trHeight w:val="241" w:hRule="atLeast"/>
        </w:trPr>
        <w:tc>
          <w:tcPr>
            <w:tcW w:w="5644" w:type="dxa"/>
            <w:gridSpan w:val="4"/>
          </w:tcPr>
          <w:p>
            <w:pPr>
              <w:pStyle w:val="TableParagraph"/>
              <w:spacing w:line="219" w:lineRule="exact" w:before="2"/>
              <w:ind w:left="200"/>
              <w:rPr>
                <w:sz w:val="20"/>
              </w:rPr>
            </w:pPr>
            <w:r>
              <w:rPr>
                <w:sz w:val="20"/>
              </w:rPr>
              <w:t>1.- Servicio Ordinario.</w:t>
            </w:r>
          </w:p>
        </w:tc>
        <w:tc>
          <w:tcPr>
            <w:tcW w:w="2479" w:type="dxa"/>
          </w:tcPr>
          <w:p>
            <w:pPr>
              <w:pStyle w:val="TableParagraph"/>
              <w:spacing w:line="219" w:lineRule="exact" w:before="2"/>
              <w:ind w:right="198"/>
              <w:jc w:val="right"/>
              <w:rPr>
                <w:sz w:val="20"/>
              </w:rPr>
            </w:pPr>
            <w:r>
              <w:rPr>
                <w:sz w:val="20"/>
              </w:rPr>
              <w:t>$236.00</w:t>
            </w:r>
          </w:p>
        </w:tc>
      </w:tr>
      <w:tr>
        <w:trPr>
          <w:trHeight w:val="240" w:hRule="atLeast"/>
        </w:trPr>
        <w:tc>
          <w:tcPr>
            <w:tcW w:w="5644" w:type="dxa"/>
            <w:gridSpan w:val="4"/>
          </w:tcPr>
          <w:p>
            <w:pPr>
              <w:pStyle w:val="TableParagraph"/>
              <w:spacing w:line="219" w:lineRule="exact" w:before="1"/>
              <w:ind w:left="200"/>
              <w:rPr>
                <w:sz w:val="20"/>
              </w:rPr>
            </w:pPr>
            <w:r>
              <w:rPr>
                <w:sz w:val="20"/>
              </w:rPr>
              <w:t>2.- Servicio Urgente.</w:t>
            </w:r>
          </w:p>
        </w:tc>
        <w:tc>
          <w:tcPr>
            <w:tcW w:w="2479" w:type="dxa"/>
          </w:tcPr>
          <w:p>
            <w:pPr>
              <w:pStyle w:val="TableParagraph"/>
              <w:spacing w:line="219" w:lineRule="exact" w:before="1"/>
              <w:ind w:right="198"/>
              <w:jc w:val="right"/>
              <w:rPr>
                <w:sz w:val="20"/>
              </w:rPr>
            </w:pPr>
            <w:r>
              <w:rPr>
                <w:w w:val="95"/>
                <w:sz w:val="20"/>
              </w:rPr>
              <w:t>$315.00</w:t>
            </w:r>
          </w:p>
        </w:tc>
      </w:tr>
      <w:tr>
        <w:trPr>
          <w:trHeight w:val="241" w:hRule="atLeast"/>
        </w:trPr>
        <w:tc>
          <w:tcPr>
            <w:tcW w:w="5644" w:type="dxa"/>
            <w:gridSpan w:val="4"/>
          </w:tcPr>
          <w:p>
            <w:pPr>
              <w:pStyle w:val="TableParagraph"/>
              <w:spacing w:line="220" w:lineRule="exact" w:before="1"/>
              <w:ind w:left="200"/>
              <w:rPr>
                <w:sz w:val="20"/>
              </w:rPr>
            </w:pPr>
            <w:r>
              <w:rPr>
                <w:sz w:val="20"/>
              </w:rPr>
              <w:t>RÚSTICO</w:t>
            </w:r>
          </w:p>
        </w:tc>
        <w:tc>
          <w:tcPr>
            <w:tcW w:w="2479" w:type="dxa"/>
          </w:tcPr>
          <w:p>
            <w:pPr>
              <w:pStyle w:val="TableParagraph"/>
              <w:rPr>
                <w:rFonts w:ascii="Times New Roman"/>
                <w:sz w:val="16"/>
              </w:rPr>
            </w:pPr>
          </w:p>
        </w:tc>
      </w:tr>
      <w:tr>
        <w:trPr>
          <w:trHeight w:val="241" w:hRule="atLeast"/>
        </w:trPr>
        <w:tc>
          <w:tcPr>
            <w:tcW w:w="5644" w:type="dxa"/>
            <w:gridSpan w:val="4"/>
          </w:tcPr>
          <w:p>
            <w:pPr>
              <w:pStyle w:val="TableParagraph"/>
              <w:spacing w:line="219" w:lineRule="exact" w:before="2"/>
              <w:ind w:left="200"/>
              <w:rPr>
                <w:sz w:val="20"/>
              </w:rPr>
            </w:pPr>
            <w:r>
              <w:rPr>
                <w:sz w:val="20"/>
              </w:rPr>
              <w:t>1.- Servicio Ordinario.</w:t>
            </w:r>
          </w:p>
        </w:tc>
        <w:tc>
          <w:tcPr>
            <w:tcW w:w="2479" w:type="dxa"/>
          </w:tcPr>
          <w:p>
            <w:pPr>
              <w:pStyle w:val="TableParagraph"/>
              <w:spacing w:line="219" w:lineRule="exact" w:before="2"/>
              <w:ind w:right="198"/>
              <w:jc w:val="right"/>
              <w:rPr>
                <w:sz w:val="20"/>
              </w:rPr>
            </w:pPr>
            <w:r>
              <w:rPr>
                <w:w w:val="95"/>
                <w:sz w:val="20"/>
              </w:rPr>
              <w:t>$315.00</w:t>
            </w:r>
          </w:p>
        </w:tc>
      </w:tr>
      <w:tr>
        <w:trPr>
          <w:trHeight w:val="249" w:hRule="atLeast"/>
        </w:trPr>
        <w:tc>
          <w:tcPr>
            <w:tcW w:w="5644" w:type="dxa"/>
            <w:gridSpan w:val="4"/>
          </w:tcPr>
          <w:p>
            <w:pPr>
              <w:pStyle w:val="TableParagraph"/>
              <w:spacing w:line="228" w:lineRule="exact" w:before="1"/>
              <w:ind w:left="200"/>
              <w:rPr>
                <w:sz w:val="20"/>
              </w:rPr>
            </w:pPr>
            <w:r>
              <w:rPr>
                <w:sz w:val="20"/>
              </w:rPr>
              <w:t>2.- Servicio Urgente.</w:t>
            </w:r>
          </w:p>
        </w:tc>
        <w:tc>
          <w:tcPr>
            <w:tcW w:w="2479" w:type="dxa"/>
          </w:tcPr>
          <w:p>
            <w:pPr>
              <w:pStyle w:val="TableParagraph"/>
              <w:spacing w:line="228" w:lineRule="exact" w:before="1"/>
              <w:ind w:right="198"/>
              <w:jc w:val="right"/>
              <w:rPr>
                <w:sz w:val="20"/>
              </w:rPr>
            </w:pPr>
            <w:r>
              <w:rPr>
                <w:w w:val="95"/>
                <w:sz w:val="20"/>
              </w:rPr>
              <w:t>$396.00</w:t>
            </w:r>
          </w:p>
        </w:tc>
      </w:tr>
      <w:tr>
        <w:trPr>
          <w:trHeight w:val="721" w:hRule="atLeast"/>
        </w:trPr>
        <w:tc>
          <w:tcPr>
            <w:tcW w:w="5644" w:type="dxa"/>
            <w:gridSpan w:val="4"/>
          </w:tcPr>
          <w:p>
            <w:pPr>
              <w:pStyle w:val="TableParagraph"/>
              <w:spacing w:before="11"/>
              <w:ind w:left="200" w:right="1390"/>
              <w:jc w:val="both"/>
              <w:rPr>
                <w:sz w:val="20"/>
              </w:rPr>
            </w:pPr>
            <w:r>
              <w:rPr>
                <w:sz w:val="20"/>
              </w:rPr>
              <w:t>III.- Expedición de constancias de inscripción catastral, con antecedentes históricos, por predio.</w:t>
            </w:r>
          </w:p>
        </w:tc>
        <w:tc>
          <w:tcPr>
            <w:tcW w:w="2479" w:type="dxa"/>
          </w:tcPr>
          <w:p>
            <w:pPr>
              <w:pStyle w:val="TableParagraph"/>
              <w:rPr>
                <w:rFonts w:ascii="Times New Roman"/>
                <w:sz w:val="20"/>
              </w:rPr>
            </w:pPr>
          </w:p>
        </w:tc>
      </w:tr>
      <w:tr>
        <w:trPr>
          <w:trHeight w:val="253" w:hRule="atLeast"/>
        </w:trPr>
        <w:tc>
          <w:tcPr>
            <w:tcW w:w="5644" w:type="dxa"/>
            <w:gridSpan w:val="4"/>
          </w:tcPr>
          <w:p>
            <w:pPr>
              <w:pStyle w:val="TableParagraph"/>
              <w:spacing w:line="219" w:lineRule="exact" w:before="14"/>
              <w:ind w:left="200"/>
              <w:rPr>
                <w:sz w:val="20"/>
              </w:rPr>
            </w:pPr>
            <w:r>
              <w:rPr>
                <w:sz w:val="20"/>
              </w:rPr>
              <w:t>1.- Servicio Ordinario</w:t>
            </w:r>
          </w:p>
        </w:tc>
        <w:tc>
          <w:tcPr>
            <w:tcW w:w="2479" w:type="dxa"/>
          </w:tcPr>
          <w:p>
            <w:pPr>
              <w:pStyle w:val="TableParagraph"/>
              <w:spacing w:line="219" w:lineRule="exact" w:before="14"/>
              <w:ind w:right="198"/>
              <w:jc w:val="right"/>
              <w:rPr>
                <w:sz w:val="20"/>
              </w:rPr>
            </w:pPr>
            <w:r>
              <w:rPr>
                <w:w w:val="95"/>
                <w:sz w:val="20"/>
              </w:rPr>
              <w:t>$474.00</w:t>
            </w:r>
          </w:p>
        </w:tc>
      </w:tr>
      <w:tr>
        <w:trPr>
          <w:trHeight w:val="241" w:hRule="atLeast"/>
        </w:trPr>
        <w:tc>
          <w:tcPr>
            <w:tcW w:w="5644" w:type="dxa"/>
            <w:gridSpan w:val="4"/>
          </w:tcPr>
          <w:p>
            <w:pPr>
              <w:pStyle w:val="TableParagraph"/>
              <w:spacing w:line="220" w:lineRule="exact" w:before="1"/>
              <w:ind w:left="200"/>
              <w:rPr>
                <w:sz w:val="20"/>
              </w:rPr>
            </w:pPr>
            <w:r>
              <w:rPr>
                <w:sz w:val="20"/>
              </w:rPr>
              <w:t>2.- Servicio Urgente.</w:t>
            </w:r>
          </w:p>
        </w:tc>
        <w:tc>
          <w:tcPr>
            <w:tcW w:w="2479" w:type="dxa"/>
          </w:tcPr>
          <w:p>
            <w:pPr>
              <w:pStyle w:val="TableParagraph"/>
              <w:spacing w:line="220" w:lineRule="exact" w:before="1"/>
              <w:ind w:right="198"/>
              <w:jc w:val="right"/>
              <w:rPr>
                <w:sz w:val="20"/>
              </w:rPr>
            </w:pPr>
            <w:r>
              <w:rPr>
                <w:w w:val="95"/>
                <w:sz w:val="20"/>
              </w:rPr>
              <w:t>$631.00</w:t>
            </w:r>
          </w:p>
        </w:tc>
      </w:tr>
      <w:tr>
        <w:trPr>
          <w:trHeight w:val="484" w:hRule="atLeast"/>
        </w:trPr>
        <w:tc>
          <w:tcPr>
            <w:tcW w:w="2265" w:type="dxa"/>
          </w:tcPr>
          <w:p>
            <w:pPr>
              <w:pStyle w:val="TableParagraph"/>
              <w:tabs>
                <w:tab w:pos="718" w:val="left" w:leader="none"/>
                <w:tab w:pos="1905" w:val="left" w:leader="none"/>
              </w:tabs>
              <w:spacing w:before="2"/>
              <w:ind w:left="200" w:right="136"/>
              <w:rPr>
                <w:sz w:val="20"/>
              </w:rPr>
            </w:pPr>
            <w:r>
              <w:rPr>
                <w:sz w:val="20"/>
              </w:rPr>
              <w:t>IV.-</w:t>
              <w:tab/>
              <w:t>Expedición</w:t>
              <w:tab/>
            </w:r>
            <w:r>
              <w:rPr>
                <w:spacing w:val="-9"/>
                <w:sz w:val="20"/>
              </w:rPr>
              <w:t>de </w:t>
            </w:r>
            <w:r>
              <w:rPr>
                <w:sz w:val="20"/>
              </w:rPr>
              <w:t>inscripción</w:t>
            </w:r>
            <w:r>
              <w:rPr>
                <w:spacing w:val="-4"/>
                <w:sz w:val="20"/>
              </w:rPr>
              <w:t> </w:t>
            </w:r>
            <w:r>
              <w:rPr>
                <w:sz w:val="20"/>
              </w:rPr>
              <w:t>catastral.</w:t>
            </w:r>
          </w:p>
        </w:tc>
        <w:tc>
          <w:tcPr>
            <w:tcW w:w="1170" w:type="dxa"/>
          </w:tcPr>
          <w:p>
            <w:pPr>
              <w:pStyle w:val="TableParagraph"/>
              <w:spacing w:before="2"/>
              <w:ind w:left="48" w:right="25"/>
              <w:jc w:val="center"/>
              <w:rPr>
                <w:sz w:val="20"/>
              </w:rPr>
            </w:pPr>
            <w:r>
              <w:rPr>
                <w:sz w:val="20"/>
              </w:rPr>
              <w:t>constancias</w:t>
            </w:r>
          </w:p>
        </w:tc>
        <w:tc>
          <w:tcPr>
            <w:tcW w:w="413" w:type="dxa"/>
          </w:tcPr>
          <w:p>
            <w:pPr>
              <w:pStyle w:val="TableParagraph"/>
              <w:spacing w:before="2"/>
              <w:ind w:left="163"/>
              <w:rPr>
                <w:sz w:val="20"/>
              </w:rPr>
            </w:pPr>
            <w:r>
              <w:rPr>
                <w:sz w:val="20"/>
              </w:rPr>
              <w:t>de</w:t>
            </w:r>
          </w:p>
        </w:tc>
        <w:tc>
          <w:tcPr>
            <w:tcW w:w="1796" w:type="dxa"/>
          </w:tcPr>
          <w:p>
            <w:pPr>
              <w:pStyle w:val="TableParagraph"/>
              <w:spacing w:before="2"/>
              <w:ind w:right="1390"/>
              <w:jc w:val="right"/>
              <w:rPr>
                <w:sz w:val="20"/>
              </w:rPr>
            </w:pPr>
            <w:r>
              <w:rPr>
                <w:w w:val="95"/>
                <w:sz w:val="20"/>
              </w:rPr>
              <w:t>no</w:t>
            </w:r>
          </w:p>
        </w:tc>
        <w:tc>
          <w:tcPr>
            <w:tcW w:w="2479" w:type="dxa"/>
          </w:tcPr>
          <w:p>
            <w:pPr>
              <w:pStyle w:val="TableParagraph"/>
              <w:spacing w:before="2"/>
              <w:ind w:right="198"/>
              <w:jc w:val="right"/>
              <w:rPr>
                <w:sz w:val="20"/>
              </w:rPr>
            </w:pPr>
            <w:r>
              <w:rPr>
                <w:w w:val="95"/>
                <w:sz w:val="20"/>
              </w:rPr>
              <w:t>$157.00</w:t>
            </w:r>
          </w:p>
        </w:tc>
      </w:tr>
      <w:tr>
        <w:trPr>
          <w:trHeight w:val="490" w:hRule="atLeast"/>
        </w:trPr>
        <w:tc>
          <w:tcPr>
            <w:tcW w:w="5644" w:type="dxa"/>
            <w:gridSpan w:val="4"/>
          </w:tcPr>
          <w:p>
            <w:pPr>
              <w:pStyle w:val="TableParagraph"/>
              <w:spacing w:line="228" w:lineRule="exact" w:before="22"/>
              <w:ind w:left="200" w:right="1294"/>
              <w:rPr>
                <w:sz w:val="20"/>
              </w:rPr>
            </w:pPr>
            <w:r>
              <w:rPr>
                <w:sz w:val="20"/>
              </w:rPr>
              <w:t>V.- Presentación de régimen de condominio, por departamento:</w:t>
            </w:r>
          </w:p>
        </w:tc>
        <w:tc>
          <w:tcPr>
            <w:tcW w:w="2479" w:type="dxa"/>
          </w:tcPr>
          <w:p>
            <w:pPr>
              <w:pStyle w:val="TableParagraph"/>
              <w:spacing w:before="17"/>
              <w:ind w:right="198"/>
              <w:jc w:val="right"/>
              <w:rPr>
                <w:sz w:val="20"/>
              </w:rPr>
            </w:pPr>
            <w:r>
              <w:rPr>
                <w:w w:val="95"/>
                <w:sz w:val="20"/>
              </w:rPr>
              <w:t>$315.00</w:t>
            </w:r>
          </w:p>
        </w:tc>
      </w:tr>
      <w:tr>
        <w:trPr>
          <w:trHeight w:val="727" w:hRule="atLeast"/>
        </w:trPr>
        <w:tc>
          <w:tcPr>
            <w:tcW w:w="5644" w:type="dxa"/>
            <w:gridSpan w:val="4"/>
          </w:tcPr>
          <w:p>
            <w:pPr>
              <w:pStyle w:val="TableParagraph"/>
              <w:spacing w:before="8"/>
              <w:ind w:left="200" w:right="1390"/>
              <w:jc w:val="both"/>
              <w:rPr>
                <w:sz w:val="20"/>
              </w:rPr>
            </w:pPr>
            <w:r>
              <w:rPr>
                <w:sz w:val="20"/>
              </w:rPr>
              <w:t>VI.- Presentación de fideicomiso no traslativo de dominio de bienes inmuebles por cada predio.</w:t>
            </w:r>
          </w:p>
        </w:tc>
        <w:tc>
          <w:tcPr>
            <w:tcW w:w="2479" w:type="dxa"/>
          </w:tcPr>
          <w:p>
            <w:pPr>
              <w:pStyle w:val="TableParagraph"/>
              <w:spacing w:before="8"/>
              <w:ind w:right="198"/>
              <w:jc w:val="right"/>
              <w:rPr>
                <w:sz w:val="20"/>
              </w:rPr>
            </w:pPr>
            <w:r>
              <w:rPr>
                <w:w w:val="95"/>
                <w:sz w:val="20"/>
              </w:rPr>
              <w:t>$315.00</w:t>
            </w:r>
          </w:p>
        </w:tc>
      </w:tr>
      <w:tr>
        <w:trPr>
          <w:trHeight w:val="261" w:hRule="atLeast"/>
        </w:trPr>
        <w:tc>
          <w:tcPr>
            <w:tcW w:w="5644" w:type="dxa"/>
            <w:gridSpan w:val="4"/>
          </w:tcPr>
          <w:p>
            <w:pPr>
              <w:pStyle w:val="TableParagraph"/>
              <w:spacing w:line="219" w:lineRule="exact" w:before="23"/>
              <w:ind w:left="200"/>
              <w:rPr>
                <w:sz w:val="20"/>
              </w:rPr>
            </w:pPr>
            <w:r>
              <w:rPr>
                <w:sz w:val="20"/>
              </w:rPr>
              <w:t>VII.- Presentación de segundo testimonio.</w:t>
            </w:r>
          </w:p>
        </w:tc>
        <w:tc>
          <w:tcPr>
            <w:tcW w:w="2479" w:type="dxa"/>
          </w:tcPr>
          <w:p>
            <w:pPr>
              <w:pStyle w:val="TableParagraph"/>
              <w:spacing w:line="219" w:lineRule="exact" w:before="23"/>
              <w:ind w:right="198"/>
              <w:jc w:val="right"/>
              <w:rPr>
                <w:sz w:val="20"/>
              </w:rPr>
            </w:pPr>
            <w:r>
              <w:rPr>
                <w:w w:val="95"/>
                <w:sz w:val="20"/>
              </w:rPr>
              <w:t>$315.00</w:t>
            </w:r>
          </w:p>
        </w:tc>
      </w:tr>
      <w:tr>
        <w:trPr>
          <w:trHeight w:val="240" w:hRule="atLeast"/>
        </w:trPr>
        <w:tc>
          <w:tcPr>
            <w:tcW w:w="5644" w:type="dxa"/>
            <w:gridSpan w:val="4"/>
          </w:tcPr>
          <w:p>
            <w:pPr>
              <w:pStyle w:val="TableParagraph"/>
              <w:spacing w:line="219" w:lineRule="exact" w:before="1"/>
              <w:ind w:left="200"/>
              <w:rPr>
                <w:sz w:val="20"/>
              </w:rPr>
            </w:pPr>
            <w:r>
              <w:rPr>
                <w:sz w:val="20"/>
              </w:rPr>
              <w:t>VIII.- Cancelación de inscripción catastral.</w:t>
            </w:r>
          </w:p>
        </w:tc>
        <w:tc>
          <w:tcPr>
            <w:tcW w:w="2479" w:type="dxa"/>
          </w:tcPr>
          <w:p>
            <w:pPr>
              <w:pStyle w:val="TableParagraph"/>
              <w:spacing w:line="219" w:lineRule="exact" w:before="1"/>
              <w:ind w:right="198"/>
              <w:jc w:val="right"/>
              <w:rPr>
                <w:sz w:val="20"/>
              </w:rPr>
            </w:pPr>
            <w:r>
              <w:rPr>
                <w:w w:val="95"/>
                <w:sz w:val="20"/>
              </w:rPr>
              <w:t>$315.00</w:t>
            </w:r>
          </w:p>
        </w:tc>
      </w:tr>
      <w:tr>
        <w:trPr>
          <w:trHeight w:val="477" w:hRule="atLeast"/>
        </w:trPr>
        <w:tc>
          <w:tcPr>
            <w:tcW w:w="5644" w:type="dxa"/>
            <w:gridSpan w:val="4"/>
          </w:tcPr>
          <w:p>
            <w:pPr>
              <w:pStyle w:val="TableParagraph"/>
              <w:spacing w:line="230" w:lineRule="atLeast" w:before="1"/>
              <w:ind w:left="200" w:right="1294"/>
              <w:rPr>
                <w:sz w:val="20"/>
              </w:rPr>
            </w:pPr>
            <w:r>
              <w:rPr>
                <w:sz w:val="20"/>
              </w:rPr>
              <w:t>IX.- Cancelación de inscripción catastral, de escrituras.</w:t>
            </w:r>
          </w:p>
        </w:tc>
        <w:tc>
          <w:tcPr>
            <w:tcW w:w="2479" w:type="dxa"/>
          </w:tcPr>
          <w:p>
            <w:pPr>
              <w:pStyle w:val="TableParagraph"/>
              <w:spacing w:before="1"/>
              <w:ind w:right="198"/>
              <w:jc w:val="right"/>
              <w:rPr>
                <w:sz w:val="20"/>
              </w:rPr>
            </w:pPr>
            <w:r>
              <w:rPr>
                <w:w w:val="95"/>
                <w:sz w:val="20"/>
              </w:rPr>
              <w:t>$315.00</w:t>
            </w:r>
          </w:p>
        </w:tc>
      </w:tr>
      <w:tr>
        <w:trPr>
          <w:trHeight w:val="491" w:hRule="atLeast"/>
        </w:trPr>
        <w:tc>
          <w:tcPr>
            <w:tcW w:w="5644" w:type="dxa"/>
            <w:gridSpan w:val="4"/>
          </w:tcPr>
          <w:p>
            <w:pPr>
              <w:pStyle w:val="TableParagraph"/>
              <w:spacing w:before="8"/>
              <w:ind w:left="200" w:right="1294"/>
              <w:rPr>
                <w:sz w:val="20"/>
              </w:rPr>
            </w:pPr>
            <w:r>
              <w:rPr>
                <w:sz w:val="20"/>
              </w:rPr>
              <w:t>X.- Liberación de patrimonio familiar de escrituras.</w:t>
            </w:r>
          </w:p>
        </w:tc>
        <w:tc>
          <w:tcPr>
            <w:tcW w:w="2479" w:type="dxa"/>
          </w:tcPr>
          <w:p>
            <w:pPr>
              <w:pStyle w:val="TableParagraph"/>
              <w:spacing w:before="8"/>
              <w:ind w:right="198"/>
              <w:jc w:val="right"/>
              <w:rPr>
                <w:sz w:val="20"/>
              </w:rPr>
            </w:pPr>
            <w:r>
              <w:rPr>
                <w:w w:val="95"/>
                <w:sz w:val="20"/>
              </w:rPr>
              <w:t>$315.00</w:t>
            </w:r>
          </w:p>
        </w:tc>
      </w:tr>
      <w:tr>
        <w:trPr>
          <w:trHeight w:val="255" w:hRule="atLeast"/>
        </w:trPr>
        <w:tc>
          <w:tcPr>
            <w:tcW w:w="5644" w:type="dxa"/>
            <w:gridSpan w:val="4"/>
          </w:tcPr>
          <w:p>
            <w:pPr>
              <w:pStyle w:val="TableParagraph"/>
              <w:spacing w:line="219" w:lineRule="exact" w:before="17"/>
              <w:ind w:left="200"/>
              <w:rPr>
                <w:sz w:val="20"/>
              </w:rPr>
            </w:pPr>
            <w:r>
              <w:rPr>
                <w:sz w:val="20"/>
              </w:rPr>
              <w:t>XI.- Rectificación de escrituras.</w:t>
            </w:r>
          </w:p>
        </w:tc>
        <w:tc>
          <w:tcPr>
            <w:tcW w:w="2479" w:type="dxa"/>
          </w:tcPr>
          <w:p>
            <w:pPr>
              <w:pStyle w:val="TableParagraph"/>
              <w:spacing w:line="219" w:lineRule="exact" w:before="17"/>
              <w:ind w:right="198"/>
              <w:jc w:val="right"/>
              <w:rPr>
                <w:sz w:val="20"/>
              </w:rPr>
            </w:pPr>
            <w:r>
              <w:rPr>
                <w:w w:val="95"/>
                <w:sz w:val="20"/>
              </w:rPr>
              <w:t>$315.00</w:t>
            </w:r>
          </w:p>
        </w:tc>
      </w:tr>
      <w:tr>
        <w:trPr>
          <w:trHeight w:val="476" w:hRule="atLeast"/>
        </w:trPr>
        <w:tc>
          <w:tcPr>
            <w:tcW w:w="5644" w:type="dxa"/>
            <w:gridSpan w:val="4"/>
          </w:tcPr>
          <w:p>
            <w:pPr>
              <w:pStyle w:val="TableParagraph"/>
              <w:spacing w:line="230" w:lineRule="atLeast" w:before="1"/>
              <w:ind w:left="200" w:right="1294"/>
              <w:rPr>
                <w:sz w:val="20"/>
              </w:rPr>
            </w:pPr>
            <w:r>
              <w:rPr>
                <w:sz w:val="20"/>
              </w:rPr>
              <w:t>XII- Protocolización de manifestación y/o documentos.</w:t>
            </w:r>
          </w:p>
        </w:tc>
        <w:tc>
          <w:tcPr>
            <w:tcW w:w="2479" w:type="dxa"/>
          </w:tcPr>
          <w:p>
            <w:pPr>
              <w:pStyle w:val="TableParagraph"/>
              <w:spacing w:before="1"/>
              <w:ind w:right="198"/>
              <w:jc w:val="right"/>
              <w:rPr>
                <w:sz w:val="20"/>
              </w:rPr>
            </w:pPr>
            <w:r>
              <w:rPr>
                <w:w w:val="95"/>
                <w:sz w:val="20"/>
              </w:rPr>
              <w:t>$396.00</w:t>
            </w:r>
          </w:p>
        </w:tc>
      </w:tr>
      <w:tr>
        <w:trPr>
          <w:trHeight w:val="963" w:hRule="atLeast"/>
        </w:trPr>
        <w:tc>
          <w:tcPr>
            <w:tcW w:w="5644" w:type="dxa"/>
            <w:gridSpan w:val="4"/>
          </w:tcPr>
          <w:p>
            <w:pPr>
              <w:pStyle w:val="TableParagraph"/>
              <w:spacing w:before="7"/>
              <w:ind w:left="200" w:right="1389"/>
              <w:jc w:val="both"/>
              <w:rPr>
                <w:sz w:val="20"/>
              </w:rPr>
            </w:pPr>
            <w:r>
              <w:rPr>
                <w:sz w:val="20"/>
              </w:rPr>
              <w:t>XIII.- Trámite de declaración de bienes inmuebles y manifestación de predios urbanos y rústicos y actualización del padrón catastral.</w:t>
            </w:r>
          </w:p>
        </w:tc>
        <w:tc>
          <w:tcPr>
            <w:tcW w:w="2479" w:type="dxa"/>
          </w:tcPr>
          <w:p>
            <w:pPr>
              <w:pStyle w:val="TableParagraph"/>
              <w:spacing w:before="7"/>
              <w:ind w:right="198"/>
              <w:jc w:val="right"/>
              <w:rPr>
                <w:sz w:val="20"/>
              </w:rPr>
            </w:pPr>
            <w:r>
              <w:rPr>
                <w:w w:val="95"/>
                <w:sz w:val="20"/>
              </w:rPr>
              <w:t>$396.00</w:t>
            </w:r>
          </w:p>
        </w:tc>
      </w:tr>
      <w:tr>
        <w:trPr>
          <w:trHeight w:val="502" w:hRule="atLeast"/>
        </w:trPr>
        <w:tc>
          <w:tcPr>
            <w:tcW w:w="5644" w:type="dxa"/>
            <w:gridSpan w:val="4"/>
          </w:tcPr>
          <w:p>
            <w:pPr>
              <w:pStyle w:val="TableParagraph"/>
              <w:spacing w:line="230" w:lineRule="atLeast" w:before="28"/>
              <w:ind w:left="200" w:right="1294"/>
              <w:rPr>
                <w:sz w:val="20"/>
              </w:rPr>
            </w:pPr>
            <w:r>
              <w:rPr>
                <w:sz w:val="20"/>
              </w:rPr>
              <w:t>XIV.- Trámite de desmancomunización de bienes inmuebles.</w:t>
            </w:r>
          </w:p>
        </w:tc>
        <w:tc>
          <w:tcPr>
            <w:tcW w:w="2479" w:type="dxa"/>
          </w:tcPr>
          <w:p>
            <w:pPr>
              <w:pStyle w:val="TableParagraph"/>
              <w:spacing w:before="28"/>
              <w:ind w:right="198"/>
              <w:jc w:val="right"/>
              <w:rPr>
                <w:sz w:val="20"/>
              </w:rPr>
            </w:pPr>
            <w:r>
              <w:rPr>
                <w:w w:val="95"/>
                <w:sz w:val="20"/>
              </w:rPr>
              <w:t>$396.00</w:t>
            </w:r>
          </w:p>
        </w:tc>
      </w:tr>
      <w:tr>
        <w:trPr>
          <w:trHeight w:val="490" w:hRule="atLeast"/>
        </w:trPr>
        <w:tc>
          <w:tcPr>
            <w:tcW w:w="5644" w:type="dxa"/>
            <w:gridSpan w:val="4"/>
          </w:tcPr>
          <w:p>
            <w:pPr>
              <w:pStyle w:val="TableParagraph"/>
              <w:spacing w:before="7"/>
              <w:ind w:left="200" w:right="1294"/>
              <w:rPr>
                <w:sz w:val="20"/>
              </w:rPr>
            </w:pPr>
            <w:r>
              <w:rPr>
                <w:sz w:val="20"/>
              </w:rPr>
              <w:t>XV.- Cancelación y reversión de fideicomiso, por cada predio.</w:t>
            </w:r>
          </w:p>
        </w:tc>
        <w:tc>
          <w:tcPr>
            <w:tcW w:w="2479" w:type="dxa"/>
          </w:tcPr>
          <w:p>
            <w:pPr>
              <w:pStyle w:val="TableParagraph"/>
              <w:spacing w:before="7"/>
              <w:ind w:right="198"/>
              <w:jc w:val="right"/>
              <w:rPr>
                <w:sz w:val="20"/>
              </w:rPr>
            </w:pPr>
            <w:r>
              <w:rPr>
                <w:w w:val="95"/>
                <w:sz w:val="20"/>
              </w:rPr>
              <w:t>$315.00</w:t>
            </w:r>
          </w:p>
        </w:tc>
      </w:tr>
      <w:tr>
        <w:trPr>
          <w:trHeight w:val="254" w:hRule="atLeast"/>
        </w:trPr>
        <w:tc>
          <w:tcPr>
            <w:tcW w:w="5644" w:type="dxa"/>
            <w:gridSpan w:val="4"/>
          </w:tcPr>
          <w:p>
            <w:pPr>
              <w:pStyle w:val="TableParagraph"/>
              <w:spacing w:line="219" w:lineRule="exact" w:before="16"/>
              <w:ind w:left="200"/>
              <w:rPr>
                <w:sz w:val="20"/>
              </w:rPr>
            </w:pPr>
            <w:r>
              <w:rPr>
                <w:sz w:val="20"/>
              </w:rPr>
              <w:t>XVI.- Sustitución de Fiduciario o Fideicomiso.</w:t>
            </w:r>
          </w:p>
        </w:tc>
        <w:tc>
          <w:tcPr>
            <w:tcW w:w="2479" w:type="dxa"/>
          </w:tcPr>
          <w:p>
            <w:pPr>
              <w:pStyle w:val="TableParagraph"/>
              <w:spacing w:line="219" w:lineRule="exact" w:before="16"/>
              <w:ind w:right="198"/>
              <w:jc w:val="right"/>
              <w:rPr>
                <w:sz w:val="20"/>
              </w:rPr>
            </w:pPr>
            <w:r>
              <w:rPr>
                <w:w w:val="95"/>
                <w:sz w:val="20"/>
              </w:rPr>
              <w:t>$3,945.00</w:t>
            </w:r>
          </w:p>
        </w:tc>
      </w:tr>
      <w:tr>
        <w:trPr>
          <w:trHeight w:val="241" w:hRule="atLeast"/>
        </w:trPr>
        <w:tc>
          <w:tcPr>
            <w:tcW w:w="5644" w:type="dxa"/>
            <w:gridSpan w:val="4"/>
          </w:tcPr>
          <w:p>
            <w:pPr>
              <w:pStyle w:val="TableParagraph"/>
              <w:spacing w:line="220" w:lineRule="exact" w:before="1"/>
              <w:ind w:left="200"/>
              <w:rPr>
                <w:sz w:val="20"/>
              </w:rPr>
            </w:pPr>
            <w:r>
              <w:rPr>
                <w:sz w:val="20"/>
              </w:rPr>
              <w:t>XVII.- Certificación de planos catastrales.</w:t>
            </w:r>
          </w:p>
        </w:tc>
        <w:tc>
          <w:tcPr>
            <w:tcW w:w="2479" w:type="dxa"/>
          </w:tcPr>
          <w:p>
            <w:pPr>
              <w:pStyle w:val="TableParagraph"/>
              <w:spacing w:line="220" w:lineRule="exact" w:before="1"/>
              <w:ind w:right="198"/>
              <w:jc w:val="right"/>
              <w:rPr>
                <w:sz w:val="20"/>
              </w:rPr>
            </w:pPr>
            <w:r>
              <w:rPr>
                <w:w w:val="95"/>
                <w:sz w:val="20"/>
              </w:rPr>
              <w:t>$157.00</w:t>
            </w:r>
          </w:p>
        </w:tc>
      </w:tr>
      <w:tr>
        <w:trPr>
          <w:trHeight w:val="956" w:hRule="atLeast"/>
        </w:trPr>
        <w:tc>
          <w:tcPr>
            <w:tcW w:w="5644" w:type="dxa"/>
            <w:gridSpan w:val="4"/>
          </w:tcPr>
          <w:p>
            <w:pPr>
              <w:pStyle w:val="TableParagraph"/>
              <w:spacing w:before="3"/>
              <w:ind w:left="200" w:right="1388"/>
              <w:jc w:val="both"/>
              <w:rPr>
                <w:sz w:val="20"/>
              </w:rPr>
            </w:pPr>
            <w:r>
              <w:rPr>
                <w:sz w:val="20"/>
              </w:rPr>
              <w:t>XVIII.- Por la captura de los formatos de declaración de bienes inmuebles y manifestación de predios urbanos y rústicos; y actualización del padrón catastral.</w:t>
            </w:r>
          </w:p>
        </w:tc>
        <w:tc>
          <w:tcPr>
            <w:tcW w:w="2479" w:type="dxa"/>
          </w:tcPr>
          <w:p>
            <w:pPr>
              <w:pStyle w:val="TableParagraph"/>
              <w:spacing w:before="3"/>
              <w:ind w:right="198"/>
              <w:jc w:val="right"/>
              <w:rPr>
                <w:sz w:val="20"/>
              </w:rPr>
            </w:pPr>
            <w:r>
              <w:rPr>
                <w:w w:val="95"/>
                <w:sz w:val="20"/>
              </w:rPr>
              <w:t>$157.00</w:t>
            </w:r>
          </w:p>
        </w:tc>
      </w:tr>
      <w:tr>
        <w:trPr>
          <w:trHeight w:val="267" w:hRule="atLeast"/>
        </w:trPr>
        <w:tc>
          <w:tcPr>
            <w:tcW w:w="5644" w:type="dxa"/>
            <w:gridSpan w:val="4"/>
          </w:tcPr>
          <w:p>
            <w:pPr>
              <w:pStyle w:val="TableParagraph"/>
              <w:spacing w:line="220" w:lineRule="exact" w:before="28"/>
              <w:ind w:left="200"/>
              <w:rPr>
                <w:sz w:val="20"/>
              </w:rPr>
            </w:pPr>
            <w:r>
              <w:rPr>
                <w:sz w:val="20"/>
              </w:rPr>
              <w:t>XIX.- Información general, por predio.</w:t>
            </w:r>
          </w:p>
        </w:tc>
        <w:tc>
          <w:tcPr>
            <w:tcW w:w="2479" w:type="dxa"/>
          </w:tcPr>
          <w:p>
            <w:pPr>
              <w:pStyle w:val="TableParagraph"/>
              <w:spacing w:line="220" w:lineRule="exact" w:before="28"/>
              <w:ind w:right="198"/>
              <w:jc w:val="right"/>
              <w:rPr>
                <w:sz w:val="20"/>
              </w:rPr>
            </w:pPr>
            <w:r>
              <w:rPr>
                <w:w w:val="95"/>
                <w:sz w:val="20"/>
              </w:rPr>
              <w:t>$236.00</w:t>
            </w:r>
          </w:p>
        </w:tc>
      </w:tr>
      <w:tr>
        <w:trPr>
          <w:trHeight w:val="477" w:hRule="atLeast"/>
        </w:trPr>
        <w:tc>
          <w:tcPr>
            <w:tcW w:w="2265" w:type="dxa"/>
          </w:tcPr>
          <w:p>
            <w:pPr>
              <w:pStyle w:val="TableParagraph"/>
              <w:spacing w:line="230" w:lineRule="atLeast" w:before="2"/>
              <w:ind w:left="200" w:right="136"/>
              <w:rPr>
                <w:sz w:val="20"/>
              </w:rPr>
            </w:pPr>
            <w:r>
              <w:rPr>
                <w:sz w:val="20"/>
              </w:rPr>
              <w:t>XX.- Información de inmueble.</w:t>
            </w:r>
          </w:p>
        </w:tc>
        <w:tc>
          <w:tcPr>
            <w:tcW w:w="1170" w:type="dxa"/>
          </w:tcPr>
          <w:p>
            <w:pPr>
              <w:pStyle w:val="TableParagraph"/>
              <w:spacing w:before="2"/>
              <w:ind w:left="4" w:right="25"/>
              <w:jc w:val="center"/>
              <w:rPr>
                <w:sz w:val="20"/>
              </w:rPr>
            </w:pPr>
            <w:r>
              <w:rPr>
                <w:sz w:val="20"/>
              </w:rPr>
              <w:t>propietario</w:t>
            </w:r>
          </w:p>
        </w:tc>
        <w:tc>
          <w:tcPr>
            <w:tcW w:w="413" w:type="dxa"/>
          </w:tcPr>
          <w:p>
            <w:pPr>
              <w:pStyle w:val="TableParagraph"/>
              <w:spacing w:before="2"/>
              <w:ind w:left="45"/>
              <w:rPr>
                <w:sz w:val="20"/>
              </w:rPr>
            </w:pPr>
            <w:r>
              <w:rPr>
                <w:sz w:val="20"/>
              </w:rPr>
              <w:t>de</w:t>
            </w:r>
          </w:p>
        </w:tc>
        <w:tc>
          <w:tcPr>
            <w:tcW w:w="1796" w:type="dxa"/>
          </w:tcPr>
          <w:p>
            <w:pPr>
              <w:pStyle w:val="TableParagraph"/>
              <w:spacing w:before="2"/>
              <w:ind w:right="1390"/>
              <w:jc w:val="right"/>
              <w:rPr>
                <w:sz w:val="20"/>
              </w:rPr>
            </w:pPr>
            <w:r>
              <w:rPr>
                <w:w w:val="95"/>
                <w:sz w:val="20"/>
              </w:rPr>
              <w:t>bien</w:t>
            </w:r>
          </w:p>
        </w:tc>
        <w:tc>
          <w:tcPr>
            <w:tcW w:w="2479" w:type="dxa"/>
          </w:tcPr>
          <w:p>
            <w:pPr>
              <w:pStyle w:val="TableParagraph"/>
              <w:spacing w:before="2"/>
              <w:ind w:right="198"/>
              <w:jc w:val="right"/>
              <w:rPr>
                <w:sz w:val="20"/>
              </w:rPr>
            </w:pPr>
            <w:r>
              <w:rPr>
                <w:w w:val="95"/>
                <w:sz w:val="20"/>
              </w:rPr>
              <w:t>$78.00</w:t>
            </w:r>
          </w:p>
        </w:tc>
      </w:tr>
      <w:tr>
        <w:trPr>
          <w:trHeight w:val="727" w:hRule="atLeast"/>
        </w:trPr>
        <w:tc>
          <w:tcPr>
            <w:tcW w:w="5644" w:type="dxa"/>
            <w:gridSpan w:val="4"/>
          </w:tcPr>
          <w:p>
            <w:pPr>
              <w:pStyle w:val="TableParagraph"/>
              <w:spacing w:before="7"/>
              <w:ind w:left="200" w:right="1390"/>
              <w:jc w:val="both"/>
              <w:rPr>
                <w:sz w:val="20"/>
              </w:rPr>
            </w:pPr>
            <w:r>
              <w:rPr>
                <w:sz w:val="20"/>
              </w:rPr>
              <w:t>XXI.- Información de fecha de adquisición y/o antecedentes de propiedad para búsqueda en el Registro Público de la</w:t>
            </w:r>
            <w:r>
              <w:rPr>
                <w:spacing w:val="-8"/>
                <w:sz w:val="20"/>
              </w:rPr>
              <w:t> </w:t>
            </w:r>
            <w:r>
              <w:rPr>
                <w:sz w:val="20"/>
              </w:rPr>
              <w:t>Propiedad.</w:t>
            </w:r>
          </w:p>
        </w:tc>
        <w:tc>
          <w:tcPr>
            <w:tcW w:w="2479" w:type="dxa"/>
          </w:tcPr>
          <w:p>
            <w:pPr>
              <w:pStyle w:val="TableParagraph"/>
              <w:spacing w:before="7"/>
              <w:ind w:right="198"/>
              <w:jc w:val="right"/>
              <w:rPr>
                <w:sz w:val="20"/>
              </w:rPr>
            </w:pPr>
            <w:r>
              <w:rPr>
                <w:w w:val="95"/>
                <w:sz w:val="20"/>
              </w:rPr>
              <w:t>$78.00</w:t>
            </w:r>
          </w:p>
        </w:tc>
      </w:tr>
      <w:tr>
        <w:trPr>
          <w:trHeight w:val="710" w:hRule="atLeast"/>
        </w:trPr>
        <w:tc>
          <w:tcPr>
            <w:tcW w:w="5644" w:type="dxa"/>
            <w:gridSpan w:val="4"/>
          </w:tcPr>
          <w:p>
            <w:pPr>
              <w:pStyle w:val="TableParagraph"/>
              <w:spacing w:before="22"/>
              <w:ind w:left="200"/>
              <w:rPr>
                <w:sz w:val="20"/>
              </w:rPr>
            </w:pPr>
            <w:r>
              <w:rPr>
                <w:sz w:val="20"/>
              </w:rPr>
              <w:t>XXII.- Listado general por manzana de</w:t>
            </w:r>
          </w:p>
          <w:p>
            <w:pPr>
              <w:pStyle w:val="TableParagraph"/>
              <w:spacing w:line="228" w:lineRule="exact" w:before="5"/>
              <w:ind w:left="200" w:right="1294"/>
              <w:rPr>
                <w:sz w:val="20"/>
              </w:rPr>
            </w:pPr>
            <w:r>
              <w:rPr>
                <w:sz w:val="20"/>
              </w:rPr>
              <w:t>bienes inmuebles por orden alfabético y/o clave catastral.</w:t>
            </w:r>
          </w:p>
        </w:tc>
        <w:tc>
          <w:tcPr>
            <w:tcW w:w="2479" w:type="dxa"/>
          </w:tcPr>
          <w:p>
            <w:pPr>
              <w:pStyle w:val="TableParagraph"/>
              <w:spacing w:before="22"/>
              <w:ind w:right="198"/>
              <w:jc w:val="right"/>
              <w:rPr>
                <w:sz w:val="20"/>
              </w:rPr>
            </w:pPr>
            <w:r>
              <w:rPr>
                <w:w w:val="95"/>
                <w:sz w:val="20"/>
              </w:rPr>
              <w:t>$78.00</w:t>
            </w:r>
          </w:p>
        </w:tc>
      </w:tr>
    </w:tbl>
    <w:p>
      <w:pPr>
        <w:spacing w:after="0"/>
        <w:jc w:val="right"/>
        <w:rPr>
          <w:sz w:val="20"/>
        </w:rPr>
        <w:sectPr>
          <w:pgSz w:w="12250" w:h="15850"/>
          <w:pgMar w:header="860" w:footer="0" w:top="1140" w:bottom="280" w:left="820" w:right="0"/>
        </w:sectPr>
      </w:pPr>
    </w:p>
    <w:tbl>
      <w:tblPr>
        <w:tblW w:w="0" w:type="auto"/>
        <w:jc w:val="left"/>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
        <w:gridCol w:w="444"/>
        <w:gridCol w:w="920"/>
        <w:gridCol w:w="424"/>
        <w:gridCol w:w="1155"/>
        <w:gridCol w:w="1741"/>
        <w:gridCol w:w="2474"/>
      </w:tblGrid>
      <w:tr>
        <w:trPr>
          <w:trHeight w:val="243" w:hRule="atLeast"/>
        </w:trPr>
        <w:tc>
          <w:tcPr>
            <w:tcW w:w="5627" w:type="dxa"/>
            <w:gridSpan w:val="6"/>
          </w:tcPr>
          <w:p>
            <w:pPr>
              <w:pStyle w:val="TableParagraph"/>
              <w:spacing w:line="223" w:lineRule="exact"/>
              <w:ind w:left="200"/>
              <w:rPr>
                <w:sz w:val="20"/>
              </w:rPr>
            </w:pPr>
            <w:r>
              <w:rPr>
                <w:sz w:val="20"/>
              </w:rPr>
              <w:t>XXIII.- Copia de documento:</w:t>
            </w:r>
          </w:p>
        </w:tc>
        <w:tc>
          <w:tcPr>
            <w:tcW w:w="2474" w:type="dxa"/>
          </w:tcPr>
          <w:p>
            <w:pPr>
              <w:pStyle w:val="TableParagraph"/>
              <w:rPr>
                <w:rFonts w:ascii="Times New Roman"/>
                <w:sz w:val="16"/>
              </w:rPr>
            </w:pPr>
          </w:p>
        </w:tc>
      </w:tr>
      <w:tr>
        <w:trPr>
          <w:trHeight w:val="264" w:hRule="atLeast"/>
        </w:trPr>
        <w:tc>
          <w:tcPr>
            <w:tcW w:w="5627" w:type="dxa"/>
            <w:gridSpan w:val="6"/>
          </w:tcPr>
          <w:p>
            <w:pPr>
              <w:pStyle w:val="TableParagraph"/>
              <w:spacing w:before="13"/>
              <w:ind w:left="200"/>
              <w:rPr>
                <w:sz w:val="20"/>
              </w:rPr>
            </w:pPr>
            <w:r>
              <w:rPr>
                <w:sz w:val="20"/>
              </w:rPr>
              <w:t>1.- Simple.</w:t>
            </w:r>
          </w:p>
        </w:tc>
        <w:tc>
          <w:tcPr>
            <w:tcW w:w="2474" w:type="dxa"/>
          </w:tcPr>
          <w:p>
            <w:pPr>
              <w:pStyle w:val="TableParagraph"/>
              <w:spacing w:before="13"/>
              <w:ind w:right="205"/>
              <w:jc w:val="right"/>
              <w:rPr>
                <w:sz w:val="20"/>
              </w:rPr>
            </w:pPr>
            <w:r>
              <w:rPr>
                <w:w w:val="95"/>
                <w:sz w:val="20"/>
              </w:rPr>
              <w:t>$78.00</w:t>
            </w:r>
          </w:p>
        </w:tc>
      </w:tr>
      <w:tr>
        <w:trPr>
          <w:trHeight w:val="272" w:hRule="atLeast"/>
        </w:trPr>
        <w:tc>
          <w:tcPr>
            <w:tcW w:w="5627" w:type="dxa"/>
            <w:gridSpan w:val="6"/>
          </w:tcPr>
          <w:p>
            <w:pPr>
              <w:pStyle w:val="TableParagraph"/>
              <w:spacing w:before="13"/>
              <w:ind w:left="200"/>
              <w:rPr>
                <w:sz w:val="20"/>
              </w:rPr>
            </w:pPr>
            <w:r>
              <w:rPr>
                <w:sz w:val="20"/>
              </w:rPr>
              <w:t>2.- Certificada.</w:t>
            </w:r>
          </w:p>
        </w:tc>
        <w:tc>
          <w:tcPr>
            <w:tcW w:w="2474" w:type="dxa"/>
          </w:tcPr>
          <w:p>
            <w:pPr>
              <w:pStyle w:val="TableParagraph"/>
              <w:spacing w:before="13"/>
              <w:ind w:right="204"/>
              <w:jc w:val="right"/>
              <w:rPr>
                <w:sz w:val="20"/>
              </w:rPr>
            </w:pPr>
            <w:r>
              <w:rPr>
                <w:w w:val="95"/>
                <w:sz w:val="20"/>
              </w:rPr>
              <w:t>$117.00</w:t>
            </w:r>
          </w:p>
        </w:tc>
      </w:tr>
      <w:tr>
        <w:trPr>
          <w:trHeight w:val="519" w:hRule="atLeast"/>
        </w:trPr>
        <w:tc>
          <w:tcPr>
            <w:tcW w:w="5627" w:type="dxa"/>
            <w:gridSpan w:val="6"/>
          </w:tcPr>
          <w:p>
            <w:pPr>
              <w:pStyle w:val="TableParagraph"/>
              <w:spacing w:before="22"/>
              <w:ind w:left="200" w:right="1391"/>
              <w:rPr>
                <w:sz w:val="20"/>
              </w:rPr>
            </w:pPr>
            <w:r>
              <w:rPr>
                <w:sz w:val="20"/>
              </w:rPr>
              <w:t>XXIV.- Formato de traslado de dominio y/o manifestación.</w:t>
            </w:r>
          </w:p>
        </w:tc>
        <w:tc>
          <w:tcPr>
            <w:tcW w:w="2474" w:type="dxa"/>
          </w:tcPr>
          <w:p>
            <w:pPr>
              <w:pStyle w:val="TableParagraph"/>
              <w:spacing w:before="22"/>
              <w:ind w:right="205"/>
              <w:jc w:val="right"/>
              <w:rPr>
                <w:sz w:val="20"/>
              </w:rPr>
            </w:pPr>
            <w:r>
              <w:rPr>
                <w:w w:val="95"/>
                <w:sz w:val="20"/>
              </w:rPr>
              <w:t>$39.00</w:t>
            </w:r>
          </w:p>
        </w:tc>
      </w:tr>
      <w:tr>
        <w:trPr>
          <w:trHeight w:val="515" w:hRule="atLeast"/>
        </w:trPr>
        <w:tc>
          <w:tcPr>
            <w:tcW w:w="3886" w:type="dxa"/>
            <w:gridSpan w:val="5"/>
          </w:tcPr>
          <w:p>
            <w:pPr>
              <w:pStyle w:val="TableParagraph"/>
              <w:tabs>
                <w:tab w:pos="1032" w:val="left" w:leader="none"/>
                <w:tab w:pos="2512" w:val="left" w:leader="none"/>
                <w:tab w:pos="3047" w:val="left" w:leader="none"/>
              </w:tabs>
              <w:spacing w:before="30"/>
              <w:ind w:left="200" w:right="129"/>
              <w:rPr>
                <w:sz w:val="20"/>
              </w:rPr>
            </w:pPr>
            <w:r>
              <w:rPr>
                <w:sz w:val="20"/>
              </w:rPr>
              <w:t>XXV.-</w:t>
              <w:tab/>
              <w:t>Presentación</w:t>
              <w:tab/>
              <w:t>de</w:t>
              <w:tab/>
              <w:t>planos lotificación, de diez predios en</w:t>
            </w:r>
            <w:r>
              <w:rPr>
                <w:spacing w:val="-20"/>
                <w:sz w:val="20"/>
              </w:rPr>
              <w:t> </w:t>
            </w:r>
            <w:r>
              <w:rPr>
                <w:sz w:val="20"/>
              </w:rPr>
              <w:t>adelante.</w:t>
            </w:r>
          </w:p>
        </w:tc>
        <w:tc>
          <w:tcPr>
            <w:tcW w:w="1741" w:type="dxa"/>
          </w:tcPr>
          <w:p>
            <w:pPr>
              <w:pStyle w:val="TableParagraph"/>
              <w:spacing w:before="30"/>
              <w:ind w:left="62"/>
              <w:rPr>
                <w:sz w:val="20"/>
              </w:rPr>
            </w:pPr>
            <w:r>
              <w:rPr>
                <w:sz w:val="20"/>
              </w:rPr>
              <w:t>por</w:t>
            </w:r>
          </w:p>
        </w:tc>
        <w:tc>
          <w:tcPr>
            <w:tcW w:w="2474" w:type="dxa"/>
          </w:tcPr>
          <w:p>
            <w:pPr>
              <w:pStyle w:val="TableParagraph"/>
              <w:rPr>
                <w:rFonts w:ascii="Times New Roman"/>
                <w:sz w:val="20"/>
              </w:rPr>
            </w:pPr>
          </w:p>
        </w:tc>
      </w:tr>
      <w:tr>
        <w:trPr>
          <w:trHeight w:val="268" w:hRule="atLeast"/>
        </w:trPr>
        <w:tc>
          <w:tcPr>
            <w:tcW w:w="5627" w:type="dxa"/>
            <w:gridSpan w:val="6"/>
          </w:tcPr>
          <w:p>
            <w:pPr>
              <w:pStyle w:val="TableParagraph"/>
              <w:spacing w:before="18"/>
              <w:ind w:left="200"/>
              <w:rPr>
                <w:sz w:val="20"/>
              </w:rPr>
            </w:pPr>
            <w:r>
              <w:rPr>
                <w:sz w:val="20"/>
              </w:rPr>
              <w:t>1.- Servicio Ordinario.</w:t>
            </w:r>
          </w:p>
        </w:tc>
        <w:tc>
          <w:tcPr>
            <w:tcW w:w="2474" w:type="dxa"/>
          </w:tcPr>
          <w:p>
            <w:pPr>
              <w:pStyle w:val="TableParagraph"/>
              <w:spacing w:before="18"/>
              <w:ind w:right="205"/>
              <w:jc w:val="right"/>
              <w:rPr>
                <w:sz w:val="20"/>
              </w:rPr>
            </w:pPr>
            <w:r>
              <w:rPr>
                <w:w w:val="95"/>
                <w:sz w:val="20"/>
              </w:rPr>
              <w:t>$1,578.00</w:t>
            </w:r>
          </w:p>
        </w:tc>
      </w:tr>
      <w:tr>
        <w:trPr>
          <w:trHeight w:val="247" w:hRule="atLeast"/>
        </w:trPr>
        <w:tc>
          <w:tcPr>
            <w:tcW w:w="5627" w:type="dxa"/>
            <w:gridSpan w:val="6"/>
          </w:tcPr>
          <w:p>
            <w:pPr>
              <w:pStyle w:val="TableParagraph"/>
              <w:spacing w:line="214" w:lineRule="exact" w:before="13"/>
              <w:ind w:left="200"/>
              <w:rPr>
                <w:sz w:val="20"/>
              </w:rPr>
            </w:pPr>
            <w:r>
              <w:rPr>
                <w:sz w:val="20"/>
              </w:rPr>
              <w:t>2.- Servicio Urgente.</w:t>
            </w:r>
          </w:p>
        </w:tc>
        <w:tc>
          <w:tcPr>
            <w:tcW w:w="2474" w:type="dxa"/>
          </w:tcPr>
          <w:p>
            <w:pPr>
              <w:pStyle w:val="TableParagraph"/>
              <w:spacing w:line="214" w:lineRule="exact" w:before="13"/>
              <w:ind w:right="205"/>
              <w:jc w:val="right"/>
              <w:rPr>
                <w:sz w:val="20"/>
              </w:rPr>
            </w:pPr>
            <w:r>
              <w:rPr>
                <w:w w:val="95"/>
                <w:sz w:val="20"/>
              </w:rPr>
              <w:t>$1,973.00</w:t>
            </w:r>
          </w:p>
        </w:tc>
      </w:tr>
      <w:tr>
        <w:trPr>
          <w:trHeight w:val="473" w:hRule="atLeast"/>
        </w:trPr>
        <w:tc>
          <w:tcPr>
            <w:tcW w:w="5627" w:type="dxa"/>
            <w:gridSpan w:val="6"/>
          </w:tcPr>
          <w:p>
            <w:pPr>
              <w:pStyle w:val="TableParagraph"/>
              <w:tabs>
                <w:tab w:pos="994" w:val="left" w:leader="none"/>
                <w:tab w:pos="2377" w:val="left" w:leader="none"/>
                <w:tab w:pos="2820" w:val="left" w:leader="none"/>
                <w:tab w:pos="3948" w:val="left" w:leader="none"/>
              </w:tabs>
              <w:spacing w:line="237" w:lineRule="auto"/>
              <w:ind w:left="200" w:right="1389"/>
              <w:rPr>
                <w:sz w:val="20"/>
              </w:rPr>
            </w:pPr>
            <w:r>
              <w:rPr>
                <w:sz w:val="20"/>
              </w:rPr>
              <w:t>XXVI.-</w:t>
              <w:tab/>
              <w:t>Presentación</w:t>
              <w:tab/>
              <w:t>de</w:t>
              <w:tab/>
              <w:t>testimonio</w:t>
              <w:tab/>
            </w:r>
            <w:r>
              <w:rPr>
                <w:spacing w:val="-7"/>
                <w:sz w:val="20"/>
              </w:rPr>
              <w:t>por </w:t>
            </w:r>
            <w:r>
              <w:rPr>
                <w:sz w:val="20"/>
              </w:rPr>
              <w:t>lotificación y/o</w:t>
            </w:r>
            <w:r>
              <w:rPr>
                <w:spacing w:val="-1"/>
                <w:sz w:val="20"/>
              </w:rPr>
              <w:t> </w:t>
            </w:r>
            <w:r>
              <w:rPr>
                <w:sz w:val="20"/>
              </w:rPr>
              <w:t>relotificación.</w:t>
            </w:r>
          </w:p>
        </w:tc>
        <w:tc>
          <w:tcPr>
            <w:tcW w:w="2474" w:type="dxa"/>
          </w:tcPr>
          <w:p>
            <w:pPr>
              <w:pStyle w:val="TableParagraph"/>
              <w:spacing w:line="227" w:lineRule="exact"/>
              <w:ind w:right="204"/>
              <w:jc w:val="right"/>
              <w:rPr>
                <w:sz w:val="20"/>
              </w:rPr>
            </w:pPr>
            <w:r>
              <w:rPr>
                <w:w w:val="95"/>
                <w:sz w:val="20"/>
              </w:rPr>
              <w:t>$631.00</w:t>
            </w:r>
          </w:p>
        </w:tc>
      </w:tr>
      <w:tr>
        <w:trPr>
          <w:trHeight w:val="475" w:hRule="atLeast"/>
        </w:trPr>
        <w:tc>
          <w:tcPr>
            <w:tcW w:w="5627" w:type="dxa"/>
            <w:gridSpan w:val="6"/>
          </w:tcPr>
          <w:p>
            <w:pPr>
              <w:pStyle w:val="TableParagraph"/>
              <w:spacing w:line="230" w:lineRule="atLeast" w:before="12"/>
              <w:ind w:left="200" w:right="1371"/>
              <w:rPr>
                <w:sz w:val="20"/>
              </w:rPr>
            </w:pPr>
            <w:r>
              <w:rPr>
                <w:sz w:val="20"/>
              </w:rPr>
              <w:t>XXVII.- Presentación de testimonio por fusión de predios o lotes.</w:t>
            </w:r>
          </w:p>
        </w:tc>
        <w:tc>
          <w:tcPr>
            <w:tcW w:w="2474" w:type="dxa"/>
          </w:tcPr>
          <w:p>
            <w:pPr>
              <w:pStyle w:val="TableParagraph"/>
              <w:spacing w:before="12"/>
              <w:ind w:right="204"/>
              <w:jc w:val="right"/>
              <w:rPr>
                <w:sz w:val="20"/>
              </w:rPr>
            </w:pPr>
            <w:r>
              <w:rPr>
                <w:w w:val="95"/>
                <w:sz w:val="20"/>
              </w:rPr>
              <w:t>$631.00</w:t>
            </w:r>
          </w:p>
        </w:tc>
      </w:tr>
      <w:tr>
        <w:trPr>
          <w:trHeight w:val="501" w:hRule="atLeast"/>
        </w:trPr>
        <w:tc>
          <w:tcPr>
            <w:tcW w:w="5627" w:type="dxa"/>
            <w:gridSpan w:val="6"/>
          </w:tcPr>
          <w:p>
            <w:pPr>
              <w:pStyle w:val="TableParagraph"/>
              <w:ind w:left="200" w:right="1391"/>
              <w:rPr>
                <w:sz w:val="20"/>
              </w:rPr>
            </w:pPr>
            <w:r>
              <w:rPr>
                <w:sz w:val="20"/>
              </w:rPr>
              <w:t>XXVIII.- Presentación de planos y testimonio de lotificación de predios.</w:t>
            </w:r>
          </w:p>
        </w:tc>
        <w:tc>
          <w:tcPr>
            <w:tcW w:w="2474" w:type="dxa"/>
          </w:tcPr>
          <w:p>
            <w:pPr>
              <w:pStyle w:val="TableParagraph"/>
              <w:rPr>
                <w:rFonts w:ascii="Times New Roman"/>
                <w:sz w:val="20"/>
              </w:rPr>
            </w:pPr>
          </w:p>
        </w:tc>
      </w:tr>
      <w:tr>
        <w:trPr>
          <w:trHeight w:val="289" w:hRule="atLeast"/>
        </w:trPr>
        <w:tc>
          <w:tcPr>
            <w:tcW w:w="5627" w:type="dxa"/>
            <w:gridSpan w:val="6"/>
          </w:tcPr>
          <w:p>
            <w:pPr>
              <w:pStyle w:val="TableParagraph"/>
              <w:spacing w:before="38"/>
              <w:ind w:left="200"/>
              <w:rPr>
                <w:sz w:val="20"/>
              </w:rPr>
            </w:pPr>
            <w:r>
              <w:rPr>
                <w:sz w:val="20"/>
              </w:rPr>
              <w:t>1.- Servicio Ordinario.</w:t>
            </w:r>
          </w:p>
        </w:tc>
        <w:tc>
          <w:tcPr>
            <w:tcW w:w="2474" w:type="dxa"/>
          </w:tcPr>
          <w:p>
            <w:pPr>
              <w:pStyle w:val="TableParagraph"/>
              <w:spacing w:before="38"/>
              <w:ind w:right="205"/>
              <w:jc w:val="right"/>
              <w:rPr>
                <w:sz w:val="20"/>
              </w:rPr>
            </w:pPr>
            <w:r>
              <w:rPr>
                <w:w w:val="95"/>
                <w:sz w:val="20"/>
              </w:rPr>
              <w:t>$1,973.00</w:t>
            </w:r>
          </w:p>
        </w:tc>
      </w:tr>
      <w:tr>
        <w:trPr>
          <w:trHeight w:val="263" w:hRule="atLeast"/>
        </w:trPr>
        <w:tc>
          <w:tcPr>
            <w:tcW w:w="5627" w:type="dxa"/>
            <w:gridSpan w:val="6"/>
          </w:tcPr>
          <w:p>
            <w:pPr>
              <w:pStyle w:val="TableParagraph"/>
              <w:spacing w:before="13"/>
              <w:ind w:left="200"/>
              <w:rPr>
                <w:sz w:val="20"/>
              </w:rPr>
            </w:pPr>
            <w:r>
              <w:rPr>
                <w:sz w:val="20"/>
              </w:rPr>
              <w:t>2.- Servicio Urgente.</w:t>
            </w:r>
          </w:p>
        </w:tc>
        <w:tc>
          <w:tcPr>
            <w:tcW w:w="2474" w:type="dxa"/>
          </w:tcPr>
          <w:p>
            <w:pPr>
              <w:pStyle w:val="TableParagraph"/>
              <w:spacing w:before="13"/>
              <w:ind w:right="205"/>
              <w:jc w:val="right"/>
              <w:rPr>
                <w:sz w:val="20"/>
              </w:rPr>
            </w:pPr>
            <w:r>
              <w:rPr>
                <w:w w:val="95"/>
                <w:sz w:val="20"/>
              </w:rPr>
              <w:t>$2,367.00</w:t>
            </w:r>
          </w:p>
        </w:tc>
      </w:tr>
      <w:tr>
        <w:trPr>
          <w:trHeight w:val="262" w:hRule="atLeast"/>
        </w:trPr>
        <w:tc>
          <w:tcPr>
            <w:tcW w:w="5627" w:type="dxa"/>
            <w:gridSpan w:val="6"/>
          </w:tcPr>
          <w:p>
            <w:pPr>
              <w:pStyle w:val="TableParagraph"/>
              <w:spacing w:line="229" w:lineRule="exact" w:before="13"/>
              <w:ind w:left="200"/>
              <w:rPr>
                <w:sz w:val="20"/>
              </w:rPr>
            </w:pPr>
            <w:r>
              <w:rPr>
                <w:sz w:val="20"/>
              </w:rPr>
              <w:t>XXIX.- Liberación del usufructo vitalicio.</w:t>
            </w:r>
          </w:p>
        </w:tc>
        <w:tc>
          <w:tcPr>
            <w:tcW w:w="2474" w:type="dxa"/>
          </w:tcPr>
          <w:p>
            <w:pPr>
              <w:pStyle w:val="TableParagraph"/>
              <w:spacing w:line="229" w:lineRule="exact" w:before="13"/>
              <w:ind w:right="204"/>
              <w:jc w:val="right"/>
              <w:rPr>
                <w:sz w:val="20"/>
              </w:rPr>
            </w:pPr>
            <w:r>
              <w:rPr>
                <w:w w:val="95"/>
                <w:sz w:val="20"/>
              </w:rPr>
              <w:t>$315.00</w:t>
            </w:r>
          </w:p>
        </w:tc>
      </w:tr>
      <w:tr>
        <w:trPr>
          <w:trHeight w:val="262" w:hRule="atLeast"/>
        </w:trPr>
        <w:tc>
          <w:tcPr>
            <w:tcW w:w="5627" w:type="dxa"/>
            <w:gridSpan w:val="6"/>
          </w:tcPr>
          <w:p>
            <w:pPr>
              <w:pStyle w:val="TableParagraph"/>
              <w:spacing w:before="12"/>
              <w:ind w:left="200"/>
              <w:rPr>
                <w:sz w:val="20"/>
              </w:rPr>
            </w:pPr>
            <w:r>
              <w:rPr>
                <w:sz w:val="20"/>
              </w:rPr>
              <w:t>XXX.- Por solicitud de fusión de predios.</w:t>
            </w:r>
          </w:p>
        </w:tc>
        <w:tc>
          <w:tcPr>
            <w:tcW w:w="2474" w:type="dxa"/>
          </w:tcPr>
          <w:p>
            <w:pPr>
              <w:pStyle w:val="TableParagraph"/>
              <w:spacing w:before="12"/>
              <w:ind w:right="204"/>
              <w:jc w:val="right"/>
              <w:rPr>
                <w:sz w:val="20"/>
              </w:rPr>
            </w:pPr>
            <w:r>
              <w:rPr>
                <w:w w:val="95"/>
                <w:sz w:val="20"/>
              </w:rPr>
              <w:t>$236.00</w:t>
            </w:r>
          </w:p>
        </w:tc>
      </w:tr>
      <w:tr>
        <w:trPr>
          <w:trHeight w:val="519" w:hRule="atLeast"/>
        </w:trPr>
        <w:tc>
          <w:tcPr>
            <w:tcW w:w="943" w:type="dxa"/>
          </w:tcPr>
          <w:p>
            <w:pPr>
              <w:pStyle w:val="TableParagraph"/>
              <w:spacing w:before="13"/>
              <w:ind w:left="200"/>
              <w:rPr>
                <w:sz w:val="20"/>
              </w:rPr>
            </w:pPr>
            <w:r>
              <w:rPr>
                <w:sz w:val="20"/>
              </w:rPr>
              <w:t>XXXI.-</w:t>
            </w:r>
          </w:p>
          <w:p>
            <w:pPr>
              <w:pStyle w:val="TableParagraph"/>
              <w:spacing w:before="1"/>
              <w:ind w:left="200"/>
              <w:rPr>
                <w:sz w:val="20"/>
              </w:rPr>
            </w:pPr>
            <w:r>
              <w:rPr>
                <w:sz w:val="20"/>
              </w:rPr>
              <w:t>predios.</w:t>
            </w:r>
          </w:p>
        </w:tc>
        <w:tc>
          <w:tcPr>
            <w:tcW w:w="444" w:type="dxa"/>
          </w:tcPr>
          <w:p>
            <w:pPr>
              <w:pStyle w:val="TableParagraph"/>
              <w:spacing w:before="13"/>
              <w:ind w:left="32"/>
              <w:rPr>
                <w:sz w:val="20"/>
              </w:rPr>
            </w:pPr>
            <w:r>
              <w:rPr>
                <w:sz w:val="20"/>
              </w:rPr>
              <w:t>Por</w:t>
            </w:r>
          </w:p>
        </w:tc>
        <w:tc>
          <w:tcPr>
            <w:tcW w:w="920" w:type="dxa"/>
          </w:tcPr>
          <w:p>
            <w:pPr>
              <w:pStyle w:val="TableParagraph"/>
              <w:spacing w:before="13"/>
              <w:ind w:left="99"/>
              <w:rPr>
                <w:sz w:val="20"/>
              </w:rPr>
            </w:pPr>
            <w:r>
              <w:rPr>
                <w:sz w:val="20"/>
              </w:rPr>
              <w:t>solicitud</w:t>
            </w:r>
          </w:p>
        </w:tc>
        <w:tc>
          <w:tcPr>
            <w:tcW w:w="424" w:type="dxa"/>
          </w:tcPr>
          <w:p>
            <w:pPr>
              <w:pStyle w:val="TableParagraph"/>
              <w:spacing w:before="13"/>
              <w:ind w:left="97"/>
              <w:rPr>
                <w:sz w:val="20"/>
              </w:rPr>
            </w:pPr>
            <w:r>
              <w:rPr>
                <w:sz w:val="20"/>
              </w:rPr>
              <w:t>de</w:t>
            </w:r>
          </w:p>
        </w:tc>
        <w:tc>
          <w:tcPr>
            <w:tcW w:w="1155" w:type="dxa"/>
          </w:tcPr>
          <w:p>
            <w:pPr>
              <w:pStyle w:val="TableParagraph"/>
              <w:spacing w:before="13"/>
              <w:ind w:left="97"/>
              <w:rPr>
                <w:sz w:val="20"/>
              </w:rPr>
            </w:pPr>
            <w:r>
              <w:rPr>
                <w:sz w:val="20"/>
              </w:rPr>
              <w:t>subdivisión</w:t>
            </w:r>
          </w:p>
        </w:tc>
        <w:tc>
          <w:tcPr>
            <w:tcW w:w="1741" w:type="dxa"/>
          </w:tcPr>
          <w:p>
            <w:pPr>
              <w:pStyle w:val="TableParagraph"/>
              <w:spacing w:before="13"/>
              <w:ind w:left="127"/>
              <w:rPr>
                <w:sz w:val="20"/>
              </w:rPr>
            </w:pPr>
            <w:r>
              <w:rPr>
                <w:sz w:val="20"/>
              </w:rPr>
              <w:t>de</w:t>
            </w:r>
          </w:p>
        </w:tc>
        <w:tc>
          <w:tcPr>
            <w:tcW w:w="2474" w:type="dxa"/>
          </w:tcPr>
          <w:p>
            <w:pPr>
              <w:pStyle w:val="TableParagraph"/>
              <w:spacing w:before="13"/>
              <w:ind w:right="204"/>
              <w:jc w:val="right"/>
              <w:rPr>
                <w:sz w:val="20"/>
              </w:rPr>
            </w:pPr>
            <w:r>
              <w:rPr>
                <w:w w:val="95"/>
                <w:sz w:val="20"/>
              </w:rPr>
              <w:t>$236.00</w:t>
            </w:r>
          </w:p>
        </w:tc>
      </w:tr>
      <w:tr>
        <w:trPr>
          <w:trHeight w:val="536" w:hRule="atLeast"/>
        </w:trPr>
        <w:tc>
          <w:tcPr>
            <w:tcW w:w="3886" w:type="dxa"/>
            <w:gridSpan w:val="5"/>
          </w:tcPr>
          <w:p>
            <w:pPr>
              <w:pStyle w:val="TableParagraph"/>
              <w:tabs>
                <w:tab w:pos="1370" w:val="left" w:leader="none"/>
                <w:tab w:pos="2745" w:val="left" w:leader="none"/>
                <w:tab w:pos="3195" w:val="left" w:leader="none"/>
              </w:tabs>
              <w:spacing w:before="38"/>
              <w:ind w:left="200" w:right="101"/>
              <w:rPr>
                <w:sz w:val="20"/>
              </w:rPr>
            </w:pPr>
            <w:r>
              <w:rPr>
                <w:sz w:val="20"/>
              </w:rPr>
              <w:t>XXXII.-Por</w:t>
              <w:tab/>
              <w:t>presentación</w:t>
              <w:tab/>
              <w:t>de</w:t>
              <w:tab/>
            </w:r>
            <w:r>
              <w:rPr>
                <w:spacing w:val="-4"/>
                <w:sz w:val="20"/>
              </w:rPr>
              <w:t>planos </w:t>
            </w:r>
            <w:r>
              <w:rPr>
                <w:sz w:val="20"/>
              </w:rPr>
              <w:t>fraccionamientos.</w:t>
            </w:r>
          </w:p>
        </w:tc>
        <w:tc>
          <w:tcPr>
            <w:tcW w:w="1741" w:type="dxa"/>
          </w:tcPr>
          <w:p>
            <w:pPr>
              <w:pStyle w:val="TableParagraph"/>
              <w:spacing w:before="38"/>
              <w:ind w:left="127"/>
              <w:rPr>
                <w:sz w:val="20"/>
              </w:rPr>
            </w:pPr>
            <w:r>
              <w:rPr>
                <w:sz w:val="20"/>
              </w:rPr>
              <w:t>de</w:t>
            </w:r>
          </w:p>
        </w:tc>
        <w:tc>
          <w:tcPr>
            <w:tcW w:w="2474" w:type="dxa"/>
          </w:tcPr>
          <w:p>
            <w:pPr>
              <w:pStyle w:val="TableParagraph"/>
              <w:spacing w:before="38"/>
              <w:ind w:right="205"/>
              <w:jc w:val="right"/>
              <w:rPr>
                <w:sz w:val="20"/>
              </w:rPr>
            </w:pPr>
            <w:r>
              <w:rPr>
                <w:w w:val="95"/>
                <w:sz w:val="20"/>
              </w:rPr>
              <w:t>$2,367.00</w:t>
            </w:r>
          </w:p>
        </w:tc>
      </w:tr>
      <w:tr>
        <w:trPr>
          <w:trHeight w:val="528" w:hRule="atLeast"/>
        </w:trPr>
        <w:tc>
          <w:tcPr>
            <w:tcW w:w="5627" w:type="dxa"/>
            <w:gridSpan w:val="6"/>
          </w:tcPr>
          <w:p>
            <w:pPr>
              <w:pStyle w:val="TableParagraph"/>
              <w:spacing w:before="30"/>
              <w:ind w:left="200" w:right="1391"/>
              <w:rPr>
                <w:sz w:val="20"/>
              </w:rPr>
            </w:pPr>
            <w:r>
              <w:rPr>
                <w:sz w:val="20"/>
              </w:rPr>
              <w:t>XXXIII.- Presentación de planos y testimonio de fraccionamientos.</w:t>
            </w:r>
          </w:p>
        </w:tc>
        <w:tc>
          <w:tcPr>
            <w:tcW w:w="2474" w:type="dxa"/>
          </w:tcPr>
          <w:p>
            <w:pPr>
              <w:pStyle w:val="TableParagraph"/>
              <w:spacing w:before="30"/>
              <w:ind w:right="205"/>
              <w:jc w:val="right"/>
              <w:rPr>
                <w:sz w:val="20"/>
              </w:rPr>
            </w:pPr>
            <w:r>
              <w:rPr>
                <w:w w:val="95"/>
                <w:sz w:val="20"/>
              </w:rPr>
              <w:t>$2,762.00</w:t>
            </w:r>
          </w:p>
        </w:tc>
      </w:tr>
      <w:tr>
        <w:trPr>
          <w:trHeight w:val="536" w:hRule="atLeast"/>
        </w:trPr>
        <w:tc>
          <w:tcPr>
            <w:tcW w:w="5627" w:type="dxa"/>
            <w:gridSpan w:val="6"/>
          </w:tcPr>
          <w:p>
            <w:pPr>
              <w:pStyle w:val="TableParagraph"/>
              <w:spacing w:before="30"/>
              <w:ind w:left="200" w:right="1391"/>
              <w:rPr>
                <w:sz w:val="20"/>
              </w:rPr>
            </w:pPr>
            <w:r>
              <w:rPr>
                <w:sz w:val="20"/>
              </w:rPr>
              <w:t>XXXIV.- Por consulta en la base de datos alfanumérica y cartográfica.</w:t>
            </w:r>
          </w:p>
        </w:tc>
        <w:tc>
          <w:tcPr>
            <w:tcW w:w="2474" w:type="dxa"/>
          </w:tcPr>
          <w:p>
            <w:pPr>
              <w:pStyle w:val="TableParagraph"/>
              <w:spacing w:before="30"/>
              <w:ind w:right="205"/>
              <w:jc w:val="right"/>
              <w:rPr>
                <w:sz w:val="20"/>
              </w:rPr>
            </w:pPr>
            <w:r>
              <w:rPr>
                <w:w w:val="95"/>
                <w:sz w:val="20"/>
              </w:rPr>
              <w:t>$39.00</w:t>
            </w:r>
          </w:p>
        </w:tc>
      </w:tr>
      <w:tr>
        <w:trPr>
          <w:trHeight w:val="536" w:hRule="atLeast"/>
        </w:trPr>
        <w:tc>
          <w:tcPr>
            <w:tcW w:w="5627" w:type="dxa"/>
            <w:gridSpan w:val="6"/>
          </w:tcPr>
          <w:p>
            <w:pPr>
              <w:pStyle w:val="TableParagraph"/>
              <w:tabs>
                <w:tab w:pos="2840" w:val="left" w:leader="none"/>
              </w:tabs>
              <w:spacing w:before="38"/>
              <w:ind w:left="200" w:right="1391"/>
              <w:rPr>
                <w:sz w:val="20"/>
              </w:rPr>
            </w:pPr>
            <w:r>
              <w:rPr>
                <w:sz w:val="20"/>
              </w:rPr>
              <w:t>XXXV.-  </w:t>
            </w:r>
            <w:r>
              <w:rPr>
                <w:spacing w:val="28"/>
                <w:sz w:val="20"/>
              </w:rPr>
              <w:t> </w:t>
            </w:r>
            <w:r>
              <w:rPr>
                <w:sz w:val="20"/>
              </w:rPr>
              <w:t>Presentación  </w:t>
            </w:r>
            <w:r>
              <w:rPr>
                <w:spacing w:val="27"/>
                <w:sz w:val="20"/>
              </w:rPr>
              <w:t> </w:t>
            </w:r>
            <w:r>
              <w:rPr>
                <w:sz w:val="20"/>
              </w:rPr>
              <w:t>de</w:t>
              <w:tab/>
              <w:t>testimonio </w:t>
            </w:r>
            <w:r>
              <w:rPr>
                <w:spacing w:val="-6"/>
                <w:sz w:val="20"/>
              </w:rPr>
              <w:t>por </w:t>
            </w:r>
            <w:r>
              <w:rPr>
                <w:sz w:val="20"/>
              </w:rPr>
              <w:t>subdivisión de predios o</w:t>
            </w:r>
            <w:r>
              <w:rPr>
                <w:spacing w:val="1"/>
                <w:sz w:val="20"/>
              </w:rPr>
              <w:t> </w:t>
            </w:r>
            <w:r>
              <w:rPr>
                <w:sz w:val="20"/>
              </w:rPr>
              <w:t>lotes.</w:t>
            </w:r>
          </w:p>
        </w:tc>
        <w:tc>
          <w:tcPr>
            <w:tcW w:w="2474" w:type="dxa"/>
          </w:tcPr>
          <w:p>
            <w:pPr>
              <w:pStyle w:val="TableParagraph"/>
              <w:spacing w:before="38"/>
              <w:ind w:right="204"/>
              <w:jc w:val="right"/>
              <w:rPr>
                <w:sz w:val="20"/>
              </w:rPr>
            </w:pPr>
            <w:r>
              <w:rPr>
                <w:w w:val="95"/>
                <w:sz w:val="20"/>
              </w:rPr>
              <w:t>$631.00</w:t>
            </w:r>
          </w:p>
        </w:tc>
      </w:tr>
      <w:tr>
        <w:trPr>
          <w:trHeight w:val="527" w:hRule="atLeast"/>
        </w:trPr>
        <w:tc>
          <w:tcPr>
            <w:tcW w:w="5627" w:type="dxa"/>
            <w:gridSpan w:val="6"/>
          </w:tcPr>
          <w:p>
            <w:pPr>
              <w:pStyle w:val="TableParagraph"/>
              <w:spacing w:before="30"/>
              <w:ind w:left="200" w:right="1391"/>
              <w:rPr>
                <w:sz w:val="20"/>
              </w:rPr>
            </w:pPr>
            <w:r>
              <w:rPr>
                <w:sz w:val="20"/>
              </w:rPr>
              <w:t>XXXVI.- Por solicitud de relotificación de predios.</w:t>
            </w:r>
          </w:p>
        </w:tc>
        <w:tc>
          <w:tcPr>
            <w:tcW w:w="2474" w:type="dxa"/>
          </w:tcPr>
          <w:p>
            <w:pPr>
              <w:pStyle w:val="TableParagraph"/>
              <w:spacing w:before="30"/>
              <w:ind w:right="204"/>
              <w:jc w:val="right"/>
              <w:rPr>
                <w:sz w:val="20"/>
              </w:rPr>
            </w:pPr>
            <w:r>
              <w:rPr>
                <w:w w:val="95"/>
                <w:sz w:val="20"/>
              </w:rPr>
              <w:t>$236.00</w:t>
            </w:r>
          </w:p>
        </w:tc>
      </w:tr>
      <w:tr>
        <w:trPr>
          <w:trHeight w:val="585" w:hRule="atLeast"/>
        </w:trPr>
        <w:tc>
          <w:tcPr>
            <w:tcW w:w="5627" w:type="dxa"/>
            <w:gridSpan w:val="6"/>
          </w:tcPr>
          <w:p>
            <w:pPr>
              <w:pStyle w:val="TableParagraph"/>
              <w:spacing w:before="30"/>
              <w:ind w:left="200" w:right="1391"/>
              <w:rPr>
                <w:sz w:val="20"/>
              </w:rPr>
            </w:pPr>
            <w:r>
              <w:rPr>
                <w:sz w:val="20"/>
              </w:rPr>
              <w:t>XXXVII.-Presentación de testimonio de apeo y deslinde notarial.</w:t>
            </w:r>
          </w:p>
        </w:tc>
        <w:tc>
          <w:tcPr>
            <w:tcW w:w="2474" w:type="dxa"/>
          </w:tcPr>
          <w:p>
            <w:pPr>
              <w:pStyle w:val="TableParagraph"/>
              <w:spacing w:before="30"/>
              <w:ind w:right="204"/>
              <w:jc w:val="right"/>
              <w:rPr>
                <w:sz w:val="20"/>
              </w:rPr>
            </w:pPr>
            <w:r>
              <w:rPr>
                <w:w w:val="95"/>
                <w:sz w:val="20"/>
              </w:rPr>
              <w:t>$391.00</w:t>
            </w:r>
          </w:p>
        </w:tc>
      </w:tr>
      <w:tr>
        <w:trPr>
          <w:trHeight w:val="1239" w:hRule="atLeast"/>
        </w:trPr>
        <w:tc>
          <w:tcPr>
            <w:tcW w:w="5627" w:type="dxa"/>
            <w:gridSpan w:val="6"/>
          </w:tcPr>
          <w:p>
            <w:pPr>
              <w:pStyle w:val="TableParagraph"/>
              <w:spacing w:line="230" w:lineRule="atLeast" w:before="88"/>
              <w:ind w:left="200" w:right="1387"/>
              <w:jc w:val="both"/>
              <w:rPr>
                <w:sz w:val="20"/>
              </w:rPr>
            </w:pPr>
            <w:r>
              <w:rPr>
                <w:sz w:val="20"/>
              </w:rPr>
              <w:t>XXXVIII.- Por la presentación extemporánea de avalúos catastrales y/o comerciales; hasta por un mes después de la vigencia, establecida en el Artículo 43 de la Ley de Hacienda Municipal.</w:t>
            </w:r>
          </w:p>
        </w:tc>
        <w:tc>
          <w:tcPr>
            <w:tcW w:w="2474" w:type="dxa"/>
          </w:tcPr>
          <w:p>
            <w:pPr>
              <w:pStyle w:val="TableParagraph"/>
              <w:spacing w:before="88"/>
              <w:ind w:right="204"/>
              <w:jc w:val="right"/>
              <w:rPr>
                <w:sz w:val="20"/>
              </w:rPr>
            </w:pPr>
            <w:r>
              <w:rPr>
                <w:w w:val="95"/>
                <w:sz w:val="20"/>
              </w:rPr>
              <w:t>$395.00</w:t>
            </w:r>
          </w:p>
        </w:tc>
      </w:tr>
    </w:tbl>
    <w:p>
      <w:pPr>
        <w:pStyle w:val="BodyText"/>
        <w:spacing w:before="7"/>
        <w:rPr>
          <w:sz w:val="21"/>
        </w:rPr>
      </w:pPr>
    </w:p>
    <w:p>
      <w:pPr>
        <w:pStyle w:val="Heading4"/>
        <w:spacing w:before="93"/>
        <w:ind w:left="3949" w:right="2821" w:hanging="1935"/>
        <w:jc w:val="left"/>
      </w:pPr>
      <w:r>
        <w:rPr/>
        <w:drawing>
          <wp:anchor distT="0" distB="0" distL="0" distR="0" allowOverlap="1" layoutInCell="1" locked="0" behindDoc="1" simplePos="0" relativeHeight="230601728">
            <wp:simplePos x="0" y="0"/>
            <wp:positionH relativeFrom="page">
              <wp:posOffset>1326849</wp:posOffset>
            </wp:positionH>
            <wp:positionV relativeFrom="paragraph">
              <wp:posOffset>-5220133</wp:posOffset>
            </wp:positionV>
            <wp:extent cx="5026051" cy="5148262"/>
            <wp:effectExtent l="0" t="0" r="0" b="0"/>
            <wp:wrapNone/>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5026051" cy="5148262"/>
                    </a:xfrm>
                    <a:prstGeom prst="rect">
                      <a:avLst/>
                    </a:prstGeom>
                  </pic:spPr>
                </pic:pic>
              </a:graphicData>
            </a:graphic>
          </wp:anchor>
        </w:drawing>
      </w:r>
      <w:r>
        <w:rPr/>
        <w:t>DE LA EXPEDICIÓN DE PERMISOS Y REFRENDOS EN EL RAMO DE ALCOHOLES</w:t>
      </w:r>
    </w:p>
    <w:p>
      <w:pPr>
        <w:pStyle w:val="BodyText"/>
        <w:spacing w:before="194"/>
        <w:ind w:left="440" w:right="1260"/>
        <w:jc w:val="both"/>
      </w:pPr>
      <w:r>
        <w:rPr>
          <w:b/>
        </w:rPr>
        <w:t>ARTÍCULO 23</w:t>
      </w:r>
      <w:r>
        <w:rPr/>
        <w:t>.- La Secretaría de Administración y Finanzas tendrá a su cargo la expedición de permisos para la producción, almacenamiento, distribución, enajenación y consumo de bebidas alcohólicas.</w:t>
      </w:r>
    </w:p>
    <w:p>
      <w:pPr>
        <w:pStyle w:val="BodyText"/>
        <w:spacing w:before="185"/>
        <w:ind w:left="440" w:right="1254"/>
        <w:jc w:val="both"/>
      </w:pPr>
      <w:r>
        <w:rPr/>
        <w:t>Los derechos por otorgamiento de permisos de funcionamiento de establecimientos en el ramo, traspasos, cambio de domicilio, cambio de giro y duplicados, se causarán y pagarán de conformidad con la Ley que Regula los establecimientos Dedicados a la Producción, Almacenamiento, </w:t>
      </w:r>
      <w:r>
        <w:rPr>
          <w:rFonts w:ascii="Calibri" w:hAnsi="Calibri"/>
        </w:rPr>
        <w:t>Distribución y Enajenación de Bebidas Alcohólicas en el Estado de Nayarit, </w:t>
      </w:r>
      <w:r>
        <w:rPr/>
        <w:t>sujeto a las siguientes tarifas:</w:t>
      </w:r>
    </w:p>
    <w:p>
      <w:pPr>
        <w:spacing w:after="0"/>
        <w:jc w:val="both"/>
        <w:sectPr>
          <w:pgSz w:w="12250" w:h="15850"/>
          <w:pgMar w:header="860" w:footer="0" w:top="1560" w:bottom="280" w:left="820" w:right="0"/>
        </w:sect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7"/>
        <w:gridCol w:w="3309"/>
        <w:gridCol w:w="2380"/>
      </w:tblGrid>
      <w:tr>
        <w:trPr>
          <w:trHeight w:val="629" w:hRule="atLeast"/>
        </w:trPr>
        <w:tc>
          <w:tcPr>
            <w:tcW w:w="3997" w:type="dxa"/>
            <w:tcBorders>
              <w:top w:val="single" w:sz="8" w:space="0" w:color="000000"/>
            </w:tcBorders>
          </w:tcPr>
          <w:p>
            <w:pPr>
              <w:pStyle w:val="TableParagraph"/>
              <w:spacing w:before="2"/>
              <w:rPr>
                <w:sz w:val="21"/>
              </w:rPr>
            </w:pPr>
          </w:p>
          <w:p>
            <w:pPr>
              <w:pStyle w:val="TableParagraph"/>
              <w:ind w:left="177"/>
              <w:rPr>
                <w:sz w:val="20"/>
              </w:rPr>
            </w:pPr>
            <w:r>
              <w:rPr>
                <w:sz w:val="20"/>
              </w:rPr>
              <w:t>CONCEPTO</w:t>
            </w:r>
          </w:p>
        </w:tc>
        <w:tc>
          <w:tcPr>
            <w:tcW w:w="3309" w:type="dxa"/>
            <w:tcBorders>
              <w:top w:val="single" w:sz="8" w:space="0" w:color="000000"/>
            </w:tcBorders>
          </w:tcPr>
          <w:p>
            <w:pPr>
              <w:pStyle w:val="TableParagraph"/>
              <w:spacing w:before="2"/>
              <w:rPr>
                <w:sz w:val="21"/>
              </w:rPr>
            </w:pPr>
          </w:p>
          <w:p>
            <w:pPr>
              <w:pStyle w:val="TableParagraph"/>
              <w:ind w:right="391"/>
              <w:jc w:val="right"/>
              <w:rPr>
                <w:sz w:val="20"/>
              </w:rPr>
            </w:pPr>
            <w:r>
              <w:rPr>
                <w:sz w:val="20"/>
              </w:rPr>
              <w:t>EXPEDICIÓN DE PERMISO</w:t>
            </w:r>
          </w:p>
        </w:tc>
        <w:tc>
          <w:tcPr>
            <w:tcW w:w="2380" w:type="dxa"/>
            <w:tcBorders>
              <w:top w:val="single" w:sz="8" w:space="0" w:color="000000"/>
            </w:tcBorders>
          </w:tcPr>
          <w:p>
            <w:pPr>
              <w:pStyle w:val="TableParagraph"/>
              <w:spacing w:before="2"/>
              <w:rPr>
                <w:sz w:val="21"/>
              </w:rPr>
            </w:pPr>
          </w:p>
          <w:p>
            <w:pPr>
              <w:pStyle w:val="TableParagraph"/>
              <w:ind w:right="143"/>
              <w:jc w:val="right"/>
              <w:rPr>
                <w:sz w:val="20"/>
              </w:rPr>
            </w:pPr>
            <w:r>
              <w:rPr>
                <w:sz w:val="20"/>
              </w:rPr>
              <w:t>REFRENDO ANUAL</w:t>
            </w:r>
          </w:p>
        </w:tc>
      </w:tr>
      <w:tr>
        <w:trPr>
          <w:trHeight w:val="395" w:hRule="atLeast"/>
        </w:trPr>
        <w:tc>
          <w:tcPr>
            <w:tcW w:w="3997" w:type="dxa"/>
          </w:tcPr>
          <w:p>
            <w:pPr>
              <w:pStyle w:val="TableParagraph"/>
              <w:spacing w:before="129"/>
              <w:ind w:left="177"/>
              <w:rPr>
                <w:sz w:val="20"/>
              </w:rPr>
            </w:pPr>
            <w:r>
              <w:rPr>
                <w:sz w:val="20"/>
              </w:rPr>
              <w:t>I.- Centro nocturno.</w:t>
            </w:r>
          </w:p>
        </w:tc>
        <w:tc>
          <w:tcPr>
            <w:tcW w:w="3309" w:type="dxa"/>
          </w:tcPr>
          <w:p>
            <w:pPr>
              <w:pStyle w:val="TableParagraph"/>
              <w:spacing w:before="129"/>
              <w:ind w:right="391"/>
              <w:jc w:val="right"/>
              <w:rPr>
                <w:sz w:val="20"/>
              </w:rPr>
            </w:pPr>
            <w:r>
              <w:rPr>
                <w:w w:val="95"/>
                <w:sz w:val="20"/>
              </w:rPr>
              <w:t>$47,892.00</w:t>
            </w:r>
          </w:p>
        </w:tc>
        <w:tc>
          <w:tcPr>
            <w:tcW w:w="2380" w:type="dxa"/>
          </w:tcPr>
          <w:p>
            <w:pPr>
              <w:pStyle w:val="TableParagraph"/>
              <w:spacing w:before="129"/>
              <w:ind w:right="142"/>
              <w:jc w:val="right"/>
              <w:rPr>
                <w:sz w:val="20"/>
              </w:rPr>
            </w:pPr>
            <w:r>
              <w:rPr>
                <w:w w:val="95"/>
                <w:sz w:val="20"/>
              </w:rPr>
              <w:t>$22,092.00</w:t>
            </w:r>
          </w:p>
        </w:tc>
      </w:tr>
      <w:tr>
        <w:trPr>
          <w:trHeight w:val="511" w:hRule="atLeast"/>
        </w:trPr>
        <w:tc>
          <w:tcPr>
            <w:tcW w:w="3997" w:type="dxa"/>
          </w:tcPr>
          <w:p>
            <w:pPr>
              <w:pStyle w:val="TableParagraph"/>
              <w:spacing w:before="10"/>
              <w:ind w:left="177" w:right="364"/>
              <w:rPr>
                <w:sz w:val="20"/>
              </w:rPr>
            </w:pPr>
            <w:r>
              <w:rPr>
                <w:sz w:val="20"/>
              </w:rPr>
              <w:t>II.- Cantina con o sin venta de alimentos.</w:t>
            </w:r>
          </w:p>
        </w:tc>
        <w:tc>
          <w:tcPr>
            <w:tcW w:w="3309" w:type="dxa"/>
          </w:tcPr>
          <w:p>
            <w:pPr>
              <w:pStyle w:val="TableParagraph"/>
              <w:spacing w:before="10"/>
              <w:ind w:right="391"/>
              <w:jc w:val="right"/>
              <w:rPr>
                <w:sz w:val="20"/>
              </w:rPr>
            </w:pPr>
            <w:r>
              <w:rPr>
                <w:w w:val="95"/>
                <w:sz w:val="20"/>
              </w:rPr>
              <w:t>$28,799.00</w:t>
            </w:r>
          </w:p>
        </w:tc>
        <w:tc>
          <w:tcPr>
            <w:tcW w:w="2380" w:type="dxa"/>
          </w:tcPr>
          <w:p>
            <w:pPr>
              <w:pStyle w:val="TableParagraph"/>
              <w:spacing w:before="10"/>
              <w:ind w:right="142"/>
              <w:jc w:val="right"/>
              <w:rPr>
                <w:sz w:val="20"/>
              </w:rPr>
            </w:pPr>
            <w:r>
              <w:rPr>
                <w:w w:val="95"/>
                <w:sz w:val="20"/>
              </w:rPr>
              <w:t>$12,624.00</w:t>
            </w:r>
          </w:p>
        </w:tc>
      </w:tr>
      <w:tr>
        <w:trPr>
          <w:trHeight w:val="271" w:hRule="atLeast"/>
        </w:trPr>
        <w:tc>
          <w:tcPr>
            <w:tcW w:w="3997" w:type="dxa"/>
          </w:tcPr>
          <w:p>
            <w:pPr>
              <w:pStyle w:val="TableParagraph"/>
              <w:spacing w:before="14"/>
              <w:ind w:left="177"/>
              <w:rPr>
                <w:sz w:val="20"/>
              </w:rPr>
            </w:pPr>
            <w:r>
              <w:rPr>
                <w:sz w:val="20"/>
              </w:rPr>
              <w:t>III.- Bar.</w:t>
            </w:r>
          </w:p>
        </w:tc>
        <w:tc>
          <w:tcPr>
            <w:tcW w:w="3309" w:type="dxa"/>
          </w:tcPr>
          <w:p>
            <w:pPr>
              <w:pStyle w:val="TableParagraph"/>
              <w:spacing w:before="14"/>
              <w:ind w:right="391"/>
              <w:jc w:val="right"/>
              <w:rPr>
                <w:sz w:val="20"/>
              </w:rPr>
            </w:pPr>
            <w:r>
              <w:rPr>
                <w:w w:val="95"/>
                <w:sz w:val="20"/>
              </w:rPr>
              <w:t>$33,533.00</w:t>
            </w:r>
          </w:p>
        </w:tc>
        <w:tc>
          <w:tcPr>
            <w:tcW w:w="2380" w:type="dxa"/>
          </w:tcPr>
          <w:p>
            <w:pPr>
              <w:pStyle w:val="TableParagraph"/>
              <w:spacing w:before="14"/>
              <w:ind w:right="142"/>
              <w:jc w:val="right"/>
              <w:rPr>
                <w:sz w:val="20"/>
              </w:rPr>
            </w:pPr>
            <w:r>
              <w:rPr>
                <w:w w:val="95"/>
                <w:sz w:val="20"/>
              </w:rPr>
              <w:t>$14,992.00</w:t>
            </w:r>
          </w:p>
        </w:tc>
      </w:tr>
      <w:tr>
        <w:trPr>
          <w:trHeight w:val="256" w:hRule="atLeast"/>
        </w:trPr>
        <w:tc>
          <w:tcPr>
            <w:tcW w:w="3997" w:type="dxa"/>
          </w:tcPr>
          <w:p>
            <w:pPr>
              <w:pStyle w:val="TableParagraph"/>
              <w:ind w:left="177"/>
              <w:rPr>
                <w:sz w:val="20"/>
              </w:rPr>
            </w:pPr>
            <w:r>
              <w:rPr>
                <w:sz w:val="20"/>
              </w:rPr>
              <w:t>IV.- Restaurante Bar.</w:t>
            </w:r>
          </w:p>
        </w:tc>
        <w:tc>
          <w:tcPr>
            <w:tcW w:w="3309" w:type="dxa"/>
          </w:tcPr>
          <w:p>
            <w:pPr>
              <w:pStyle w:val="TableParagraph"/>
              <w:ind w:right="391"/>
              <w:jc w:val="right"/>
              <w:rPr>
                <w:sz w:val="20"/>
              </w:rPr>
            </w:pPr>
            <w:r>
              <w:rPr>
                <w:w w:val="95"/>
                <w:sz w:val="20"/>
              </w:rPr>
              <w:t>$33,533.00</w:t>
            </w:r>
          </w:p>
        </w:tc>
        <w:tc>
          <w:tcPr>
            <w:tcW w:w="2380" w:type="dxa"/>
          </w:tcPr>
          <w:p>
            <w:pPr>
              <w:pStyle w:val="TableParagraph"/>
              <w:ind w:right="142"/>
              <w:jc w:val="right"/>
              <w:rPr>
                <w:sz w:val="20"/>
              </w:rPr>
            </w:pPr>
            <w:r>
              <w:rPr>
                <w:w w:val="95"/>
                <w:sz w:val="20"/>
              </w:rPr>
              <w:t>$14,203.00</w:t>
            </w:r>
          </w:p>
        </w:tc>
      </w:tr>
      <w:tr>
        <w:trPr>
          <w:trHeight w:val="258" w:hRule="atLeast"/>
        </w:trPr>
        <w:tc>
          <w:tcPr>
            <w:tcW w:w="3997" w:type="dxa"/>
          </w:tcPr>
          <w:p>
            <w:pPr>
              <w:pStyle w:val="TableParagraph"/>
              <w:ind w:left="177"/>
              <w:rPr>
                <w:sz w:val="20"/>
              </w:rPr>
            </w:pPr>
            <w:r>
              <w:rPr>
                <w:sz w:val="20"/>
              </w:rPr>
              <w:t>V.- Discotheque.</w:t>
            </w:r>
          </w:p>
        </w:tc>
        <w:tc>
          <w:tcPr>
            <w:tcW w:w="3309" w:type="dxa"/>
          </w:tcPr>
          <w:p>
            <w:pPr>
              <w:pStyle w:val="TableParagraph"/>
              <w:ind w:right="391"/>
              <w:jc w:val="right"/>
              <w:rPr>
                <w:sz w:val="20"/>
              </w:rPr>
            </w:pPr>
            <w:r>
              <w:rPr>
                <w:w w:val="95"/>
                <w:sz w:val="20"/>
              </w:rPr>
              <w:t>$39,450.00</w:t>
            </w:r>
          </w:p>
        </w:tc>
        <w:tc>
          <w:tcPr>
            <w:tcW w:w="2380" w:type="dxa"/>
          </w:tcPr>
          <w:p>
            <w:pPr>
              <w:pStyle w:val="TableParagraph"/>
              <w:ind w:right="142"/>
              <w:jc w:val="right"/>
              <w:rPr>
                <w:sz w:val="20"/>
              </w:rPr>
            </w:pPr>
            <w:r>
              <w:rPr>
                <w:w w:val="95"/>
                <w:sz w:val="20"/>
              </w:rPr>
              <w:t>$22,092.00</w:t>
            </w:r>
          </w:p>
        </w:tc>
      </w:tr>
      <w:tr>
        <w:trPr>
          <w:trHeight w:val="267" w:hRule="atLeast"/>
        </w:trPr>
        <w:tc>
          <w:tcPr>
            <w:tcW w:w="3997" w:type="dxa"/>
          </w:tcPr>
          <w:p>
            <w:pPr>
              <w:pStyle w:val="TableParagraph"/>
              <w:spacing w:before="1"/>
              <w:ind w:left="177"/>
              <w:rPr>
                <w:sz w:val="20"/>
              </w:rPr>
            </w:pPr>
            <w:r>
              <w:rPr>
                <w:sz w:val="20"/>
              </w:rPr>
              <w:t>VI.- Salón de fiestas.</w:t>
            </w:r>
          </w:p>
        </w:tc>
        <w:tc>
          <w:tcPr>
            <w:tcW w:w="3309" w:type="dxa"/>
          </w:tcPr>
          <w:p>
            <w:pPr>
              <w:pStyle w:val="TableParagraph"/>
              <w:spacing w:before="1"/>
              <w:ind w:right="391"/>
              <w:jc w:val="right"/>
              <w:rPr>
                <w:sz w:val="20"/>
              </w:rPr>
            </w:pPr>
            <w:r>
              <w:rPr>
                <w:w w:val="95"/>
                <w:sz w:val="20"/>
              </w:rPr>
              <w:t>$29,191.00</w:t>
            </w:r>
          </w:p>
        </w:tc>
        <w:tc>
          <w:tcPr>
            <w:tcW w:w="2380" w:type="dxa"/>
          </w:tcPr>
          <w:p>
            <w:pPr>
              <w:pStyle w:val="TableParagraph"/>
              <w:spacing w:before="1"/>
              <w:ind w:right="142"/>
              <w:jc w:val="right"/>
              <w:rPr>
                <w:sz w:val="20"/>
              </w:rPr>
            </w:pPr>
            <w:r>
              <w:rPr>
                <w:w w:val="95"/>
                <w:sz w:val="20"/>
              </w:rPr>
              <w:t>$14,992.00</w:t>
            </w:r>
          </w:p>
        </w:tc>
      </w:tr>
      <w:tr>
        <w:trPr>
          <w:trHeight w:val="266" w:hRule="atLeast"/>
        </w:trPr>
        <w:tc>
          <w:tcPr>
            <w:tcW w:w="3997" w:type="dxa"/>
          </w:tcPr>
          <w:p>
            <w:pPr>
              <w:pStyle w:val="TableParagraph"/>
              <w:spacing w:before="10"/>
              <w:ind w:left="177"/>
              <w:rPr>
                <w:sz w:val="20"/>
              </w:rPr>
            </w:pPr>
            <w:r>
              <w:rPr>
                <w:sz w:val="20"/>
              </w:rPr>
              <w:t>VII.- Depósito de bebidas alcohólicas.</w:t>
            </w:r>
          </w:p>
        </w:tc>
        <w:tc>
          <w:tcPr>
            <w:tcW w:w="3309" w:type="dxa"/>
          </w:tcPr>
          <w:p>
            <w:pPr>
              <w:pStyle w:val="TableParagraph"/>
              <w:spacing w:before="10"/>
              <w:ind w:right="391"/>
              <w:jc w:val="right"/>
              <w:rPr>
                <w:sz w:val="20"/>
              </w:rPr>
            </w:pPr>
            <w:r>
              <w:rPr>
                <w:w w:val="95"/>
                <w:sz w:val="20"/>
              </w:rPr>
              <w:t>$28,403.00</w:t>
            </w:r>
          </w:p>
        </w:tc>
        <w:tc>
          <w:tcPr>
            <w:tcW w:w="2380" w:type="dxa"/>
          </w:tcPr>
          <w:p>
            <w:pPr>
              <w:pStyle w:val="TableParagraph"/>
              <w:spacing w:before="10"/>
              <w:ind w:right="142"/>
              <w:jc w:val="right"/>
              <w:rPr>
                <w:sz w:val="20"/>
              </w:rPr>
            </w:pPr>
            <w:r>
              <w:rPr>
                <w:w w:val="95"/>
                <w:sz w:val="20"/>
              </w:rPr>
              <w:t>$13,413.00</w:t>
            </w:r>
          </w:p>
        </w:tc>
      </w:tr>
      <w:tr>
        <w:trPr>
          <w:trHeight w:val="500" w:hRule="atLeast"/>
        </w:trPr>
        <w:tc>
          <w:tcPr>
            <w:tcW w:w="3997" w:type="dxa"/>
          </w:tcPr>
          <w:p>
            <w:pPr>
              <w:pStyle w:val="TableParagraph"/>
              <w:ind w:left="177"/>
              <w:rPr>
                <w:sz w:val="20"/>
              </w:rPr>
            </w:pPr>
            <w:r>
              <w:rPr>
                <w:sz w:val="20"/>
              </w:rPr>
              <w:t>VIII.- Depósito de cerveza en envase cerrado.</w:t>
            </w:r>
          </w:p>
        </w:tc>
        <w:tc>
          <w:tcPr>
            <w:tcW w:w="3309" w:type="dxa"/>
          </w:tcPr>
          <w:p>
            <w:pPr>
              <w:pStyle w:val="TableParagraph"/>
              <w:ind w:right="391"/>
              <w:jc w:val="right"/>
              <w:rPr>
                <w:sz w:val="20"/>
              </w:rPr>
            </w:pPr>
            <w:r>
              <w:rPr>
                <w:w w:val="95"/>
                <w:sz w:val="20"/>
              </w:rPr>
              <w:t>$18,541.00</w:t>
            </w:r>
          </w:p>
        </w:tc>
        <w:tc>
          <w:tcPr>
            <w:tcW w:w="2380" w:type="dxa"/>
          </w:tcPr>
          <w:p>
            <w:pPr>
              <w:pStyle w:val="TableParagraph"/>
              <w:ind w:right="142"/>
              <w:jc w:val="right"/>
              <w:rPr>
                <w:sz w:val="20"/>
              </w:rPr>
            </w:pPr>
            <w:r>
              <w:rPr>
                <w:sz w:val="20"/>
              </w:rPr>
              <w:t>$4,734.00</w:t>
            </w:r>
          </w:p>
        </w:tc>
      </w:tr>
      <w:tr>
        <w:trPr>
          <w:trHeight w:val="272" w:hRule="atLeast"/>
        </w:trPr>
        <w:tc>
          <w:tcPr>
            <w:tcW w:w="3997" w:type="dxa"/>
          </w:tcPr>
          <w:p>
            <w:pPr>
              <w:pStyle w:val="TableParagraph"/>
              <w:spacing w:before="16"/>
              <w:ind w:left="177"/>
              <w:rPr>
                <w:sz w:val="20"/>
              </w:rPr>
            </w:pPr>
            <w:r>
              <w:rPr>
                <w:sz w:val="20"/>
              </w:rPr>
              <w:t>IX.- Almacén o distribuidora.</w:t>
            </w:r>
          </w:p>
        </w:tc>
        <w:tc>
          <w:tcPr>
            <w:tcW w:w="3309" w:type="dxa"/>
          </w:tcPr>
          <w:p>
            <w:pPr>
              <w:pStyle w:val="TableParagraph"/>
              <w:spacing w:before="16"/>
              <w:ind w:right="391"/>
              <w:jc w:val="right"/>
              <w:rPr>
                <w:sz w:val="20"/>
              </w:rPr>
            </w:pPr>
            <w:r>
              <w:rPr>
                <w:w w:val="95"/>
                <w:sz w:val="20"/>
              </w:rPr>
              <w:t>$33,925.00</w:t>
            </w:r>
          </w:p>
        </w:tc>
        <w:tc>
          <w:tcPr>
            <w:tcW w:w="2380" w:type="dxa"/>
          </w:tcPr>
          <w:p>
            <w:pPr>
              <w:pStyle w:val="TableParagraph"/>
              <w:spacing w:before="16"/>
              <w:ind w:right="142"/>
              <w:jc w:val="right"/>
              <w:rPr>
                <w:sz w:val="20"/>
              </w:rPr>
            </w:pPr>
            <w:r>
              <w:rPr>
                <w:w w:val="95"/>
                <w:sz w:val="20"/>
              </w:rPr>
              <w:t>$18,147.00</w:t>
            </w:r>
          </w:p>
        </w:tc>
      </w:tr>
      <w:tr>
        <w:trPr>
          <w:trHeight w:val="257" w:hRule="atLeast"/>
        </w:trPr>
        <w:tc>
          <w:tcPr>
            <w:tcW w:w="3997" w:type="dxa"/>
          </w:tcPr>
          <w:p>
            <w:pPr>
              <w:pStyle w:val="TableParagraph"/>
              <w:ind w:left="177"/>
              <w:rPr>
                <w:sz w:val="20"/>
              </w:rPr>
            </w:pPr>
            <w:r>
              <w:rPr>
                <w:sz w:val="20"/>
              </w:rPr>
              <w:t>X.- Productor de bebidas alcohólicas.</w:t>
            </w:r>
          </w:p>
        </w:tc>
        <w:tc>
          <w:tcPr>
            <w:tcW w:w="3309" w:type="dxa"/>
          </w:tcPr>
          <w:p>
            <w:pPr>
              <w:pStyle w:val="TableParagraph"/>
              <w:ind w:right="391"/>
              <w:jc w:val="right"/>
              <w:rPr>
                <w:sz w:val="20"/>
              </w:rPr>
            </w:pPr>
            <w:r>
              <w:rPr>
                <w:w w:val="95"/>
                <w:sz w:val="20"/>
              </w:rPr>
              <w:t>$21,302.00</w:t>
            </w:r>
          </w:p>
        </w:tc>
        <w:tc>
          <w:tcPr>
            <w:tcW w:w="2380" w:type="dxa"/>
          </w:tcPr>
          <w:p>
            <w:pPr>
              <w:pStyle w:val="TableParagraph"/>
              <w:ind w:right="142"/>
              <w:jc w:val="right"/>
              <w:rPr>
                <w:sz w:val="20"/>
              </w:rPr>
            </w:pPr>
            <w:r>
              <w:rPr>
                <w:w w:val="95"/>
                <w:sz w:val="20"/>
              </w:rPr>
              <w:t>$16,570.00</w:t>
            </w:r>
          </w:p>
        </w:tc>
      </w:tr>
      <w:tr>
        <w:trPr>
          <w:trHeight w:val="1000" w:hRule="atLeast"/>
        </w:trPr>
        <w:tc>
          <w:tcPr>
            <w:tcW w:w="3997" w:type="dxa"/>
          </w:tcPr>
          <w:p>
            <w:pPr>
              <w:pStyle w:val="TableParagraph"/>
              <w:ind w:left="177" w:right="372"/>
              <w:jc w:val="both"/>
              <w:rPr>
                <w:sz w:val="20"/>
              </w:rPr>
            </w:pPr>
            <w:r>
              <w:rPr>
                <w:sz w:val="20"/>
              </w:rPr>
              <w:t>XI.-Tienda de autoservicios, supermercados, ultramarinos y similares con superficie mayor a 200 m</w:t>
            </w:r>
            <w:r>
              <w:rPr>
                <w:position w:val="6"/>
                <w:sz w:val="13"/>
              </w:rPr>
              <w:t>2</w:t>
            </w:r>
            <w:r>
              <w:rPr>
                <w:sz w:val="20"/>
              </w:rPr>
              <w:t>.</w:t>
            </w:r>
          </w:p>
        </w:tc>
        <w:tc>
          <w:tcPr>
            <w:tcW w:w="3309" w:type="dxa"/>
          </w:tcPr>
          <w:p>
            <w:pPr>
              <w:pStyle w:val="TableParagraph"/>
              <w:ind w:right="391"/>
              <w:jc w:val="right"/>
              <w:rPr>
                <w:sz w:val="20"/>
              </w:rPr>
            </w:pPr>
            <w:r>
              <w:rPr>
                <w:w w:val="95"/>
                <w:sz w:val="20"/>
              </w:rPr>
              <w:t>$34,322.00</w:t>
            </w:r>
          </w:p>
        </w:tc>
        <w:tc>
          <w:tcPr>
            <w:tcW w:w="2380" w:type="dxa"/>
          </w:tcPr>
          <w:p>
            <w:pPr>
              <w:pStyle w:val="TableParagraph"/>
              <w:ind w:right="142"/>
              <w:jc w:val="right"/>
              <w:rPr>
                <w:sz w:val="20"/>
              </w:rPr>
            </w:pPr>
            <w:r>
              <w:rPr>
                <w:w w:val="95"/>
                <w:sz w:val="20"/>
              </w:rPr>
              <w:t>$22,092.00</w:t>
            </w:r>
          </w:p>
        </w:tc>
      </w:tr>
      <w:tr>
        <w:trPr>
          <w:trHeight w:val="806" w:hRule="atLeast"/>
        </w:trPr>
        <w:tc>
          <w:tcPr>
            <w:tcW w:w="3997" w:type="dxa"/>
          </w:tcPr>
          <w:p>
            <w:pPr>
              <w:pStyle w:val="TableParagraph"/>
              <w:spacing w:before="53"/>
              <w:ind w:left="177" w:right="369"/>
              <w:jc w:val="both"/>
              <w:rPr>
                <w:sz w:val="20"/>
              </w:rPr>
            </w:pPr>
            <w:r>
              <w:rPr>
                <w:sz w:val="20"/>
              </w:rPr>
              <w:t>XII.- Minisúper, abarrotes, tendajones y similares no mayor a 200m</w:t>
            </w:r>
            <w:r>
              <w:rPr>
                <w:position w:val="6"/>
                <w:sz w:val="13"/>
              </w:rPr>
              <w:t>2 </w:t>
            </w:r>
            <w:r>
              <w:rPr>
                <w:spacing w:val="-4"/>
                <w:sz w:val="20"/>
              </w:rPr>
              <w:t>con </w:t>
            </w:r>
            <w:r>
              <w:rPr>
                <w:sz w:val="20"/>
              </w:rPr>
              <w:t>venta únicamente de</w:t>
            </w:r>
            <w:r>
              <w:rPr>
                <w:spacing w:val="-4"/>
                <w:sz w:val="20"/>
              </w:rPr>
              <w:t> </w:t>
            </w:r>
            <w:r>
              <w:rPr>
                <w:sz w:val="20"/>
              </w:rPr>
              <w:t>cerveza.</w:t>
            </w:r>
          </w:p>
        </w:tc>
        <w:tc>
          <w:tcPr>
            <w:tcW w:w="3309" w:type="dxa"/>
          </w:tcPr>
          <w:p>
            <w:pPr>
              <w:pStyle w:val="TableParagraph"/>
              <w:spacing w:before="53"/>
              <w:ind w:right="391"/>
              <w:jc w:val="right"/>
              <w:rPr>
                <w:sz w:val="20"/>
              </w:rPr>
            </w:pPr>
            <w:r>
              <w:rPr>
                <w:w w:val="95"/>
                <w:sz w:val="20"/>
              </w:rPr>
              <w:t>$8,678.00</w:t>
            </w:r>
          </w:p>
        </w:tc>
        <w:tc>
          <w:tcPr>
            <w:tcW w:w="2380" w:type="dxa"/>
          </w:tcPr>
          <w:p>
            <w:pPr>
              <w:pStyle w:val="TableParagraph"/>
              <w:spacing w:before="53"/>
              <w:ind w:right="142"/>
              <w:jc w:val="right"/>
              <w:rPr>
                <w:sz w:val="20"/>
              </w:rPr>
            </w:pPr>
            <w:r>
              <w:rPr>
                <w:w w:val="95"/>
                <w:sz w:val="20"/>
              </w:rPr>
              <w:t>$4,734.00</w:t>
            </w:r>
          </w:p>
        </w:tc>
      </w:tr>
      <w:tr>
        <w:trPr>
          <w:trHeight w:val="295" w:hRule="atLeast"/>
        </w:trPr>
        <w:tc>
          <w:tcPr>
            <w:tcW w:w="3997" w:type="dxa"/>
          </w:tcPr>
          <w:p>
            <w:pPr>
              <w:pStyle w:val="TableParagraph"/>
              <w:spacing w:before="38"/>
              <w:ind w:left="177"/>
              <w:rPr>
                <w:sz w:val="20"/>
              </w:rPr>
            </w:pPr>
            <w:r>
              <w:rPr>
                <w:sz w:val="20"/>
              </w:rPr>
              <w:t>XIII.- Porteadores.</w:t>
            </w:r>
          </w:p>
        </w:tc>
        <w:tc>
          <w:tcPr>
            <w:tcW w:w="3309" w:type="dxa"/>
          </w:tcPr>
          <w:p>
            <w:pPr>
              <w:pStyle w:val="TableParagraph"/>
              <w:spacing w:before="38"/>
              <w:ind w:right="391"/>
              <w:jc w:val="right"/>
              <w:rPr>
                <w:sz w:val="20"/>
              </w:rPr>
            </w:pPr>
            <w:r>
              <w:rPr>
                <w:w w:val="95"/>
                <w:sz w:val="20"/>
              </w:rPr>
              <w:t>$34,322.00</w:t>
            </w:r>
          </w:p>
        </w:tc>
        <w:tc>
          <w:tcPr>
            <w:tcW w:w="2380" w:type="dxa"/>
          </w:tcPr>
          <w:p>
            <w:pPr>
              <w:pStyle w:val="TableParagraph"/>
              <w:spacing w:before="38"/>
              <w:ind w:right="142"/>
              <w:jc w:val="right"/>
              <w:rPr>
                <w:sz w:val="20"/>
              </w:rPr>
            </w:pPr>
            <w:r>
              <w:rPr>
                <w:w w:val="95"/>
                <w:sz w:val="20"/>
              </w:rPr>
              <w:t>$22,092.00</w:t>
            </w:r>
          </w:p>
        </w:tc>
      </w:tr>
      <w:tr>
        <w:trPr>
          <w:trHeight w:val="256" w:hRule="atLeast"/>
        </w:trPr>
        <w:tc>
          <w:tcPr>
            <w:tcW w:w="3997" w:type="dxa"/>
          </w:tcPr>
          <w:p>
            <w:pPr>
              <w:pStyle w:val="TableParagraph"/>
              <w:ind w:left="177"/>
              <w:rPr>
                <w:sz w:val="20"/>
              </w:rPr>
            </w:pPr>
            <w:r>
              <w:rPr>
                <w:sz w:val="20"/>
              </w:rPr>
              <w:t>XIV.- Servi bar.</w:t>
            </w:r>
          </w:p>
        </w:tc>
        <w:tc>
          <w:tcPr>
            <w:tcW w:w="3309" w:type="dxa"/>
          </w:tcPr>
          <w:p>
            <w:pPr>
              <w:pStyle w:val="TableParagraph"/>
              <w:ind w:right="391"/>
              <w:jc w:val="right"/>
              <w:rPr>
                <w:sz w:val="20"/>
              </w:rPr>
            </w:pPr>
            <w:r>
              <w:rPr>
                <w:w w:val="95"/>
                <w:sz w:val="20"/>
              </w:rPr>
              <w:t>$22,092.00</w:t>
            </w:r>
          </w:p>
        </w:tc>
        <w:tc>
          <w:tcPr>
            <w:tcW w:w="2380" w:type="dxa"/>
          </w:tcPr>
          <w:p>
            <w:pPr>
              <w:pStyle w:val="TableParagraph"/>
              <w:ind w:right="142"/>
              <w:jc w:val="right"/>
              <w:rPr>
                <w:sz w:val="20"/>
              </w:rPr>
            </w:pPr>
            <w:r>
              <w:rPr>
                <w:w w:val="95"/>
                <w:sz w:val="20"/>
              </w:rPr>
              <w:t>$13,413.00</w:t>
            </w:r>
          </w:p>
        </w:tc>
      </w:tr>
      <w:tr>
        <w:trPr>
          <w:trHeight w:val="501" w:hRule="atLeast"/>
        </w:trPr>
        <w:tc>
          <w:tcPr>
            <w:tcW w:w="3997" w:type="dxa"/>
          </w:tcPr>
          <w:p>
            <w:pPr>
              <w:pStyle w:val="TableParagraph"/>
              <w:ind w:left="177"/>
              <w:rPr>
                <w:sz w:val="20"/>
              </w:rPr>
            </w:pPr>
            <w:r>
              <w:rPr>
                <w:sz w:val="20"/>
              </w:rPr>
              <w:t>XV.- Cervecería con o sin venta de alimentos.</w:t>
            </w:r>
          </w:p>
        </w:tc>
        <w:tc>
          <w:tcPr>
            <w:tcW w:w="3309" w:type="dxa"/>
          </w:tcPr>
          <w:p>
            <w:pPr>
              <w:pStyle w:val="TableParagraph"/>
              <w:ind w:right="391"/>
              <w:jc w:val="right"/>
              <w:rPr>
                <w:sz w:val="20"/>
              </w:rPr>
            </w:pPr>
            <w:r>
              <w:rPr>
                <w:w w:val="95"/>
                <w:sz w:val="20"/>
              </w:rPr>
              <w:t>$15,780.00</w:t>
            </w:r>
          </w:p>
        </w:tc>
        <w:tc>
          <w:tcPr>
            <w:tcW w:w="2380" w:type="dxa"/>
          </w:tcPr>
          <w:p>
            <w:pPr>
              <w:pStyle w:val="TableParagraph"/>
              <w:ind w:right="142"/>
              <w:jc w:val="right"/>
              <w:rPr>
                <w:sz w:val="20"/>
              </w:rPr>
            </w:pPr>
            <w:r>
              <w:rPr>
                <w:w w:val="95"/>
                <w:sz w:val="20"/>
              </w:rPr>
              <w:t>$6,311.00</w:t>
            </w:r>
          </w:p>
        </w:tc>
      </w:tr>
      <w:tr>
        <w:trPr>
          <w:trHeight w:val="525" w:hRule="atLeast"/>
        </w:trPr>
        <w:tc>
          <w:tcPr>
            <w:tcW w:w="3997" w:type="dxa"/>
          </w:tcPr>
          <w:p>
            <w:pPr>
              <w:pStyle w:val="TableParagraph"/>
              <w:spacing w:before="14"/>
              <w:ind w:left="177"/>
              <w:rPr>
                <w:sz w:val="20"/>
              </w:rPr>
            </w:pPr>
            <w:r>
              <w:rPr>
                <w:sz w:val="20"/>
              </w:rPr>
              <w:t>XVI.- Producto de alcohol potable en envase cerrado.</w:t>
            </w:r>
          </w:p>
        </w:tc>
        <w:tc>
          <w:tcPr>
            <w:tcW w:w="3309" w:type="dxa"/>
          </w:tcPr>
          <w:p>
            <w:pPr>
              <w:pStyle w:val="TableParagraph"/>
              <w:spacing w:before="14"/>
              <w:ind w:right="391"/>
              <w:jc w:val="right"/>
              <w:rPr>
                <w:sz w:val="20"/>
              </w:rPr>
            </w:pPr>
            <w:r>
              <w:rPr>
                <w:w w:val="95"/>
                <w:sz w:val="20"/>
              </w:rPr>
              <w:t>$23,669.00</w:t>
            </w:r>
          </w:p>
        </w:tc>
        <w:tc>
          <w:tcPr>
            <w:tcW w:w="2380" w:type="dxa"/>
          </w:tcPr>
          <w:p>
            <w:pPr>
              <w:pStyle w:val="TableParagraph"/>
              <w:spacing w:before="14"/>
              <w:ind w:right="142"/>
              <w:jc w:val="right"/>
              <w:rPr>
                <w:sz w:val="20"/>
              </w:rPr>
            </w:pPr>
            <w:r>
              <w:rPr>
                <w:w w:val="95"/>
                <w:sz w:val="20"/>
              </w:rPr>
              <w:t>$22,092.00</w:t>
            </w:r>
          </w:p>
        </w:tc>
      </w:tr>
      <w:tr>
        <w:trPr>
          <w:trHeight w:val="524" w:hRule="atLeast"/>
        </w:trPr>
        <w:tc>
          <w:tcPr>
            <w:tcW w:w="3997" w:type="dxa"/>
          </w:tcPr>
          <w:p>
            <w:pPr>
              <w:pStyle w:val="TableParagraph"/>
              <w:spacing w:before="24"/>
              <w:ind w:left="177" w:right="364"/>
              <w:rPr>
                <w:sz w:val="20"/>
              </w:rPr>
            </w:pPr>
            <w:r>
              <w:rPr>
                <w:sz w:val="20"/>
              </w:rPr>
              <w:t>XVII.- Venta de bebidas alcohólicas en espectáculos públicos.</w:t>
            </w:r>
          </w:p>
        </w:tc>
        <w:tc>
          <w:tcPr>
            <w:tcW w:w="3309" w:type="dxa"/>
          </w:tcPr>
          <w:p>
            <w:pPr>
              <w:pStyle w:val="TableParagraph"/>
              <w:spacing w:before="24"/>
              <w:ind w:right="391"/>
              <w:jc w:val="right"/>
              <w:rPr>
                <w:sz w:val="20"/>
              </w:rPr>
            </w:pPr>
            <w:r>
              <w:rPr>
                <w:w w:val="95"/>
                <w:sz w:val="20"/>
              </w:rPr>
              <w:t>$33,533.00</w:t>
            </w:r>
          </w:p>
        </w:tc>
        <w:tc>
          <w:tcPr>
            <w:tcW w:w="2380" w:type="dxa"/>
          </w:tcPr>
          <w:p>
            <w:pPr>
              <w:pStyle w:val="TableParagraph"/>
              <w:spacing w:before="24"/>
              <w:ind w:right="142"/>
              <w:jc w:val="right"/>
              <w:rPr>
                <w:sz w:val="20"/>
              </w:rPr>
            </w:pPr>
            <w:r>
              <w:rPr>
                <w:w w:val="95"/>
                <w:sz w:val="20"/>
              </w:rPr>
              <w:t>$18,936.00</w:t>
            </w:r>
          </w:p>
        </w:tc>
      </w:tr>
      <w:tr>
        <w:trPr>
          <w:trHeight w:val="517" w:hRule="atLeast"/>
        </w:trPr>
        <w:tc>
          <w:tcPr>
            <w:tcW w:w="3997" w:type="dxa"/>
          </w:tcPr>
          <w:p>
            <w:pPr>
              <w:pStyle w:val="TableParagraph"/>
              <w:tabs>
                <w:tab w:pos="1039" w:val="left" w:leader="none"/>
                <w:tab w:pos="1866" w:val="left" w:leader="none"/>
                <w:tab w:pos="2394" w:val="left" w:leader="none"/>
                <w:tab w:pos="3403" w:val="left" w:leader="none"/>
              </w:tabs>
              <w:spacing w:before="16"/>
              <w:ind w:left="177" w:right="370"/>
              <w:rPr>
                <w:sz w:val="20"/>
              </w:rPr>
            </w:pPr>
            <w:r>
              <w:rPr>
                <w:sz w:val="20"/>
              </w:rPr>
              <w:t>XVIII.-</w:t>
              <w:tab/>
              <w:t>Venta</w:t>
              <w:tab/>
              <w:t>de</w:t>
              <w:tab/>
              <w:t>cerveza</w:t>
              <w:tab/>
            </w:r>
            <w:r>
              <w:rPr>
                <w:spacing w:val="-9"/>
                <w:sz w:val="20"/>
              </w:rPr>
              <w:t>en </w:t>
            </w:r>
            <w:r>
              <w:rPr>
                <w:sz w:val="20"/>
              </w:rPr>
              <w:t>espectáculo</w:t>
            </w:r>
            <w:r>
              <w:rPr>
                <w:spacing w:val="-2"/>
                <w:sz w:val="20"/>
              </w:rPr>
              <w:t> </w:t>
            </w:r>
            <w:r>
              <w:rPr>
                <w:sz w:val="20"/>
              </w:rPr>
              <w:t>público.</w:t>
            </w:r>
          </w:p>
        </w:tc>
        <w:tc>
          <w:tcPr>
            <w:tcW w:w="3309" w:type="dxa"/>
          </w:tcPr>
          <w:p>
            <w:pPr>
              <w:pStyle w:val="TableParagraph"/>
              <w:spacing w:before="16"/>
              <w:ind w:right="391"/>
              <w:jc w:val="right"/>
              <w:rPr>
                <w:sz w:val="20"/>
              </w:rPr>
            </w:pPr>
            <w:r>
              <w:rPr>
                <w:w w:val="95"/>
                <w:sz w:val="20"/>
              </w:rPr>
              <w:t>$16,570.00</w:t>
            </w:r>
          </w:p>
        </w:tc>
        <w:tc>
          <w:tcPr>
            <w:tcW w:w="2380" w:type="dxa"/>
          </w:tcPr>
          <w:p>
            <w:pPr>
              <w:pStyle w:val="TableParagraph"/>
              <w:spacing w:before="16"/>
              <w:ind w:right="142"/>
              <w:jc w:val="right"/>
              <w:rPr>
                <w:sz w:val="20"/>
              </w:rPr>
            </w:pPr>
            <w:r>
              <w:rPr>
                <w:w w:val="95"/>
                <w:sz w:val="20"/>
              </w:rPr>
              <w:t>$7,101.00</w:t>
            </w:r>
          </w:p>
        </w:tc>
      </w:tr>
      <w:tr>
        <w:trPr>
          <w:trHeight w:val="488" w:hRule="atLeast"/>
        </w:trPr>
        <w:tc>
          <w:tcPr>
            <w:tcW w:w="3997" w:type="dxa"/>
          </w:tcPr>
          <w:p>
            <w:pPr>
              <w:pStyle w:val="TableParagraph"/>
              <w:tabs>
                <w:tab w:pos="955" w:val="left" w:leader="none"/>
                <w:tab w:pos="1811" w:val="left" w:leader="none"/>
                <w:tab w:pos="2365" w:val="left" w:leader="none"/>
                <w:tab w:pos="3401" w:val="left" w:leader="none"/>
              </w:tabs>
              <w:spacing w:before="14"/>
              <w:ind w:left="177" w:right="372"/>
              <w:rPr>
                <w:sz w:val="20"/>
              </w:rPr>
            </w:pPr>
            <w:r>
              <w:rPr>
                <w:sz w:val="20"/>
              </w:rPr>
              <w:t>XIX.-</w:t>
              <w:tab/>
              <w:t>Venta</w:t>
              <w:tab/>
              <w:t>de</w:t>
              <w:tab/>
              <w:t>cerveza</w:t>
              <w:tab/>
            </w:r>
            <w:r>
              <w:rPr>
                <w:spacing w:val="-9"/>
                <w:sz w:val="20"/>
              </w:rPr>
              <w:t>en </w:t>
            </w:r>
            <w:r>
              <w:rPr>
                <w:sz w:val="20"/>
              </w:rPr>
              <w:t>restaurante.</w:t>
            </w:r>
          </w:p>
        </w:tc>
        <w:tc>
          <w:tcPr>
            <w:tcW w:w="3309" w:type="dxa"/>
          </w:tcPr>
          <w:p>
            <w:pPr>
              <w:pStyle w:val="TableParagraph"/>
              <w:spacing w:before="14"/>
              <w:ind w:right="391"/>
              <w:jc w:val="right"/>
              <w:rPr>
                <w:sz w:val="20"/>
              </w:rPr>
            </w:pPr>
            <w:r>
              <w:rPr>
                <w:w w:val="95"/>
                <w:sz w:val="20"/>
              </w:rPr>
              <w:t>$16,570.00</w:t>
            </w:r>
          </w:p>
        </w:tc>
        <w:tc>
          <w:tcPr>
            <w:tcW w:w="2380" w:type="dxa"/>
          </w:tcPr>
          <w:p>
            <w:pPr>
              <w:pStyle w:val="TableParagraph"/>
              <w:spacing w:before="14"/>
              <w:ind w:right="142"/>
              <w:jc w:val="right"/>
              <w:rPr>
                <w:sz w:val="20"/>
              </w:rPr>
            </w:pPr>
            <w:r>
              <w:rPr>
                <w:w w:val="95"/>
                <w:sz w:val="20"/>
              </w:rPr>
              <w:t>$6,311.00</w:t>
            </w:r>
          </w:p>
        </w:tc>
      </w:tr>
      <w:tr>
        <w:trPr>
          <w:trHeight w:val="489" w:hRule="atLeast"/>
        </w:trPr>
        <w:tc>
          <w:tcPr>
            <w:tcW w:w="3997" w:type="dxa"/>
          </w:tcPr>
          <w:p>
            <w:pPr>
              <w:pStyle w:val="TableParagraph"/>
              <w:spacing w:line="217" w:lineRule="exact"/>
              <w:ind w:left="177"/>
              <w:rPr>
                <w:sz w:val="20"/>
              </w:rPr>
            </w:pPr>
            <w:r>
              <w:rPr>
                <w:sz w:val="20"/>
              </w:rPr>
              <w:t>XX.- Centro recreativo y/o deportivo</w:t>
            </w:r>
          </w:p>
          <w:p>
            <w:pPr>
              <w:pStyle w:val="TableParagraph"/>
              <w:ind w:left="177"/>
              <w:rPr>
                <w:sz w:val="20"/>
              </w:rPr>
            </w:pPr>
            <w:r>
              <w:rPr>
                <w:sz w:val="20"/>
              </w:rPr>
              <w:t>con venta de bebidas alcohólicas.</w:t>
            </w:r>
          </w:p>
        </w:tc>
        <w:tc>
          <w:tcPr>
            <w:tcW w:w="3309" w:type="dxa"/>
          </w:tcPr>
          <w:p>
            <w:pPr>
              <w:pStyle w:val="TableParagraph"/>
              <w:spacing w:line="217" w:lineRule="exact"/>
              <w:ind w:right="391"/>
              <w:jc w:val="right"/>
              <w:rPr>
                <w:sz w:val="20"/>
              </w:rPr>
            </w:pPr>
            <w:r>
              <w:rPr>
                <w:w w:val="95"/>
                <w:sz w:val="20"/>
              </w:rPr>
              <w:t>$23,669.00</w:t>
            </w:r>
          </w:p>
        </w:tc>
        <w:tc>
          <w:tcPr>
            <w:tcW w:w="2380" w:type="dxa"/>
          </w:tcPr>
          <w:p>
            <w:pPr>
              <w:pStyle w:val="TableParagraph"/>
              <w:spacing w:line="217" w:lineRule="exact"/>
              <w:ind w:right="142"/>
              <w:jc w:val="right"/>
              <w:rPr>
                <w:sz w:val="20"/>
              </w:rPr>
            </w:pPr>
            <w:r>
              <w:rPr>
                <w:w w:val="95"/>
                <w:sz w:val="20"/>
              </w:rPr>
              <w:t>$11,835.00</w:t>
            </w:r>
          </w:p>
        </w:tc>
      </w:tr>
      <w:tr>
        <w:trPr>
          <w:trHeight w:val="516" w:hRule="atLeast"/>
        </w:trPr>
        <w:tc>
          <w:tcPr>
            <w:tcW w:w="3997" w:type="dxa"/>
          </w:tcPr>
          <w:p>
            <w:pPr>
              <w:pStyle w:val="TableParagraph"/>
              <w:spacing w:before="16"/>
              <w:ind w:left="177" w:right="364"/>
              <w:rPr>
                <w:sz w:val="20"/>
              </w:rPr>
            </w:pPr>
            <w:r>
              <w:rPr>
                <w:sz w:val="20"/>
              </w:rPr>
              <w:t>XXI.- Centro recreativo y/o deportivo con venta de cerveza.</w:t>
            </w:r>
          </w:p>
        </w:tc>
        <w:tc>
          <w:tcPr>
            <w:tcW w:w="3309" w:type="dxa"/>
          </w:tcPr>
          <w:p>
            <w:pPr>
              <w:pStyle w:val="TableParagraph"/>
              <w:spacing w:before="16"/>
              <w:ind w:right="391"/>
              <w:jc w:val="right"/>
              <w:rPr>
                <w:sz w:val="20"/>
              </w:rPr>
            </w:pPr>
            <w:r>
              <w:rPr>
                <w:w w:val="95"/>
                <w:sz w:val="20"/>
              </w:rPr>
              <w:t>$12,624.00</w:t>
            </w:r>
          </w:p>
        </w:tc>
        <w:tc>
          <w:tcPr>
            <w:tcW w:w="2380" w:type="dxa"/>
          </w:tcPr>
          <w:p>
            <w:pPr>
              <w:pStyle w:val="TableParagraph"/>
              <w:spacing w:before="16"/>
              <w:ind w:right="142"/>
              <w:jc w:val="right"/>
              <w:rPr>
                <w:sz w:val="20"/>
              </w:rPr>
            </w:pPr>
            <w:r>
              <w:rPr>
                <w:w w:val="95"/>
                <w:sz w:val="20"/>
              </w:rPr>
              <w:t>$5,523.00</w:t>
            </w:r>
          </w:p>
        </w:tc>
      </w:tr>
      <w:tr>
        <w:trPr>
          <w:trHeight w:val="272" w:hRule="atLeast"/>
        </w:trPr>
        <w:tc>
          <w:tcPr>
            <w:tcW w:w="3997" w:type="dxa"/>
          </w:tcPr>
          <w:p>
            <w:pPr>
              <w:pStyle w:val="TableParagraph"/>
              <w:spacing w:before="16"/>
              <w:ind w:left="177"/>
              <w:rPr>
                <w:sz w:val="20"/>
              </w:rPr>
            </w:pPr>
            <w:r>
              <w:rPr>
                <w:sz w:val="20"/>
              </w:rPr>
              <w:t>XXII.- Agencia y sub-agencia.</w:t>
            </w:r>
          </w:p>
        </w:tc>
        <w:tc>
          <w:tcPr>
            <w:tcW w:w="3309" w:type="dxa"/>
          </w:tcPr>
          <w:p>
            <w:pPr>
              <w:pStyle w:val="TableParagraph"/>
              <w:spacing w:before="16"/>
              <w:ind w:right="391"/>
              <w:jc w:val="right"/>
              <w:rPr>
                <w:sz w:val="20"/>
              </w:rPr>
            </w:pPr>
            <w:r>
              <w:rPr>
                <w:w w:val="95"/>
                <w:sz w:val="20"/>
              </w:rPr>
              <w:t>$36,292.00</w:t>
            </w:r>
          </w:p>
        </w:tc>
        <w:tc>
          <w:tcPr>
            <w:tcW w:w="2380" w:type="dxa"/>
          </w:tcPr>
          <w:p>
            <w:pPr>
              <w:pStyle w:val="TableParagraph"/>
              <w:spacing w:before="16"/>
              <w:ind w:right="142"/>
              <w:jc w:val="right"/>
              <w:rPr>
                <w:sz w:val="20"/>
              </w:rPr>
            </w:pPr>
            <w:r>
              <w:rPr>
                <w:w w:val="95"/>
                <w:sz w:val="20"/>
              </w:rPr>
              <w:t>$18,147.00</w:t>
            </w:r>
          </w:p>
        </w:tc>
      </w:tr>
      <w:tr>
        <w:trPr>
          <w:trHeight w:val="1000" w:hRule="atLeast"/>
        </w:trPr>
        <w:tc>
          <w:tcPr>
            <w:tcW w:w="3997" w:type="dxa"/>
          </w:tcPr>
          <w:p>
            <w:pPr>
              <w:pStyle w:val="TableParagraph"/>
              <w:ind w:left="177" w:right="372"/>
              <w:jc w:val="both"/>
              <w:rPr>
                <w:sz w:val="20"/>
              </w:rPr>
            </w:pPr>
            <w:r>
              <w:rPr>
                <w:sz w:val="20"/>
              </w:rPr>
              <w:t>XXIII.- Minisúper, abarrotes, tendajones y similares con venta de bebidas alcohólicas, con superficie no mayor a 200m</w:t>
            </w:r>
            <w:r>
              <w:rPr>
                <w:position w:val="6"/>
                <w:sz w:val="13"/>
              </w:rPr>
              <w:t>2</w:t>
            </w:r>
            <w:r>
              <w:rPr>
                <w:sz w:val="20"/>
              </w:rPr>
              <w:t>.</w:t>
            </w:r>
          </w:p>
        </w:tc>
        <w:tc>
          <w:tcPr>
            <w:tcW w:w="3309" w:type="dxa"/>
          </w:tcPr>
          <w:p>
            <w:pPr>
              <w:pStyle w:val="TableParagraph"/>
              <w:ind w:right="391"/>
              <w:jc w:val="right"/>
              <w:rPr>
                <w:sz w:val="20"/>
              </w:rPr>
            </w:pPr>
            <w:r>
              <w:rPr>
                <w:w w:val="95"/>
                <w:sz w:val="20"/>
              </w:rPr>
              <w:t>$14,992.00</w:t>
            </w:r>
          </w:p>
        </w:tc>
        <w:tc>
          <w:tcPr>
            <w:tcW w:w="2380" w:type="dxa"/>
          </w:tcPr>
          <w:p>
            <w:pPr>
              <w:pStyle w:val="TableParagraph"/>
              <w:ind w:right="142"/>
              <w:jc w:val="right"/>
              <w:rPr>
                <w:sz w:val="20"/>
              </w:rPr>
            </w:pPr>
            <w:r>
              <w:rPr>
                <w:w w:val="95"/>
                <w:sz w:val="20"/>
              </w:rPr>
              <w:t>$7,101.00</w:t>
            </w:r>
          </w:p>
        </w:tc>
      </w:tr>
      <w:tr>
        <w:trPr>
          <w:trHeight w:val="554" w:hRule="atLeast"/>
        </w:trPr>
        <w:tc>
          <w:tcPr>
            <w:tcW w:w="3997" w:type="dxa"/>
          </w:tcPr>
          <w:p>
            <w:pPr>
              <w:pStyle w:val="TableParagraph"/>
              <w:spacing w:before="52"/>
              <w:ind w:left="177" w:right="364"/>
              <w:rPr>
                <w:sz w:val="20"/>
              </w:rPr>
            </w:pPr>
            <w:r>
              <w:rPr>
                <w:sz w:val="20"/>
              </w:rPr>
              <w:t>XXIV.- Venta de bebidas preparadas para llevar.</w:t>
            </w:r>
          </w:p>
        </w:tc>
        <w:tc>
          <w:tcPr>
            <w:tcW w:w="3309" w:type="dxa"/>
          </w:tcPr>
          <w:p>
            <w:pPr>
              <w:pStyle w:val="TableParagraph"/>
              <w:spacing w:before="52"/>
              <w:ind w:right="391"/>
              <w:jc w:val="right"/>
              <w:rPr>
                <w:sz w:val="20"/>
              </w:rPr>
            </w:pPr>
            <w:r>
              <w:rPr>
                <w:w w:val="95"/>
                <w:sz w:val="20"/>
              </w:rPr>
              <w:t>$30,770.00</w:t>
            </w:r>
          </w:p>
        </w:tc>
        <w:tc>
          <w:tcPr>
            <w:tcW w:w="2380" w:type="dxa"/>
          </w:tcPr>
          <w:p>
            <w:pPr>
              <w:pStyle w:val="TableParagraph"/>
              <w:spacing w:before="52"/>
              <w:ind w:right="142"/>
              <w:jc w:val="right"/>
              <w:rPr>
                <w:sz w:val="20"/>
              </w:rPr>
            </w:pPr>
            <w:r>
              <w:rPr>
                <w:w w:val="95"/>
                <w:sz w:val="20"/>
              </w:rPr>
              <w:t>$14,992.00</w:t>
            </w:r>
          </w:p>
        </w:tc>
      </w:tr>
      <w:tr>
        <w:trPr>
          <w:trHeight w:val="947" w:hRule="atLeast"/>
        </w:trPr>
        <w:tc>
          <w:tcPr>
            <w:tcW w:w="3997" w:type="dxa"/>
          </w:tcPr>
          <w:p>
            <w:pPr>
              <w:pStyle w:val="TableParagraph"/>
              <w:spacing w:before="16"/>
              <w:ind w:left="177" w:right="371"/>
              <w:jc w:val="both"/>
              <w:rPr>
                <w:sz w:val="20"/>
              </w:rPr>
            </w:pPr>
            <w:r>
              <w:rPr>
                <w:sz w:val="20"/>
              </w:rPr>
              <w:t>XXV.- Venta de bebidas alcohólicas en envase cerrado con servicio a personas a bordo de vehículos automotores.</w:t>
            </w:r>
          </w:p>
        </w:tc>
        <w:tc>
          <w:tcPr>
            <w:tcW w:w="3309" w:type="dxa"/>
          </w:tcPr>
          <w:p>
            <w:pPr>
              <w:pStyle w:val="TableParagraph"/>
              <w:spacing w:before="16"/>
              <w:ind w:right="391"/>
              <w:jc w:val="right"/>
              <w:rPr>
                <w:sz w:val="20"/>
              </w:rPr>
            </w:pPr>
            <w:r>
              <w:rPr>
                <w:w w:val="95"/>
                <w:sz w:val="20"/>
              </w:rPr>
              <w:t>$30,770.00</w:t>
            </w:r>
          </w:p>
        </w:tc>
        <w:tc>
          <w:tcPr>
            <w:tcW w:w="2380" w:type="dxa"/>
          </w:tcPr>
          <w:p>
            <w:pPr>
              <w:pStyle w:val="TableParagraph"/>
              <w:spacing w:before="16"/>
              <w:ind w:right="142"/>
              <w:jc w:val="right"/>
              <w:rPr>
                <w:sz w:val="20"/>
              </w:rPr>
            </w:pPr>
            <w:r>
              <w:rPr>
                <w:w w:val="95"/>
                <w:sz w:val="20"/>
              </w:rPr>
              <w:t>$13,413.00</w:t>
            </w:r>
          </w:p>
        </w:tc>
      </w:tr>
      <w:tr>
        <w:trPr>
          <w:trHeight w:val="243" w:hRule="atLeast"/>
        </w:trPr>
        <w:tc>
          <w:tcPr>
            <w:tcW w:w="3997" w:type="dxa"/>
          </w:tcPr>
          <w:p>
            <w:pPr>
              <w:pStyle w:val="TableParagraph"/>
              <w:spacing w:line="217" w:lineRule="exact"/>
              <w:ind w:left="177"/>
              <w:rPr>
                <w:sz w:val="20"/>
              </w:rPr>
            </w:pPr>
            <w:r>
              <w:rPr>
                <w:sz w:val="20"/>
              </w:rPr>
              <w:t>XXVI.- Venta de alcohol en farmacias.</w:t>
            </w:r>
          </w:p>
        </w:tc>
        <w:tc>
          <w:tcPr>
            <w:tcW w:w="3309" w:type="dxa"/>
          </w:tcPr>
          <w:p>
            <w:pPr>
              <w:pStyle w:val="TableParagraph"/>
              <w:spacing w:line="217" w:lineRule="exact"/>
              <w:ind w:right="391"/>
              <w:jc w:val="right"/>
              <w:rPr>
                <w:sz w:val="20"/>
              </w:rPr>
            </w:pPr>
            <w:r>
              <w:rPr>
                <w:w w:val="95"/>
                <w:sz w:val="20"/>
              </w:rPr>
              <w:t>$8,678.00</w:t>
            </w:r>
          </w:p>
        </w:tc>
        <w:tc>
          <w:tcPr>
            <w:tcW w:w="2380" w:type="dxa"/>
          </w:tcPr>
          <w:p>
            <w:pPr>
              <w:pStyle w:val="TableParagraph"/>
              <w:spacing w:line="217" w:lineRule="exact"/>
              <w:ind w:right="142"/>
              <w:jc w:val="right"/>
              <w:rPr>
                <w:sz w:val="20"/>
              </w:rPr>
            </w:pPr>
            <w:r>
              <w:rPr>
                <w:w w:val="95"/>
                <w:sz w:val="20"/>
              </w:rPr>
              <w:t>$4,734.00</w:t>
            </w:r>
          </w:p>
        </w:tc>
      </w:tr>
      <w:tr>
        <w:trPr>
          <w:trHeight w:val="700" w:hRule="atLeast"/>
        </w:trPr>
        <w:tc>
          <w:tcPr>
            <w:tcW w:w="3997" w:type="dxa"/>
          </w:tcPr>
          <w:p>
            <w:pPr>
              <w:pStyle w:val="TableParagraph"/>
              <w:spacing w:line="230" w:lineRule="atLeast"/>
              <w:ind w:left="177" w:right="369"/>
              <w:jc w:val="both"/>
              <w:rPr>
                <w:sz w:val="20"/>
              </w:rPr>
            </w:pPr>
            <w:r>
              <w:rPr>
                <w:sz w:val="20"/>
              </w:rPr>
              <w:t>XXVII.- En los casos no incluidos en el presente artículo se pagará una cuota mínima de $4,734.00</w:t>
            </w:r>
          </w:p>
        </w:tc>
        <w:tc>
          <w:tcPr>
            <w:tcW w:w="3309" w:type="dxa"/>
          </w:tcPr>
          <w:p>
            <w:pPr>
              <w:pStyle w:val="TableParagraph"/>
              <w:rPr>
                <w:rFonts w:ascii="Times New Roman"/>
                <w:sz w:val="20"/>
              </w:rPr>
            </w:pPr>
          </w:p>
        </w:tc>
        <w:tc>
          <w:tcPr>
            <w:tcW w:w="2380" w:type="dxa"/>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30602752">
            <wp:simplePos x="0" y="0"/>
            <wp:positionH relativeFrom="page">
              <wp:posOffset>1326849</wp:posOffset>
            </wp:positionH>
            <wp:positionV relativeFrom="page">
              <wp:posOffset>2199131</wp:posOffset>
            </wp:positionV>
            <wp:extent cx="5026051" cy="5148262"/>
            <wp:effectExtent l="0" t="0" r="0" b="0"/>
            <wp:wrapNone/>
            <wp:docPr id="53" name="image1.png"/>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headerReference w:type="even" r:id="rId23"/>
          <w:headerReference w:type="default" r:id="rId24"/>
          <w:pgSz w:w="12250" w:h="15850"/>
          <w:pgMar w:header="860" w:footer="0" w:top="1120" w:bottom="280" w:left="820" w:right="0"/>
          <w:pgNumType w:start="28"/>
        </w:sect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2"/>
        <w:gridCol w:w="3405"/>
        <w:gridCol w:w="2368"/>
      </w:tblGrid>
      <w:tr>
        <w:trPr>
          <w:trHeight w:val="674" w:hRule="atLeast"/>
        </w:trPr>
        <w:tc>
          <w:tcPr>
            <w:tcW w:w="3912" w:type="dxa"/>
            <w:tcBorders>
              <w:top w:val="single" w:sz="8" w:space="0" w:color="000000"/>
            </w:tcBorders>
          </w:tcPr>
          <w:p>
            <w:pPr>
              <w:pStyle w:val="TableParagraph"/>
              <w:spacing w:before="10"/>
              <w:rPr>
                <w:sz w:val="23"/>
              </w:rPr>
            </w:pPr>
          </w:p>
          <w:p>
            <w:pPr>
              <w:pStyle w:val="TableParagraph"/>
              <w:ind w:left="148"/>
              <w:rPr>
                <w:sz w:val="20"/>
              </w:rPr>
            </w:pPr>
            <w:r>
              <w:rPr>
                <w:sz w:val="20"/>
              </w:rPr>
              <w:t>CONCEPTO</w:t>
            </w:r>
          </w:p>
        </w:tc>
        <w:tc>
          <w:tcPr>
            <w:tcW w:w="3405" w:type="dxa"/>
            <w:tcBorders>
              <w:top w:val="single" w:sz="8" w:space="0" w:color="000000"/>
            </w:tcBorders>
          </w:tcPr>
          <w:p>
            <w:pPr>
              <w:pStyle w:val="TableParagraph"/>
              <w:spacing w:before="10"/>
              <w:rPr>
                <w:sz w:val="23"/>
              </w:rPr>
            </w:pPr>
          </w:p>
          <w:p>
            <w:pPr>
              <w:pStyle w:val="TableParagraph"/>
              <w:ind w:left="461"/>
              <w:rPr>
                <w:sz w:val="20"/>
              </w:rPr>
            </w:pPr>
            <w:r>
              <w:rPr>
                <w:sz w:val="20"/>
              </w:rPr>
              <w:t>EXPEDICIÓN DE PERMISO</w:t>
            </w:r>
          </w:p>
        </w:tc>
        <w:tc>
          <w:tcPr>
            <w:tcW w:w="2368" w:type="dxa"/>
            <w:tcBorders>
              <w:top w:val="single" w:sz="8" w:space="0" w:color="000000"/>
            </w:tcBorders>
          </w:tcPr>
          <w:p>
            <w:pPr>
              <w:pStyle w:val="TableParagraph"/>
              <w:spacing w:before="10"/>
              <w:rPr>
                <w:sz w:val="23"/>
              </w:rPr>
            </w:pPr>
          </w:p>
          <w:p>
            <w:pPr>
              <w:pStyle w:val="TableParagraph"/>
              <w:ind w:left="400"/>
              <w:rPr>
                <w:sz w:val="20"/>
              </w:rPr>
            </w:pPr>
            <w:r>
              <w:rPr>
                <w:sz w:val="20"/>
              </w:rPr>
              <w:t>REFRENDO ANUAL</w:t>
            </w:r>
          </w:p>
        </w:tc>
      </w:tr>
      <w:tr>
        <w:trPr>
          <w:trHeight w:val="390" w:hRule="atLeast"/>
        </w:trPr>
        <w:tc>
          <w:tcPr>
            <w:tcW w:w="3912" w:type="dxa"/>
          </w:tcPr>
          <w:p>
            <w:pPr>
              <w:pStyle w:val="TableParagraph"/>
              <w:spacing w:line="227" w:lineRule="exact" w:before="143"/>
              <w:ind w:left="148"/>
              <w:rPr>
                <w:sz w:val="20"/>
              </w:rPr>
            </w:pPr>
            <w:r>
              <w:rPr>
                <w:sz w:val="20"/>
              </w:rPr>
              <w:t>XXVIII.- Permisos eventuales.</w:t>
            </w:r>
          </w:p>
        </w:tc>
        <w:tc>
          <w:tcPr>
            <w:tcW w:w="3405" w:type="dxa"/>
          </w:tcPr>
          <w:p>
            <w:pPr>
              <w:pStyle w:val="TableParagraph"/>
              <w:spacing w:line="227" w:lineRule="exact" w:before="143"/>
              <w:ind w:left="319"/>
              <w:rPr>
                <w:sz w:val="20"/>
              </w:rPr>
            </w:pPr>
            <w:r>
              <w:rPr>
                <w:sz w:val="20"/>
              </w:rPr>
              <w:t>Costo del permiso por día</w:t>
            </w:r>
          </w:p>
        </w:tc>
        <w:tc>
          <w:tcPr>
            <w:tcW w:w="2368" w:type="dxa"/>
          </w:tcPr>
          <w:p>
            <w:pPr>
              <w:pStyle w:val="TableParagraph"/>
              <w:rPr>
                <w:rFonts w:ascii="Times New Roman"/>
                <w:sz w:val="22"/>
              </w:rPr>
            </w:pPr>
          </w:p>
        </w:tc>
      </w:tr>
      <w:tr>
        <w:trPr>
          <w:trHeight w:val="474" w:hRule="atLeast"/>
        </w:trPr>
        <w:tc>
          <w:tcPr>
            <w:tcW w:w="3912" w:type="dxa"/>
          </w:tcPr>
          <w:p>
            <w:pPr>
              <w:pStyle w:val="TableParagraph"/>
              <w:ind w:left="868" w:right="88" w:hanging="360"/>
              <w:rPr>
                <w:sz w:val="20"/>
              </w:rPr>
            </w:pPr>
            <w:r>
              <w:rPr>
                <w:sz w:val="20"/>
              </w:rPr>
              <w:t>A) Venta de bebidas de bajo contenido alcohólico.</w:t>
            </w:r>
          </w:p>
        </w:tc>
        <w:tc>
          <w:tcPr>
            <w:tcW w:w="3405" w:type="dxa"/>
          </w:tcPr>
          <w:p>
            <w:pPr>
              <w:pStyle w:val="TableParagraph"/>
              <w:spacing w:line="221" w:lineRule="exact"/>
              <w:ind w:left="1018"/>
              <w:rPr>
                <w:sz w:val="20"/>
              </w:rPr>
            </w:pPr>
            <w:r>
              <w:rPr>
                <w:sz w:val="20"/>
              </w:rPr>
              <w:t>$1,264.00</w:t>
            </w:r>
          </w:p>
        </w:tc>
        <w:tc>
          <w:tcPr>
            <w:tcW w:w="2368" w:type="dxa"/>
          </w:tcPr>
          <w:p>
            <w:pPr>
              <w:pStyle w:val="TableParagraph"/>
              <w:rPr>
                <w:rFonts w:ascii="Times New Roman"/>
                <w:sz w:val="22"/>
              </w:rPr>
            </w:pPr>
          </w:p>
        </w:tc>
      </w:tr>
      <w:tr>
        <w:trPr>
          <w:trHeight w:val="488" w:hRule="atLeast"/>
        </w:trPr>
        <w:tc>
          <w:tcPr>
            <w:tcW w:w="3912" w:type="dxa"/>
          </w:tcPr>
          <w:p>
            <w:pPr>
              <w:pStyle w:val="TableParagraph"/>
              <w:ind w:left="868" w:right="88" w:hanging="360"/>
              <w:rPr>
                <w:sz w:val="20"/>
              </w:rPr>
            </w:pPr>
            <w:r>
              <w:rPr>
                <w:sz w:val="20"/>
              </w:rPr>
              <w:t>B) Venta de bebidas de alto contenido alcohólico.</w:t>
            </w:r>
          </w:p>
        </w:tc>
        <w:tc>
          <w:tcPr>
            <w:tcW w:w="3405" w:type="dxa"/>
          </w:tcPr>
          <w:p>
            <w:pPr>
              <w:pStyle w:val="TableParagraph"/>
              <w:spacing w:line="227" w:lineRule="exact"/>
              <w:ind w:left="1018"/>
              <w:rPr>
                <w:sz w:val="20"/>
              </w:rPr>
            </w:pPr>
            <w:r>
              <w:rPr>
                <w:sz w:val="20"/>
              </w:rPr>
              <w:t>$1,736.00</w:t>
            </w:r>
          </w:p>
        </w:tc>
        <w:tc>
          <w:tcPr>
            <w:tcW w:w="2368" w:type="dxa"/>
          </w:tcPr>
          <w:p>
            <w:pPr>
              <w:pStyle w:val="TableParagraph"/>
              <w:rPr>
                <w:rFonts w:ascii="Times New Roman"/>
                <w:sz w:val="22"/>
              </w:rPr>
            </w:pPr>
          </w:p>
        </w:tc>
      </w:tr>
      <w:tr>
        <w:trPr>
          <w:trHeight w:val="605" w:hRule="atLeast"/>
        </w:trPr>
        <w:tc>
          <w:tcPr>
            <w:tcW w:w="3912" w:type="dxa"/>
          </w:tcPr>
          <w:p>
            <w:pPr>
              <w:pStyle w:val="TableParagraph"/>
              <w:spacing w:before="5"/>
              <w:ind w:left="148" w:right="88"/>
              <w:rPr>
                <w:sz w:val="20"/>
              </w:rPr>
            </w:pPr>
            <w:r>
              <w:rPr>
                <w:sz w:val="20"/>
              </w:rPr>
              <w:t>XXIX.- Traspaso según el giro del Permiso.</w:t>
            </w:r>
          </w:p>
        </w:tc>
        <w:tc>
          <w:tcPr>
            <w:tcW w:w="3405" w:type="dxa"/>
          </w:tcPr>
          <w:p>
            <w:pPr>
              <w:pStyle w:val="TableParagraph"/>
              <w:spacing w:before="5"/>
              <w:ind w:left="1109" w:right="753" w:hanging="812"/>
              <w:rPr>
                <w:sz w:val="20"/>
              </w:rPr>
            </w:pPr>
            <w:r>
              <w:rPr>
                <w:sz w:val="20"/>
              </w:rPr>
              <w:t>60 por ciento del costo del permiso</w:t>
            </w:r>
          </w:p>
        </w:tc>
        <w:tc>
          <w:tcPr>
            <w:tcW w:w="2368" w:type="dxa"/>
          </w:tcPr>
          <w:p>
            <w:pPr>
              <w:pStyle w:val="TableParagraph"/>
              <w:rPr>
                <w:rFonts w:ascii="Times New Roman"/>
                <w:sz w:val="22"/>
              </w:rPr>
            </w:pPr>
          </w:p>
        </w:tc>
      </w:tr>
      <w:tr>
        <w:trPr>
          <w:trHeight w:val="492" w:hRule="atLeast"/>
        </w:trPr>
        <w:tc>
          <w:tcPr>
            <w:tcW w:w="3912" w:type="dxa"/>
          </w:tcPr>
          <w:p>
            <w:pPr>
              <w:pStyle w:val="TableParagraph"/>
              <w:spacing w:before="116"/>
              <w:ind w:left="148"/>
              <w:rPr>
                <w:sz w:val="20"/>
              </w:rPr>
            </w:pPr>
            <w:r>
              <w:rPr>
                <w:sz w:val="20"/>
              </w:rPr>
              <w:t>XXX.- Cambio de domicilio.</w:t>
            </w:r>
          </w:p>
        </w:tc>
        <w:tc>
          <w:tcPr>
            <w:tcW w:w="3405" w:type="dxa"/>
          </w:tcPr>
          <w:p>
            <w:pPr>
              <w:pStyle w:val="TableParagraph"/>
              <w:spacing w:before="116"/>
              <w:ind w:left="1018"/>
              <w:rPr>
                <w:sz w:val="20"/>
              </w:rPr>
            </w:pPr>
            <w:r>
              <w:rPr>
                <w:sz w:val="20"/>
              </w:rPr>
              <w:t>$2,524.00</w:t>
            </w:r>
          </w:p>
        </w:tc>
        <w:tc>
          <w:tcPr>
            <w:tcW w:w="2368" w:type="dxa"/>
          </w:tcPr>
          <w:p>
            <w:pPr>
              <w:pStyle w:val="TableParagraph"/>
              <w:rPr>
                <w:rFonts w:ascii="Times New Roman"/>
                <w:sz w:val="22"/>
              </w:rPr>
            </w:pPr>
          </w:p>
        </w:tc>
      </w:tr>
      <w:tr>
        <w:trPr>
          <w:trHeight w:val="487" w:hRule="atLeast"/>
        </w:trPr>
        <w:tc>
          <w:tcPr>
            <w:tcW w:w="3912" w:type="dxa"/>
          </w:tcPr>
          <w:p>
            <w:pPr>
              <w:pStyle w:val="TableParagraph"/>
              <w:spacing w:before="119"/>
              <w:ind w:left="148"/>
              <w:rPr>
                <w:sz w:val="20"/>
              </w:rPr>
            </w:pPr>
            <w:r>
              <w:rPr>
                <w:sz w:val="20"/>
              </w:rPr>
              <w:t>XXXI.- Duplicado de permisos.</w:t>
            </w:r>
          </w:p>
        </w:tc>
        <w:tc>
          <w:tcPr>
            <w:tcW w:w="3405" w:type="dxa"/>
          </w:tcPr>
          <w:p>
            <w:pPr>
              <w:pStyle w:val="TableParagraph"/>
              <w:spacing w:before="119"/>
              <w:ind w:left="1102"/>
              <w:rPr>
                <w:sz w:val="20"/>
              </w:rPr>
            </w:pPr>
            <w:r>
              <w:rPr>
                <w:sz w:val="20"/>
              </w:rPr>
              <w:t>$789.00</w:t>
            </w:r>
          </w:p>
        </w:tc>
        <w:tc>
          <w:tcPr>
            <w:tcW w:w="2368" w:type="dxa"/>
          </w:tcPr>
          <w:p>
            <w:pPr>
              <w:pStyle w:val="TableParagraph"/>
              <w:rPr>
                <w:rFonts w:ascii="Times New Roman"/>
                <w:sz w:val="22"/>
              </w:rPr>
            </w:pPr>
          </w:p>
        </w:tc>
      </w:tr>
      <w:tr>
        <w:trPr>
          <w:trHeight w:val="715" w:hRule="atLeast"/>
        </w:trPr>
        <w:tc>
          <w:tcPr>
            <w:tcW w:w="3912" w:type="dxa"/>
          </w:tcPr>
          <w:p>
            <w:pPr>
              <w:pStyle w:val="TableParagraph"/>
              <w:spacing w:before="112"/>
              <w:ind w:left="148"/>
              <w:rPr>
                <w:sz w:val="20"/>
              </w:rPr>
            </w:pPr>
            <w:r>
              <w:rPr>
                <w:sz w:val="20"/>
              </w:rPr>
              <w:t>XXXII.- Cambio de Giro.</w:t>
            </w:r>
          </w:p>
        </w:tc>
        <w:tc>
          <w:tcPr>
            <w:tcW w:w="3405" w:type="dxa"/>
          </w:tcPr>
          <w:p>
            <w:pPr>
              <w:pStyle w:val="TableParagraph"/>
              <w:spacing w:before="112"/>
              <w:ind w:left="1109" w:right="753" w:hanging="812"/>
              <w:rPr>
                <w:sz w:val="20"/>
              </w:rPr>
            </w:pPr>
            <w:r>
              <w:rPr>
                <w:sz w:val="20"/>
              </w:rPr>
              <w:t>60 por ciento del costo del permiso</w:t>
            </w:r>
          </w:p>
        </w:tc>
        <w:tc>
          <w:tcPr>
            <w:tcW w:w="2368" w:type="dxa"/>
          </w:tcPr>
          <w:p>
            <w:pPr>
              <w:pStyle w:val="TableParagraph"/>
              <w:rPr>
                <w:rFonts w:ascii="Times New Roman"/>
                <w:sz w:val="22"/>
              </w:rPr>
            </w:pPr>
          </w:p>
        </w:tc>
      </w:tr>
      <w:tr>
        <w:trPr>
          <w:trHeight w:val="586" w:hRule="atLeast"/>
        </w:trPr>
        <w:tc>
          <w:tcPr>
            <w:tcW w:w="3912" w:type="dxa"/>
          </w:tcPr>
          <w:p>
            <w:pPr>
              <w:pStyle w:val="TableParagraph"/>
              <w:spacing w:line="230" w:lineRule="atLeast" w:before="116"/>
              <w:ind w:left="148"/>
              <w:rPr>
                <w:sz w:val="20"/>
              </w:rPr>
            </w:pPr>
            <w:r>
              <w:rPr>
                <w:sz w:val="20"/>
              </w:rPr>
              <w:t>XXXIII.- Ampliación o modificación de horario</w:t>
            </w:r>
          </w:p>
        </w:tc>
        <w:tc>
          <w:tcPr>
            <w:tcW w:w="3405" w:type="dxa"/>
          </w:tcPr>
          <w:p>
            <w:pPr>
              <w:pStyle w:val="TableParagraph"/>
              <w:spacing w:before="116"/>
              <w:ind w:left="758"/>
              <w:rPr>
                <w:sz w:val="20"/>
              </w:rPr>
            </w:pPr>
            <w:r>
              <w:rPr>
                <w:sz w:val="20"/>
              </w:rPr>
              <w:t>$50.00 por hora</w:t>
            </w:r>
          </w:p>
        </w:tc>
        <w:tc>
          <w:tcPr>
            <w:tcW w:w="2368" w:type="dxa"/>
          </w:tcPr>
          <w:p>
            <w:pPr>
              <w:pStyle w:val="TableParagraph"/>
              <w:rPr>
                <w:rFonts w:ascii="Times New Roman"/>
                <w:sz w:val="22"/>
              </w:rPr>
            </w:pPr>
          </w:p>
        </w:tc>
      </w:tr>
    </w:tbl>
    <w:p>
      <w:pPr>
        <w:pStyle w:val="BodyText"/>
        <w:rPr>
          <w:sz w:val="20"/>
        </w:rPr>
      </w:pPr>
    </w:p>
    <w:p>
      <w:pPr>
        <w:pStyle w:val="BodyText"/>
        <w:spacing w:before="2"/>
        <w:rPr>
          <w:sz w:val="22"/>
        </w:rPr>
      </w:pPr>
    </w:p>
    <w:p>
      <w:pPr>
        <w:pStyle w:val="BodyText"/>
        <w:spacing w:before="92"/>
        <w:ind w:left="440" w:right="1266"/>
        <w:jc w:val="both"/>
      </w:pPr>
      <w:r>
        <w:rPr/>
        <w:drawing>
          <wp:anchor distT="0" distB="0" distL="0" distR="0" allowOverlap="1" layoutInCell="1" locked="0" behindDoc="1" simplePos="0" relativeHeight="230603776">
            <wp:simplePos x="0" y="0"/>
            <wp:positionH relativeFrom="page">
              <wp:posOffset>1326849</wp:posOffset>
            </wp:positionH>
            <wp:positionV relativeFrom="paragraph">
              <wp:posOffset>-1960297</wp:posOffset>
            </wp:positionV>
            <wp:extent cx="5022642" cy="5144770"/>
            <wp:effectExtent l="0" t="0" r="0" b="0"/>
            <wp:wrapNone/>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5022642" cy="5144770"/>
                    </a:xfrm>
                    <a:prstGeom prst="rect">
                      <a:avLst/>
                    </a:prstGeom>
                  </pic:spPr>
                </pic:pic>
              </a:graphicData>
            </a:graphic>
          </wp:anchor>
        </w:drawing>
      </w:r>
      <w:r>
        <w:rPr/>
        <w:t>Las asociaciones y clubes de servicio que acrediten ante la autoridad competente su fin social, pagarán el 50 por ciento de la tarifa aplicable.</w:t>
      </w:r>
    </w:p>
    <w:p>
      <w:pPr>
        <w:pStyle w:val="BodyText"/>
      </w:pPr>
    </w:p>
    <w:p>
      <w:pPr>
        <w:pStyle w:val="Heading4"/>
        <w:ind w:left="1198"/>
      </w:pPr>
      <w:r>
        <w:rPr/>
        <w:t>DE LA EXPEDICIÓN DE PERMISOS, REVALIDACIÓN, MODIFICACIÓN, CANCELACIÓN, APERTURA DE SUCURSALES Y AGENCIAS</w:t>
      </w:r>
    </w:p>
    <w:p>
      <w:pPr>
        <w:spacing w:before="1"/>
        <w:ind w:left="1201" w:right="2018" w:firstLine="0"/>
        <w:jc w:val="center"/>
        <w:rPr>
          <w:b/>
          <w:sz w:val="24"/>
        </w:rPr>
      </w:pPr>
      <w:r>
        <w:rPr>
          <w:b/>
          <w:sz w:val="24"/>
        </w:rPr>
        <w:t>EN EL RAMO DE CASAS DE EMPEÑO</w:t>
      </w:r>
    </w:p>
    <w:p>
      <w:pPr>
        <w:pStyle w:val="BodyText"/>
        <w:rPr>
          <w:b/>
        </w:rPr>
      </w:pPr>
    </w:p>
    <w:p>
      <w:pPr>
        <w:pStyle w:val="BodyText"/>
        <w:ind w:left="440" w:right="1261"/>
        <w:jc w:val="both"/>
      </w:pPr>
      <w:r>
        <w:rPr>
          <w:b/>
        </w:rPr>
        <w:t>ARTÍCULO 24.- </w:t>
      </w:r>
      <w:r>
        <w:rPr/>
        <w:t>La Secretaría de Administración y Finanzas tendrá a su cargo la expedición, revalidación, modificación y cancelación de permisos para la operación de casas de empeño, así como para la apertura de sucursales y agencias de las mismas.</w:t>
      </w:r>
    </w:p>
    <w:p>
      <w:pPr>
        <w:pStyle w:val="BodyText"/>
      </w:pPr>
    </w:p>
    <w:p>
      <w:pPr>
        <w:pStyle w:val="BodyText"/>
        <w:ind w:left="440" w:right="1262"/>
        <w:jc w:val="both"/>
      </w:pPr>
      <w:r>
        <w:rPr/>
        <w:t>Los derechos por expedición, revalidación, modificación y cancelación de permisos de funcionamiento de establecimientos, sucursales o agencias, que establece la Ley que Regula las Casas de Empeño en el Estado de Nayarit, se causarán y pagarán de conformidad a la siguiente:</w:t>
      </w:r>
    </w:p>
    <w:p>
      <w:pPr>
        <w:pStyle w:val="BodyText"/>
        <w:spacing w:before="6"/>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6"/>
        <w:gridCol w:w="2632"/>
      </w:tblGrid>
      <w:tr>
        <w:trPr>
          <w:trHeight w:val="341" w:hRule="atLeast"/>
        </w:trPr>
        <w:tc>
          <w:tcPr>
            <w:tcW w:w="5756" w:type="dxa"/>
          </w:tcPr>
          <w:p>
            <w:pPr>
              <w:pStyle w:val="TableParagraph"/>
              <w:spacing w:line="223" w:lineRule="exact"/>
              <w:ind w:left="200"/>
              <w:rPr>
                <w:sz w:val="20"/>
              </w:rPr>
            </w:pPr>
            <w:r>
              <w:rPr>
                <w:sz w:val="20"/>
              </w:rPr>
              <w:t>CONCEPTO</w:t>
            </w:r>
          </w:p>
        </w:tc>
        <w:tc>
          <w:tcPr>
            <w:tcW w:w="2632" w:type="dxa"/>
          </w:tcPr>
          <w:p>
            <w:pPr>
              <w:pStyle w:val="TableParagraph"/>
              <w:spacing w:line="223" w:lineRule="exact"/>
              <w:ind w:right="196"/>
              <w:jc w:val="right"/>
              <w:rPr>
                <w:sz w:val="20"/>
              </w:rPr>
            </w:pPr>
            <w:r>
              <w:rPr>
                <w:sz w:val="20"/>
              </w:rPr>
              <w:t>TARIFA</w:t>
            </w:r>
          </w:p>
        </w:tc>
      </w:tr>
      <w:tr>
        <w:trPr>
          <w:trHeight w:val="459" w:hRule="atLeast"/>
        </w:trPr>
        <w:tc>
          <w:tcPr>
            <w:tcW w:w="5756" w:type="dxa"/>
          </w:tcPr>
          <w:p>
            <w:pPr>
              <w:pStyle w:val="TableParagraph"/>
              <w:spacing w:before="112"/>
              <w:ind w:left="200"/>
              <w:rPr>
                <w:sz w:val="20"/>
              </w:rPr>
            </w:pPr>
            <w:r>
              <w:rPr>
                <w:sz w:val="20"/>
              </w:rPr>
              <w:t>I.- Por la expedición del permiso.</w:t>
            </w:r>
          </w:p>
        </w:tc>
        <w:tc>
          <w:tcPr>
            <w:tcW w:w="2632" w:type="dxa"/>
          </w:tcPr>
          <w:p>
            <w:pPr>
              <w:pStyle w:val="TableParagraph"/>
              <w:spacing w:before="112"/>
              <w:ind w:right="197"/>
              <w:jc w:val="right"/>
              <w:rPr>
                <w:sz w:val="20"/>
              </w:rPr>
            </w:pPr>
            <w:r>
              <w:rPr>
                <w:w w:val="95"/>
                <w:sz w:val="20"/>
              </w:rPr>
              <w:t>$31,558.00</w:t>
            </w:r>
          </w:p>
        </w:tc>
      </w:tr>
      <w:tr>
        <w:trPr>
          <w:trHeight w:val="459" w:hRule="atLeast"/>
        </w:trPr>
        <w:tc>
          <w:tcPr>
            <w:tcW w:w="5756" w:type="dxa"/>
          </w:tcPr>
          <w:p>
            <w:pPr>
              <w:pStyle w:val="TableParagraph"/>
              <w:spacing w:before="110"/>
              <w:ind w:left="200"/>
              <w:rPr>
                <w:sz w:val="20"/>
              </w:rPr>
            </w:pPr>
            <w:r>
              <w:rPr>
                <w:sz w:val="20"/>
              </w:rPr>
              <w:t>II.- Por revalidación anual del permiso.</w:t>
            </w:r>
          </w:p>
        </w:tc>
        <w:tc>
          <w:tcPr>
            <w:tcW w:w="2632" w:type="dxa"/>
          </w:tcPr>
          <w:p>
            <w:pPr>
              <w:pStyle w:val="TableParagraph"/>
              <w:spacing w:before="110"/>
              <w:ind w:right="197"/>
              <w:jc w:val="right"/>
              <w:rPr>
                <w:sz w:val="20"/>
              </w:rPr>
            </w:pPr>
            <w:r>
              <w:rPr>
                <w:w w:val="95"/>
                <w:sz w:val="20"/>
              </w:rPr>
              <w:t>$15,780.00</w:t>
            </w:r>
          </w:p>
        </w:tc>
      </w:tr>
      <w:tr>
        <w:trPr>
          <w:trHeight w:val="460" w:hRule="atLeast"/>
        </w:trPr>
        <w:tc>
          <w:tcPr>
            <w:tcW w:w="5756" w:type="dxa"/>
          </w:tcPr>
          <w:p>
            <w:pPr>
              <w:pStyle w:val="TableParagraph"/>
              <w:spacing w:before="112"/>
              <w:ind w:left="200"/>
              <w:rPr>
                <w:sz w:val="20"/>
              </w:rPr>
            </w:pPr>
            <w:r>
              <w:rPr>
                <w:sz w:val="20"/>
              </w:rPr>
              <w:t>III.- Traspaso del permiso.</w:t>
            </w:r>
          </w:p>
        </w:tc>
        <w:tc>
          <w:tcPr>
            <w:tcW w:w="2632" w:type="dxa"/>
          </w:tcPr>
          <w:p>
            <w:pPr>
              <w:pStyle w:val="TableParagraph"/>
              <w:spacing w:before="112"/>
              <w:ind w:right="197"/>
              <w:jc w:val="right"/>
              <w:rPr>
                <w:sz w:val="20"/>
              </w:rPr>
            </w:pPr>
            <w:r>
              <w:rPr>
                <w:w w:val="95"/>
                <w:sz w:val="20"/>
              </w:rPr>
              <w:t>$23,669.00</w:t>
            </w:r>
          </w:p>
        </w:tc>
      </w:tr>
      <w:tr>
        <w:trPr>
          <w:trHeight w:val="459" w:hRule="atLeast"/>
        </w:trPr>
        <w:tc>
          <w:tcPr>
            <w:tcW w:w="5756" w:type="dxa"/>
          </w:tcPr>
          <w:p>
            <w:pPr>
              <w:pStyle w:val="TableParagraph"/>
              <w:spacing w:before="112"/>
              <w:ind w:left="200"/>
              <w:rPr>
                <w:sz w:val="20"/>
              </w:rPr>
            </w:pPr>
            <w:r>
              <w:rPr>
                <w:sz w:val="20"/>
              </w:rPr>
              <w:t>IV.- Por la cancelación del permiso.</w:t>
            </w:r>
          </w:p>
        </w:tc>
        <w:tc>
          <w:tcPr>
            <w:tcW w:w="2632" w:type="dxa"/>
          </w:tcPr>
          <w:p>
            <w:pPr>
              <w:pStyle w:val="TableParagraph"/>
              <w:spacing w:before="112"/>
              <w:ind w:right="197"/>
              <w:jc w:val="right"/>
              <w:rPr>
                <w:sz w:val="20"/>
              </w:rPr>
            </w:pPr>
            <w:r>
              <w:rPr>
                <w:w w:val="95"/>
                <w:sz w:val="20"/>
              </w:rPr>
              <w:t>$7,890.00</w:t>
            </w:r>
          </w:p>
        </w:tc>
      </w:tr>
      <w:tr>
        <w:trPr>
          <w:trHeight w:val="689" w:hRule="atLeast"/>
        </w:trPr>
        <w:tc>
          <w:tcPr>
            <w:tcW w:w="5756" w:type="dxa"/>
          </w:tcPr>
          <w:p>
            <w:pPr>
              <w:pStyle w:val="TableParagraph"/>
              <w:spacing w:before="110"/>
              <w:ind w:left="200" w:right="1351"/>
              <w:rPr>
                <w:sz w:val="20"/>
              </w:rPr>
            </w:pPr>
            <w:r>
              <w:rPr>
                <w:sz w:val="20"/>
              </w:rPr>
              <w:t>V.- Por el establecimiento de sucursal o agencia por cada una de ellas.</w:t>
            </w:r>
          </w:p>
        </w:tc>
        <w:tc>
          <w:tcPr>
            <w:tcW w:w="2632" w:type="dxa"/>
          </w:tcPr>
          <w:p>
            <w:pPr>
              <w:pStyle w:val="TableParagraph"/>
              <w:spacing w:before="110"/>
              <w:ind w:right="197"/>
              <w:jc w:val="right"/>
              <w:rPr>
                <w:sz w:val="20"/>
              </w:rPr>
            </w:pPr>
            <w:r>
              <w:rPr>
                <w:w w:val="95"/>
                <w:sz w:val="20"/>
              </w:rPr>
              <w:t>$15,780.00</w:t>
            </w:r>
          </w:p>
        </w:tc>
      </w:tr>
      <w:tr>
        <w:trPr>
          <w:trHeight w:val="341" w:hRule="atLeast"/>
        </w:trPr>
        <w:tc>
          <w:tcPr>
            <w:tcW w:w="5756" w:type="dxa"/>
          </w:tcPr>
          <w:p>
            <w:pPr>
              <w:pStyle w:val="TableParagraph"/>
              <w:spacing w:line="210" w:lineRule="exact" w:before="112"/>
              <w:ind w:left="200"/>
              <w:rPr>
                <w:sz w:val="20"/>
              </w:rPr>
            </w:pPr>
            <w:r>
              <w:rPr>
                <w:sz w:val="20"/>
              </w:rPr>
              <w:t>VI.- Por modificación de datos del permiso.</w:t>
            </w:r>
          </w:p>
        </w:tc>
        <w:tc>
          <w:tcPr>
            <w:tcW w:w="2632" w:type="dxa"/>
          </w:tcPr>
          <w:p>
            <w:pPr>
              <w:pStyle w:val="TableParagraph"/>
              <w:spacing w:line="210" w:lineRule="exact" w:before="112"/>
              <w:ind w:right="197"/>
              <w:jc w:val="right"/>
              <w:rPr>
                <w:sz w:val="20"/>
              </w:rPr>
            </w:pPr>
            <w:r>
              <w:rPr>
                <w:w w:val="95"/>
                <w:sz w:val="20"/>
              </w:rPr>
              <w:t>$7,890.00</w:t>
            </w:r>
          </w:p>
        </w:tc>
      </w:tr>
    </w:tbl>
    <w:p>
      <w:pPr>
        <w:spacing w:after="0" w:line="210" w:lineRule="exact"/>
        <w:jc w:val="right"/>
        <w:rPr>
          <w:sz w:val="20"/>
        </w:rPr>
        <w:sectPr>
          <w:pgSz w:w="12250" w:h="15850"/>
          <w:pgMar w:header="860" w:footer="0" w:top="1120" w:bottom="280" w:left="820" w:right="0"/>
        </w:sectPr>
      </w:pPr>
    </w:p>
    <w:p>
      <w:pPr>
        <w:pStyle w:val="BodyText"/>
        <w:spacing w:before="8"/>
        <w:rPr>
          <w:sz w:val="17"/>
        </w:rPr>
      </w:pPr>
    </w:p>
    <w:p>
      <w:pPr>
        <w:pStyle w:val="Heading4"/>
        <w:spacing w:before="92"/>
        <w:ind w:left="3661" w:right="1267" w:hanging="3200"/>
        <w:jc w:val="left"/>
      </w:pPr>
      <w:r>
        <w:rPr/>
        <w:t>DE LA EXPEDICIÓN DE PERMISOS POR LA EXPLOTACIÓN DE LAS DIVERSIONES O ESPECTÁCULOS PÚBLICOS</w:t>
      </w:r>
    </w:p>
    <w:p>
      <w:pPr>
        <w:pStyle w:val="BodyText"/>
        <w:rPr>
          <w:b/>
        </w:rPr>
      </w:pPr>
    </w:p>
    <w:p>
      <w:pPr>
        <w:pStyle w:val="BodyText"/>
        <w:ind w:left="440" w:right="1258"/>
        <w:jc w:val="both"/>
      </w:pPr>
      <w:r>
        <w:rPr>
          <w:b/>
        </w:rPr>
        <w:t>ARTÍCULO 25.- </w:t>
      </w:r>
      <w:r>
        <w:rPr/>
        <w:t>La Secretaría de Administración y Finanzas tendrá a su cargo la expedición de permisos por la explotación de las diversiones y espectáculos públicos que habitual o eventualmente se realicen en el Estado con fines lucrativos.</w:t>
      </w:r>
    </w:p>
    <w:p>
      <w:pPr>
        <w:pStyle w:val="BodyText"/>
      </w:pPr>
    </w:p>
    <w:p>
      <w:pPr>
        <w:pStyle w:val="BodyText"/>
        <w:ind w:left="440" w:right="1257"/>
        <w:jc w:val="both"/>
      </w:pPr>
      <w:r>
        <w:rPr/>
        <w:drawing>
          <wp:anchor distT="0" distB="0" distL="0" distR="0" allowOverlap="1" layoutInCell="1" locked="0" behindDoc="1" simplePos="0" relativeHeight="230604800">
            <wp:simplePos x="0" y="0"/>
            <wp:positionH relativeFrom="page">
              <wp:posOffset>1326849</wp:posOffset>
            </wp:positionH>
            <wp:positionV relativeFrom="paragraph">
              <wp:posOffset>66495</wp:posOffset>
            </wp:positionV>
            <wp:extent cx="5022642" cy="5144770"/>
            <wp:effectExtent l="0" t="0" r="0" b="0"/>
            <wp:wrapNone/>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5022642" cy="5144770"/>
                    </a:xfrm>
                    <a:prstGeom prst="rect">
                      <a:avLst/>
                    </a:prstGeom>
                  </pic:spPr>
                </pic:pic>
              </a:graphicData>
            </a:graphic>
          </wp:anchor>
        </w:drawing>
      </w:r>
      <w:r>
        <w:rPr/>
        <w:t>Los derechos por expedición de permisos por la explotación de las diversiones y espectáculos públicos en el Estado de Nayarit, se causarán y pagarán de conformidad a la siguiente:</w:t>
      </w:r>
    </w:p>
    <w:p>
      <w:pPr>
        <w:pStyle w:val="BodyText"/>
        <w:spacing w:before="7"/>
      </w:pPr>
    </w:p>
    <w:tbl>
      <w:tblPr>
        <w:tblW w:w="0" w:type="auto"/>
        <w:jc w:val="left"/>
        <w:tblInd w:w="1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11"/>
        <w:gridCol w:w="3211"/>
      </w:tblGrid>
      <w:tr>
        <w:trPr>
          <w:trHeight w:val="394" w:hRule="atLeast"/>
        </w:trPr>
        <w:tc>
          <w:tcPr>
            <w:tcW w:w="5111" w:type="dxa"/>
          </w:tcPr>
          <w:p>
            <w:pPr>
              <w:pStyle w:val="TableParagraph"/>
              <w:spacing w:line="223" w:lineRule="exact"/>
              <w:ind w:left="200"/>
              <w:rPr>
                <w:sz w:val="20"/>
              </w:rPr>
            </w:pPr>
            <w:r>
              <w:rPr>
                <w:sz w:val="20"/>
              </w:rPr>
              <w:t>CONCEPTO</w:t>
            </w:r>
          </w:p>
        </w:tc>
        <w:tc>
          <w:tcPr>
            <w:tcW w:w="3211" w:type="dxa"/>
          </w:tcPr>
          <w:p>
            <w:pPr>
              <w:pStyle w:val="TableParagraph"/>
              <w:spacing w:line="223" w:lineRule="exact"/>
              <w:ind w:right="198"/>
              <w:jc w:val="right"/>
              <w:rPr>
                <w:sz w:val="20"/>
              </w:rPr>
            </w:pPr>
            <w:r>
              <w:rPr>
                <w:sz w:val="20"/>
              </w:rPr>
              <w:t>TARIFA</w:t>
            </w:r>
          </w:p>
        </w:tc>
      </w:tr>
      <w:tr>
        <w:trPr>
          <w:trHeight w:val="434" w:hRule="atLeast"/>
        </w:trPr>
        <w:tc>
          <w:tcPr>
            <w:tcW w:w="5111" w:type="dxa"/>
          </w:tcPr>
          <w:p>
            <w:pPr>
              <w:pStyle w:val="TableParagraph"/>
              <w:spacing w:before="165"/>
              <w:ind w:left="200"/>
              <w:rPr>
                <w:sz w:val="20"/>
              </w:rPr>
            </w:pPr>
            <w:r>
              <w:rPr>
                <w:sz w:val="20"/>
              </w:rPr>
              <w:t>I.- BAILE</w:t>
            </w:r>
          </w:p>
        </w:tc>
        <w:tc>
          <w:tcPr>
            <w:tcW w:w="3211" w:type="dxa"/>
          </w:tcPr>
          <w:p>
            <w:pPr>
              <w:pStyle w:val="TableParagraph"/>
              <w:spacing w:before="165"/>
              <w:ind w:right="198"/>
              <w:jc w:val="right"/>
              <w:rPr>
                <w:sz w:val="20"/>
              </w:rPr>
            </w:pPr>
            <w:r>
              <w:rPr>
                <w:w w:val="95"/>
                <w:sz w:val="20"/>
              </w:rPr>
              <w:t>$2,367.00</w:t>
            </w:r>
          </w:p>
        </w:tc>
      </w:tr>
      <w:tr>
        <w:trPr>
          <w:trHeight w:val="292" w:hRule="atLeast"/>
        </w:trPr>
        <w:tc>
          <w:tcPr>
            <w:tcW w:w="5111" w:type="dxa"/>
          </w:tcPr>
          <w:p>
            <w:pPr>
              <w:pStyle w:val="TableParagraph"/>
              <w:spacing w:before="32"/>
              <w:ind w:left="200"/>
              <w:rPr>
                <w:sz w:val="20"/>
              </w:rPr>
            </w:pPr>
            <w:r>
              <w:rPr>
                <w:sz w:val="20"/>
              </w:rPr>
              <w:t>EJIDAL</w:t>
            </w:r>
          </w:p>
        </w:tc>
        <w:tc>
          <w:tcPr>
            <w:tcW w:w="3211" w:type="dxa"/>
          </w:tcPr>
          <w:p>
            <w:pPr>
              <w:pStyle w:val="TableParagraph"/>
              <w:rPr>
                <w:rFonts w:ascii="Times New Roman"/>
                <w:sz w:val="20"/>
              </w:rPr>
            </w:pPr>
          </w:p>
        </w:tc>
      </w:tr>
      <w:tr>
        <w:trPr>
          <w:trHeight w:val="283" w:hRule="atLeast"/>
        </w:trPr>
        <w:tc>
          <w:tcPr>
            <w:tcW w:w="5111" w:type="dxa"/>
          </w:tcPr>
          <w:p>
            <w:pPr>
              <w:pStyle w:val="TableParagraph"/>
              <w:spacing w:before="23"/>
              <w:ind w:left="200"/>
              <w:rPr>
                <w:sz w:val="20"/>
              </w:rPr>
            </w:pPr>
            <w:r>
              <w:rPr>
                <w:sz w:val="20"/>
              </w:rPr>
              <w:t>PATRONAL</w:t>
            </w:r>
          </w:p>
        </w:tc>
        <w:tc>
          <w:tcPr>
            <w:tcW w:w="3211" w:type="dxa"/>
          </w:tcPr>
          <w:p>
            <w:pPr>
              <w:pStyle w:val="TableParagraph"/>
              <w:rPr>
                <w:rFonts w:ascii="Times New Roman"/>
                <w:sz w:val="20"/>
              </w:rPr>
            </w:pPr>
          </w:p>
        </w:tc>
      </w:tr>
      <w:tr>
        <w:trPr>
          <w:trHeight w:val="283" w:hRule="atLeast"/>
        </w:trPr>
        <w:tc>
          <w:tcPr>
            <w:tcW w:w="5111" w:type="dxa"/>
          </w:tcPr>
          <w:p>
            <w:pPr>
              <w:pStyle w:val="TableParagraph"/>
              <w:spacing w:before="23"/>
              <w:ind w:left="200"/>
              <w:rPr>
                <w:sz w:val="20"/>
              </w:rPr>
            </w:pPr>
            <w:r>
              <w:rPr>
                <w:sz w:val="20"/>
              </w:rPr>
              <w:t>DISCO</w:t>
            </w:r>
          </w:p>
        </w:tc>
        <w:tc>
          <w:tcPr>
            <w:tcW w:w="3211" w:type="dxa"/>
          </w:tcPr>
          <w:p>
            <w:pPr>
              <w:pStyle w:val="TableParagraph"/>
              <w:rPr>
                <w:rFonts w:ascii="Times New Roman"/>
                <w:sz w:val="20"/>
              </w:rPr>
            </w:pPr>
          </w:p>
        </w:tc>
      </w:tr>
      <w:tr>
        <w:trPr>
          <w:trHeight w:val="283" w:hRule="atLeast"/>
        </w:trPr>
        <w:tc>
          <w:tcPr>
            <w:tcW w:w="5111" w:type="dxa"/>
          </w:tcPr>
          <w:p>
            <w:pPr>
              <w:pStyle w:val="TableParagraph"/>
              <w:spacing w:before="23"/>
              <w:ind w:left="200"/>
              <w:rPr>
                <w:sz w:val="20"/>
              </w:rPr>
            </w:pPr>
            <w:r>
              <w:rPr>
                <w:sz w:val="20"/>
              </w:rPr>
              <w:t>CANCHA DEPORTIVA</w:t>
            </w:r>
          </w:p>
        </w:tc>
        <w:tc>
          <w:tcPr>
            <w:tcW w:w="3211" w:type="dxa"/>
          </w:tcPr>
          <w:p>
            <w:pPr>
              <w:pStyle w:val="TableParagraph"/>
              <w:rPr>
                <w:rFonts w:ascii="Times New Roman"/>
                <w:sz w:val="20"/>
              </w:rPr>
            </w:pPr>
          </w:p>
        </w:tc>
      </w:tr>
      <w:tr>
        <w:trPr>
          <w:trHeight w:val="283" w:hRule="atLeast"/>
        </w:trPr>
        <w:tc>
          <w:tcPr>
            <w:tcW w:w="5111" w:type="dxa"/>
          </w:tcPr>
          <w:p>
            <w:pPr>
              <w:pStyle w:val="TableParagraph"/>
              <w:spacing w:before="23"/>
              <w:ind w:left="200"/>
              <w:rPr>
                <w:sz w:val="20"/>
              </w:rPr>
            </w:pPr>
            <w:r>
              <w:rPr>
                <w:sz w:val="20"/>
              </w:rPr>
              <w:t>II.- BAILE MASIVO</w:t>
            </w:r>
          </w:p>
        </w:tc>
        <w:tc>
          <w:tcPr>
            <w:tcW w:w="3211" w:type="dxa"/>
          </w:tcPr>
          <w:p>
            <w:pPr>
              <w:pStyle w:val="TableParagraph"/>
              <w:spacing w:before="23"/>
              <w:ind w:right="198"/>
              <w:jc w:val="right"/>
              <w:rPr>
                <w:sz w:val="20"/>
              </w:rPr>
            </w:pPr>
            <w:r>
              <w:rPr>
                <w:w w:val="95"/>
                <w:sz w:val="20"/>
              </w:rPr>
              <w:t>$15,780.00</w:t>
            </w:r>
          </w:p>
        </w:tc>
      </w:tr>
      <w:tr>
        <w:trPr>
          <w:trHeight w:val="292" w:hRule="atLeast"/>
        </w:trPr>
        <w:tc>
          <w:tcPr>
            <w:tcW w:w="5111" w:type="dxa"/>
          </w:tcPr>
          <w:p>
            <w:pPr>
              <w:pStyle w:val="TableParagraph"/>
              <w:spacing w:before="23"/>
              <w:ind w:left="200"/>
              <w:rPr>
                <w:sz w:val="20"/>
              </w:rPr>
            </w:pPr>
            <w:r>
              <w:rPr>
                <w:sz w:val="20"/>
              </w:rPr>
              <w:t>ESTADIO</w:t>
            </w:r>
          </w:p>
        </w:tc>
        <w:tc>
          <w:tcPr>
            <w:tcW w:w="3211" w:type="dxa"/>
          </w:tcPr>
          <w:p>
            <w:pPr>
              <w:pStyle w:val="TableParagraph"/>
              <w:rPr>
                <w:rFonts w:ascii="Times New Roman"/>
                <w:sz w:val="20"/>
              </w:rPr>
            </w:pPr>
          </w:p>
        </w:tc>
      </w:tr>
      <w:tr>
        <w:trPr>
          <w:trHeight w:val="292" w:hRule="atLeast"/>
        </w:trPr>
        <w:tc>
          <w:tcPr>
            <w:tcW w:w="5111" w:type="dxa"/>
          </w:tcPr>
          <w:p>
            <w:pPr>
              <w:pStyle w:val="TableParagraph"/>
              <w:spacing w:before="32"/>
              <w:ind w:left="200"/>
              <w:rPr>
                <w:sz w:val="20"/>
              </w:rPr>
            </w:pPr>
            <w:r>
              <w:rPr>
                <w:sz w:val="20"/>
              </w:rPr>
              <w:t>EXPLANADA</w:t>
            </w:r>
          </w:p>
        </w:tc>
        <w:tc>
          <w:tcPr>
            <w:tcW w:w="3211" w:type="dxa"/>
          </w:tcPr>
          <w:p>
            <w:pPr>
              <w:pStyle w:val="TableParagraph"/>
              <w:rPr>
                <w:rFonts w:ascii="Times New Roman"/>
                <w:sz w:val="20"/>
              </w:rPr>
            </w:pPr>
          </w:p>
        </w:tc>
      </w:tr>
      <w:tr>
        <w:trPr>
          <w:trHeight w:val="283" w:hRule="atLeast"/>
        </w:trPr>
        <w:tc>
          <w:tcPr>
            <w:tcW w:w="5111" w:type="dxa"/>
          </w:tcPr>
          <w:p>
            <w:pPr>
              <w:pStyle w:val="TableParagraph"/>
              <w:spacing w:before="23"/>
              <w:ind w:left="200"/>
              <w:rPr>
                <w:sz w:val="20"/>
              </w:rPr>
            </w:pPr>
            <w:r>
              <w:rPr>
                <w:sz w:val="20"/>
              </w:rPr>
              <w:t>III.- CONCIERTO</w:t>
            </w:r>
          </w:p>
        </w:tc>
        <w:tc>
          <w:tcPr>
            <w:tcW w:w="3211" w:type="dxa"/>
          </w:tcPr>
          <w:p>
            <w:pPr>
              <w:pStyle w:val="TableParagraph"/>
              <w:spacing w:before="23"/>
              <w:ind w:right="198"/>
              <w:jc w:val="right"/>
              <w:rPr>
                <w:sz w:val="20"/>
              </w:rPr>
            </w:pPr>
            <w:r>
              <w:rPr>
                <w:w w:val="95"/>
                <w:sz w:val="20"/>
              </w:rPr>
              <w:t>$23,668.00</w:t>
            </w:r>
          </w:p>
        </w:tc>
      </w:tr>
      <w:tr>
        <w:trPr>
          <w:trHeight w:val="283" w:hRule="atLeast"/>
        </w:trPr>
        <w:tc>
          <w:tcPr>
            <w:tcW w:w="5111" w:type="dxa"/>
          </w:tcPr>
          <w:p>
            <w:pPr>
              <w:pStyle w:val="TableParagraph"/>
              <w:spacing w:before="23"/>
              <w:ind w:left="200"/>
              <w:rPr>
                <w:sz w:val="20"/>
              </w:rPr>
            </w:pPr>
            <w:r>
              <w:rPr>
                <w:sz w:val="20"/>
              </w:rPr>
              <w:t>IV.- JARIPEO BAILE</w:t>
            </w:r>
          </w:p>
        </w:tc>
        <w:tc>
          <w:tcPr>
            <w:tcW w:w="3211" w:type="dxa"/>
          </w:tcPr>
          <w:p>
            <w:pPr>
              <w:pStyle w:val="TableParagraph"/>
              <w:spacing w:before="23"/>
              <w:ind w:right="198"/>
              <w:jc w:val="right"/>
              <w:rPr>
                <w:sz w:val="20"/>
              </w:rPr>
            </w:pPr>
            <w:r>
              <w:rPr>
                <w:w w:val="95"/>
                <w:sz w:val="20"/>
              </w:rPr>
              <w:t>$4,734.00</w:t>
            </w:r>
          </w:p>
        </w:tc>
      </w:tr>
      <w:tr>
        <w:trPr>
          <w:trHeight w:val="282" w:hRule="atLeast"/>
        </w:trPr>
        <w:tc>
          <w:tcPr>
            <w:tcW w:w="5111" w:type="dxa"/>
          </w:tcPr>
          <w:p>
            <w:pPr>
              <w:pStyle w:val="TableParagraph"/>
              <w:spacing w:before="23"/>
              <w:ind w:left="200"/>
              <w:rPr>
                <w:sz w:val="20"/>
              </w:rPr>
            </w:pPr>
            <w:r>
              <w:rPr>
                <w:sz w:val="20"/>
              </w:rPr>
              <w:t>V.- JARIPEO</w:t>
            </w:r>
          </w:p>
        </w:tc>
        <w:tc>
          <w:tcPr>
            <w:tcW w:w="3211" w:type="dxa"/>
          </w:tcPr>
          <w:p>
            <w:pPr>
              <w:pStyle w:val="TableParagraph"/>
              <w:spacing w:before="23"/>
              <w:ind w:right="198"/>
              <w:jc w:val="right"/>
              <w:rPr>
                <w:sz w:val="20"/>
              </w:rPr>
            </w:pPr>
            <w:r>
              <w:rPr>
                <w:w w:val="95"/>
                <w:sz w:val="20"/>
              </w:rPr>
              <w:t>$2,367.00</w:t>
            </w:r>
          </w:p>
        </w:tc>
      </w:tr>
      <w:tr>
        <w:trPr>
          <w:trHeight w:val="282" w:hRule="atLeast"/>
        </w:trPr>
        <w:tc>
          <w:tcPr>
            <w:tcW w:w="5111" w:type="dxa"/>
          </w:tcPr>
          <w:p>
            <w:pPr>
              <w:pStyle w:val="TableParagraph"/>
              <w:spacing w:before="22"/>
              <w:ind w:left="200"/>
              <w:rPr>
                <w:sz w:val="20"/>
              </w:rPr>
            </w:pPr>
            <w:r>
              <w:rPr>
                <w:sz w:val="20"/>
              </w:rPr>
              <w:t>VI.- PALENQUE</w:t>
            </w:r>
          </w:p>
        </w:tc>
        <w:tc>
          <w:tcPr>
            <w:tcW w:w="3211" w:type="dxa"/>
          </w:tcPr>
          <w:p>
            <w:pPr>
              <w:pStyle w:val="TableParagraph"/>
              <w:spacing w:before="22"/>
              <w:ind w:right="198"/>
              <w:jc w:val="right"/>
              <w:rPr>
                <w:sz w:val="20"/>
              </w:rPr>
            </w:pPr>
            <w:r>
              <w:rPr>
                <w:w w:val="95"/>
                <w:sz w:val="20"/>
              </w:rPr>
              <w:t>$2,367.00</w:t>
            </w:r>
          </w:p>
        </w:tc>
      </w:tr>
      <w:tr>
        <w:trPr>
          <w:trHeight w:val="294" w:hRule="atLeast"/>
        </w:trPr>
        <w:tc>
          <w:tcPr>
            <w:tcW w:w="5111" w:type="dxa"/>
          </w:tcPr>
          <w:p>
            <w:pPr>
              <w:pStyle w:val="TableParagraph"/>
              <w:spacing w:before="23"/>
              <w:ind w:left="200"/>
              <w:rPr>
                <w:sz w:val="20"/>
              </w:rPr>
            </w:pPr>
            <w:r>
              <w:rPr>
                <w:sz w:val="20"/>
              </w:rPr>
              <w:t>VII.-EVENTO DEPORTIVO</w:t>
            </w:r>
          </w:p>
        </w:tc>
        <w:tc>
          <w:tcPr>
            <w:tcW w:w="3211" w:type="dxa"/>
          </w:tcPr>
          <w:p>
            <w:pPr>
              <w:pStyle w:val="TableParagraph"/>
              <w:spacing w:before="23"/>
              <w:ind w:right="198"/>
              <w:jc w:val="right"/>
              <w:rPr>
                <w:sz w:val="20"/>
              </w:rPr>
            </w:pPr>
            <w:r>
              <w:rPr>
                <w:w w:val="95"/>
                <w:sz w:val="20"/>
              </w:rPr>
              <w:t>$1,578.00</w:t>
            </w:r>
          </w:p>
        </w:tc>
      </w:tr>
      <w:tr>
        <w:trPr>
          <w:trHeight w:val="293" w:hRule="atLeast"/>
        </w:trPr>
        <w:tc>
          <w:tcPr>
            <w:tcW w:w="5111" w:type="dxa"/>
          </w:tcPr>
          <w:p>
            <w:pPr>
              <w:pStyle w:val="TableParagraph"/>
              <w:spacing w:before="34"/>
              <w:ind w:left="200"/>
              <w:rPr>
                <w:sz w:val="20"/>
              </w:rPr>
            </w:pPr>
            <w:r>
              <w:rPr>
                <w:sz w:val="20"/>
              </w:rPr>
              <w:t>VIII.- CARRERA DE CABALLOS</w:t>
            </w:r>
          </w:p>
        </w:tc>
        <w:tc>
          <w:tcPr>
            <w:tcW w:w="3211" w:type="dxa"/>
          </w:tcPr>
          <w:p>
            <w:pPr>
              <w:pStyle w:val="TableParagraph"/>
              <w:spacing w:before="34"/>
              <w:ind w:right="198"/>
              <w:jc w:val="right"/>
              <w:rPr>
                <w:sz w:val="20"/>
              </w:rPr>
            </w:pPr>
            <w:r>
              <w:rPr>
                <w:w w:val="95"/>
                <w:sz w:val="20"/>
              </w:rPr>
              <w:t>$1,182.00</w:t>
            </w:r>
          </w:p>
        </w:tc>
      </w:tr>
      <w:tr>
        <w:trPr>
          <w:trHeight w:val="281" w:hRule="atLeast"/>
        </w:trPr>
        <w:tc>
          <w:tcPr>
            <w:tcW w:w="5111" w:type="dxa"/>
          </w:tcPr>
          <w:p>
            <w:pPr>
              <w:pStyle w:val="TableParagraph"/>
              <w:spacing w:before="23"/>
              <w:ind w:left="200"/>
              <w:rPr>
                <w:sz w:val="20"/>
              </w:rPr>
            </w:pPr>
            <w:r>
              <w:rPr>
                <w:sz w:val="20"/>
              </w:rPr>
              <w:t>IX.- LUCHA LIBRE</w:t>
            </w:r>
          </w:p>
        </w:tc>
        <w:tc>
          <w:tcPr>
            <w:tcW w:w="3211" w:type="dxa"/>
          </w:tcPr>
          <w:p>
            <w:pPr>
              <w:pStyle w:val="TableParagraph"/>
              <w:spacing w:before="23"/>
              <w:ind w:right="198"/>
              <w:jc w:val="right"/>
              <w:rPr>
                <w:sz w:val="20"/>
              </w:rPr>
            </w:pPr>
            <w:r>
              <w:rPr>
                <w:w w:val="95"/>
                <w:sz w:val="20"/>
              </w:rPr>
              <w:t>$1,578.00</w:t>
            </w:r>
          </w:p>
        </w:tc>
      </w:tr>
      <w:tr>
        <w:trPr>
          <w:trHeight w:val="282" w:hRule="atLeast"/>
        </w:trPr>
        <w:tc>
          <w:tcPr>
            <w:tcW w:w="5111" w:type="dxa"/>
          </w:tcPr>
          <w:p>
            <w:pPr>
              <w:pStyle w:val="TableParagraph"/>
              <w:spacing w:before="22"/>
              <w:ind w:left="200"/>
              <w:rPr>
                <w:sz w:val="20"/>
              </w:rPr>
            </w:pPr>
            <w:r>
              <w:rPr>
                <w:sz w:val="20"/>
              </w:rPr>
              <w:t>X.- PELEA DE BOX</w:t>
            </w:r>
          </w:p>
        </w:tc>
        <w:tc>
          <w:tcPr>
            <w:tcW w:w="3211" w:type="dxa"/>
          </w:tcPr>
          <w:p>
            <w:pPr>
              <w:pStyle w:val="TableParagraph"/>
              <w:spacing w:before="22"/>
              <w:ind w:right="198"/>
              <w:jc w:val="right"/>
              <w:rPr>
                <w:sz w:val="20"/>
              </w:rPr>
            </w:pPr>
            <w:r>
              <w:rPr>
                <w:w w:val="95"/>
                <w:sz w:val="20"/>
              </w:rPr>
              <w:t>$1,972.00</w:t>
            </w:r>
          </w:p>
        </w:tc>
      </w:tr>
      <w:tr>
        <w:trPr>
          <w:trHeight w:val="283" w:hRule="atLeast"/>
        </w:trPr>
        <w:tc>
          <w:tcPr>
            <w:tcW w:w="5111" w:type="dxa"/>
          </w:tcPr>
          <w:p>
            <w:pPr>
              <w:pStyle w:val="TableParagraph"/>
              <w:spacing w:before="23"/>
              <w:ind w:left="200"/>
              <w:rPr>
                <w:sz w:val="20"/>
              </w:rPr>
            </w:pPr>
            <w:r>
              <w:rPr>
                <w:sz w:val="20"/>
              </w:rPr>
              <w:t>XI.- CIRCO</w:t>
            </w:r>
          </w:p>
        </w:tc>
        <w:tc>
          <w:tcPr>
            <w:tcW w:w="3211" w:type="dxa"/>
          </w:tcPr>
          <w:p>
            <w:pPr>
              <w:pStyle w:val="TableParagraph"/>
              <w:rPr>
                <w:rFonts w:ascii="Times New Roman"/>
                <w:sz w:val="20"/>
              </w:rPr>
            </w:pPr>
          </w:p>
        </w:tc>
      </w:tr>
      <w:tr>
        <w:trPr>
          <w:trHeight w:val="283" w:hRule="atLeast"/>
        </w:trPr>
        <w:tc>
          <w:tcPr>
            <w:tcW w:w="5111" w:type="dxa"/>
          </w:tcPr>
          <w:p>
            <w:pPr>
              <w:pStyle w:val="TableParagraph"/>
              <w:spacing w:before="23"/>
              <w:ind w:left="200"/>
              <w:rPr>
                <w:sz w:val="20"/>
              </w:rPr>
            </w:pPr>
            <w:r>
              <w:rPr>
                <w:sz w:val="20"/>
              </w:rPr>
              <w:t>DE 1 A 7 DÍAS</w:t>
            </w:r>
          </w:p>
        </w:tc>
        <w:tc>
          <w:tcPr>
            <w:tcW w:w="3211" w:type="dxa"/>
          </w:tcPr>
          <w:p>
            <w:pPr>
              <w:pStyle w:val="TableParagraph"/>
              <w:spacing w:before="23"/>
              <w:ind w:right="198"/>
              <w:jc w:val="right"/>
              <w:rPr>
                <w:sz w:val="20"/>
              </w:rPr>
            </w:pPr>
            <w:r>
              <w:rPr>
                <w:w w:val="95"/>
                <w:sz w:val="20"/>
              </w:rPr>
              <w:t>$3,156.00</w:t>
            </w:r>
          </w:p>
        </w:tc>
      </w:tr>
      <w:tr>
        <w:trPr>
          <w:trHeight w:val="292" w:hRule="atLeast"/>
        </w:trPr>
        <w:tc>
          <w:tcPr>
            <w:tcW w:w="5111" w:type="dxa"/>
          </w:tcPr>
          <w:p>
            <w:pPr>
              <w:pStyle w:val="TableParagraph"/>
              <w:spacing w:before="23"/>
              <w:ind w:left="200"/>
              <w:rPr>
                <w:sz w:val="20"/>
              </w:rPr>
            </w:pPr>
            <w:r>
              <w:rPr>
                <w:sz w:val="20"/>
              </w:rPr>
              <w:t>DE 8 A 14 DÍAS</w:t>
            </w:r>
          </w:p>
        </w:tc>
        <w:tc>
          <w:tcPr>
            <w:tcW w:w="3211" w:type="dxa"/>
          </w:tcPr>
          <w:p>
            <w:pPr>
              <w:pStyle w:val="TableParagraph"/>
              <w:spacing w:before="23"/>
              <w:ind w:right="198"/>
              <w:jc w:val="right"/>
              <w:rPr>
                <w:sz w:val="20"/>
              </w:rPr>
            </w:pPr>
            <w:r>
              <w:rPr>
                <w:w w:val="95"/>
                <w:sz w:val="20"/>
              </w:rPr>
              <w:t>$5,523.00</w:t>
            </w:r>
          </w:p>
        </w:tc>
      </w:tr>
      <w:tr>
        <w:trPr>
          <w:trHeight w:val="292" w:hRule="atLeast"/>
        </w:trPr>
        <w:tc>
          <w:tcPr>
            <w:tcW w:w="5111" w:type="dxa"/>
          </w:tcPr>
          <w:p>
            <w:pPr>
              <w:pStyle w:val="TableParagraph"/>
              <w:spacing w:before="32"/>
              <w:ind w:left="200"/>
              <w:rPr>
                <w:sz w:val="20"/>
              </w:rPr>
            </w:pPr>
            <w:r>
              <w:rPr>
                <w:sz w:val="20"/>
              </w:rPr>
              <w:t>DE 15 A 21 DÍAS</w:t>
            </w:r>
          </w:p>
        </w:tc>
        <w:tc>
          <w:tcPr>
            <w:tcW w:w="3211" w:type="dxa"/>
          </w:tcPr>
          <w:p>
            <w:pPr>
              <w:pStyle w:val="TableParagraph"/>
              <w:spacing w:before="32"/>
              <w:ind w:right="198"/>
              <w:jc w:val="right"/>
              <w:rPr>
                <w:sz w:val="20"/>
              </w:rPr>
            </w:pPr>
            <w:r>
              <w:rPr>
                <w:w w:val="95"/>
                <w:sz w:val="20"/>
              </w:rPr>
              <w:t>$7,101.00</w:t>
            </w:r>
          </w:p>
        </w:tc>
      </w:tr>
      <w:tr>
        <w:trPr>
          <w:trHeight w:val="283" w:hRule="atLeast"/>
        </w:trPr>
        <w:tc>
          <w:tcPr>
            <w:tcW w:w="5111" w:type="dxa"/>
          </w:tcPr>
          <w:p>
            <w:pPr>
              <w:pStyle w:val="TableParagraph"/>
              <w:spacing w:before="23"/>
              <w:ind w:left="200"/>
              <w:rPr>
                <w:sz w:val="20"/>
              </w:rPr>
            </w:pPr>
            <w:r>
              <w:rPr>
                <w:sz w:val="20"/>
              </w:rPr>
              <w:t>MAS DE 21 DÍAS</w:t>
            </w:r>
          </w:p>
        </w:tc>
        <w:tc>
          <w:tcPr>
            <w:tcW w:w="3211" w:type="dxa"/>
          </w:tcPr>
          <w:p>
            <w:pPr>
              <w:pStyle w:val="TableParagraph"/>
              <w:spacing w:before="23"/>
              <w:ind w:right="198"/>
              <w:jc w:val="right"/>
              <w:rPr>
                <w:sz w:val="20"/>
              </w:rPr>
            </w:pPr>
            <w:r>
              <w:rPr>
                <w:w w:val="95"/>
                <w:sz w:val="20"/>
              </w:rPr>
              <w:t>$7,890.00</w:t>
            </w:r>
          </w:p>
        </w:tc>
      </w:tr>
      <w:tr>
        <w:trPr>
          <w:trHeight w:val="283" w:hRule="atLeast"/>
        </w:trPr>
        <w:tc>
          <w:tcPr>
            <w:tcW w:w="5111" w:type="dxa"/>
          </w:tcPr>
          <w:p>
            <w:pPr>
              <w:pStyle w:val="TableParagraph"/>
              <w:spacing w:before="23"/>
              <w:ind w:left="200"/>
              <w:rPr>
                <w:sz w:val="20"/>
              </w:rPr>
            </w:pPr>
            <w:r>
              <w:rPr>
                <w:sz w:val="20"/>
              </w:rPr>
              <w:t>XII.- TEATRO</w:t>
            </w:r>
          </w:p>
        </w:tc>
        <w:tc>
          <w:tcPr>
            <w:tcW w:w="3211" w:type="dxa"/>
          </w:tcPr>
          <w:p>
            <w:pPr>
              <w:pStyle w:val="TableParagraph"/>
              <w:spacing w:before="23"/>
              <w:ind w:right="198"/>
              <w:jc w:val="right"/>
              <w:rPr>
                <w:sz w:val="20"/>
              </w:rPr>
            </w:pPr>
            <w:r>
              <w:rPr>
                <w:w w:val="95"/>
                <w:sz w:val="20"/>
              </w:rPr>
              <w:t>$7,890.00</w:t>
            </w:r>
          </w:p>
        </w:tc>
      </w:tr>
      <w:tr>
        <w:trPr>
          <w:trHeight w:val="283" w:hRule="atLeast"/>
        </w:trPr>
        <w:tc>
          <w:tcPr>
            <w:tcW w:w="5111" w:type="dxa"/>
          </w:tcPr>
          <w:p>
            <w:pPr>
              <w:pStyle w:val="TableParagraph"/>
              <w:spacing w:before="23"/>
              <w:ind w:left="200"/>
              <w:rPr>
                <w:sz w:val="20"/>
              </w:rPr>
            </w:pPr>
            <w:r>
              <w:rPr>
                <w:sz w:val="20"/>
              </w:rPr>
              <w:t>XIII.- TORNEO DE GOLF</w:t>
            </w:r>
          </w:p>
        </w:tc>
        <w:tc>
          <w:tcPr>
            <w:tcW w:w="3211" w:type="dxa"/>
          </w:tcPr>
          <w:p>
            <w:pPr>
              <w:pStyle w:val="TableParagraph"/>
              <w:spacing w:before="23"/>
              <w:ind w:right="198"/>
              <w:jc w:val="right"/>
              <w:rPr>
                <w:sz w:val="20"/>
              </w:rPr>
            </w:pPr>
            <w:r>
              <w:rPr>
                <w:w w:val="95"/>
                <w:sz w:val="20"/>
              </w:rPr>
              <w:t>$78,898.00</w:t>
            </w:r>
          </w:p>
        </w:tc>
      </w:tr>
      <w:tr>
        <w:trPr>
          <w:trHeight w:val="283" w:hRule="atLeast"/>
        </w:trPr>
        <w:tc>
          <w:tcPr>
            <w:tcW w:w="5111" w:type="dxa"/>
          </w:tcPr>
          <w:p>
            <w:pPr>
              <w:pStyle w:val="TableParagraph"/>
              <w:spacing w:before="23"/>
              <w:ind w:left="200"/>
              <w:rPr>
                <w:sz w:val="20"/>
              </w:rPr>
            </w:pPr>
            <w:r>
              <w:rPr>
                <w:sz w:val="20"/>
              </w:rPr>
              <w:t>XIV.- JUEGOS MECÁNICOS</w:t>
            </w:r>
          </w:p>
        </w:tc>
        <w:tc>
          <w:tcPr>
            <w:tcW w:w="3211" w:type="dxa"/>
          </w:tcPr>
          <w:p>
            <w:pPr>
              <w:pStyle w:val="TableParagraph"/>
              <w:rPr>
                <w:rFonts w:ascii="Times New Roman"/>
                <w:sz w:val="20"/>
              </w:rPr>
            </w:pPr>
          </w:p>
        </w:tc>
      </w:tr>
      <w:tr>
        <w:trPr>
          <w:trHeight w:val="292" w:hRule="atLeast"/>
        </w:trPr>
        <w:tc>
          <w:tcPr>
            <w:tcW w:w="5111" w:type="dxa"/>
          </w:tcPr>
          <w:p>
            <w:pPr>
              <w:pStyle w:val="TableParagraph"/>
              <w:spacing w:before="23"/>
              <w:ind w:left="200"/>
              <w:rPr>
                <w:sz w:val="20"/>
              </w:rPr>
            </w:pPr>
            <w:r>
              <w:rPr>
                <w:sz w:val="20"/>
              </w:rPr>
              <w:t>DE 1 A 5 JUEGOS POR DIA</w:t>
            </w:r>
          </w:p>
        </w:tc>
        <w:tc>
          <w:tcPr>
            <w:tcW w:w="3211" w:type="dxa"/>
          </w:tcPr>
          <w:p>
            <w:pPr>
              <w:pStyle w:val="TableParagraph"/>
              <w:spacing w:before="23"/>
              <w:ind w:right="198"/>
              <w:jc w:val="right"/>
              <w:rPr>
                <w:sz w:val="20"/>
              </w:rPr>
            </w:pPr>
            <w:r>
              <w:rPr>
                <w:w w:val="95"/>
                <w:sz w:val="20"/>
              </w:rPr>
              <w:t>$82.00</w:t>
            </w:r>
          </w:p>
        </w:tc>
      </w:tr>
      <w:tr>
        <w:trPr>
          <w:trHeight w:val="292" w:hRule="atLeast"/>
        </w:trPr>
        <w:tc>
          <w:tcPr>
            <w:tcW w:w="5111" w:type="dxa"/>
          </w:tcPr>
          <w:p>
            <w:pPr>
              <w:pStyle w:val="TableParagraph"/>
              <w:spacing w:before="32"/>
              <w:ind w:left="200"/>
              <w:rPr>
                <w:sz w:val="20"/>
              </w:rPr>
            </w:pPr>
            <w:r>
              <w:rPr>
                <w:sz w:val="20"/>
              </w:rPr>
              <w:t>DE 6 A 15 JUEGOS POR DIA</w:t>
            </w:r>
          </w:p>
        </w:tc>
        <w:tc>
          <w:tcPr>
            <w:tcW w:w="3211" w:type="dxa"/>
          </w:tcPr>
          <w:p>
            <w:pPr>
              <w:pStyle w:val="TableParagraph"/>
              <w:spacing w:before="32"/>
              <w:ind w:right="198"/>
              <w:jc w:val="right"/>
              <w:rPr>
                <w:sz w:val="20"/>
              </w:rPr>
            </w:pPr>
            <w:r>
              <w:rPr>
                <w:sz w:val="20"/>
              </w:rPr>
              <w:t>$165.00</w:t>
            </w:r>
          </w:p>
        </w:tc>
      </w:tr>
      <w:tr>
        <w:trPr>
          <w:trHeight w:val="252" w:hRule="atLeast"/>
        </w:trPr>
        <w:tc>
          <w:tcPr>
            <w:tcW w:w="5111" w:type="dxa"/>
          </w:tcPr>
          <w:p>
            <w:pPr>
              <w:pStyle w:val="TableParagraph"/>
              <w:spacing w:line="210" w:lineRule="exact" w:before="23"/>
              <w:ind w:left="200"/>
              <w:rPr>
                <w:sz w:val="20"/>
              </w:rPr>
            </w:pPr>
            <w:r>
              <w:rPr>
                <w:sz w:val="20"/>
              </w:rPr>
              <w:t>MAS DE 15 JUEGOS POR DIA</w:t>
            </w:r>
          </w:p>
        </w:tc>
        <w:tc>
          <w:tcPr>
            <w:tcW w:w="3211" w:type="dxa"/>
          </w:tcPr>
          <w:p>
            <w:pPr>
              <w:pStyle w:val="TableParagraph"/>
              <w:spacing w:line="210" w:lineRule="exact" w:before="23"/>
              <w:ind w:right="197"/>
              <w:jc w:val="right"/>
              <w:rPr>
                <w:sz w:val="20"/>
              </w:rPr>
            </w:pPr>
            <w:r>
              <w:rPr>
                <w:w w:val="95"/>
                <w:sz w:val="20"/>
              </w:rPr>
              <w:t>$247.00</w:t>
            </w:r>
          </w:p>
        </w:tc>
      </w:tr>
    </w:tbl>
    <w:p>
      <w:pPr>
        <w:spacing w:after="0" w:line="210" w:lineRule="exact"/>
        <w:jc w:val="right"/>
        <w:rPr>
          <w:sz w:val="20"/>
        </w:rPr>
        <w:sectPr>
          <w:headerReference w:type="even" r:id="rId25"/>
          <w:headerReference w:type="default" r:id="rId26"/>
          <w:pgSz w:w="12250" w:h="15850"/>
          <w:pgMar w:header="860" w:footer="0" w:top="1120" w:bottom="280" w:left="820" w:right="0"/>
          <w:pgNumType w:start="30"/>
        </w:sectPr>
      </w:pPr>
    </w:p>
    <w:p>
      <w:pPr>
        <w:pStyle w:val="BodyText"/>
        <w:spacing w:before="8"/>
        <w:rPr>
          <w:sz w:val="17"/>
        </w:rPr>
      </w:pPr>
    </w:p>
    <w:p>
      <w:pPr>
        <w:pStyle w:val="Heading4"/>
        <w:spacing w:before="92"/>
        <w:ind w:left="525" w:right="1346"/>
      </w:pPr>
      <w:r>
        <w:rPr/>
        <w:t>DE LOS SERVICIOS PRESTADOS EN MATERIA DE ADQUISICIÓN DE BIENES Y/O CONTRATACIÓN DE SERVICIOS</w:t>
      </w:r>
    </w:p>
    <w:p>
      <w:pPr>
        <w:pStyle w:val="BodyText"/>
        <w:spacing w:before="3"/>
        <w:rPr>
          <w:b/>
          <w:sz w:val="21"/>
        </w:rPr>
      </w:pPr>
    </w:p>
    <w:p>
      <w:pPr>
        <w:pStyle w:val="BodyText"/>
        <w:spacing w:before="1"/>
        <w:ind w:left="440" w:right="1259"/>
        <w:jc w:val="both"/>
      </w:pPr>
      <w:r>
        <w:rPr/>
        <w:drawing>
          <wp:anchor distT="0" distB="0" distL="0" distR="0" allowOverlap="1" layoutInCell="1" locked="0" behindDoc="1" simplePos="0" relativeHeight="230605824">
            <wp:simplePos x="0" y="0"/>
            <wp:positionH relativeFrom="page">
              <wp:posOffset>1326849</wp:posOffset>
            </wp:positionH>
            <wp:positionV relativeFrom="paragraph">
              <wp:posOffset>787982</wp:posOffset>
            </wp:positionV>
            <wp:extent cx="5022642" cy="5144770"/>
            <wp:effectExtent l="0" t="0" r="0" b="0"/>
            <wp:wrapNone/>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26.- </w:t>
      </w:r>
      <w:r>
        <w:rPr/>
        <w:t>Por el registro y/o actualización al catálogo de oferentes del Poder Ejecutivo, que efectúe la Secretaría de Administración y Finanzas, en términos de la Ley de Adquisiciones, Arrendamientos, Servicios y Almacenes del Estado de Nayarit, se pagará conforme a lo</w:t>
      </w:r>
      <w:r>
        <w:rPr>
          <w:spacing w:val="-1"/>
        </w:rPr>
        <w:t> </w:t>
      </w:r>
      <w:r>
        <w:rPr/>
        <w:t>siguiente:</w:t>
      </w:r>
    </w:p>
    <w:p>
      <w:pPr>
        <w:pStyle w:val="BodyText"/>
        <w:spacing w:before="6"/>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6"/>
        <w:gridCol w:w="1199"/>
      </w:tblGrid>
      <w:tr>
        <w:trPr>
          <w:trHeight w:val="340" w:hRule="atLeast"/>
        </w:trPr>
        <w:tc>
          <w:tcPr>
            <w:tcW w:w="4326" w:type="dxa"/>
          </w:tcPr>
          <w:p>
            <w:pPr>
              <w:pStyle w:val="TableParagraph"/>
              <w:spacing w:line="223" w:lineRule="exact"/>
              <w:ind w:left="200"/>
              <w:rPr>
                <w:sz w:val="20"/>
              </w:rPr>
            </w:pPr>
            <w:r>
              <w:rPr>
                <w:sz w:val="20"/>
              </w:rPr>
              <w:t>CONCEPTO</w:t>
            </w:r>
          </w:p>
        </w:tc>
        <w:tc>
          <w:tcPr>
            <w:tcW w:w="1199" w:type="dxa"/>
          </w:tcPr>
          <w:p>
            <w:pPr>
              <w:pStyle w:val="TableParagraph"/>
              <w:spacing w:line="223" w:lineRule="exact"/>
              <w:ind w:left="110"/>
              <w:rPr>
                <w:sz w:val="20"/>
              </w:rPr>
            </w:pPr>
            <w:r>
              <w:rPr>
                <w:sz w:val="20"/>
              </w:rPr>
              <w:t>TARIFA</w:t>
            </w:r>
          </w:p>
        </w:tc>
      </w:tr>
      <w:tr>
        <w:trPr>
          <w:trHeight w:val="690" w:hRule="atLeast"/>
        </w:trPr>
        <w:tc>
          <w:tcPr>
            <w:tcW w:w="4326" w:type="dxa"/>
          </w:tcPr>
          <w:p>
            <w:pPr>
              <w:pStyle w:val="TableParagraph"/>
              <w:spacing w:before="110"/>
              <w:ind w:left="200"/>
              <w:rPr>
                <w:sz w:val="20"/>
              </w:rPr>
            </w:pPr>
            <w:r>
              <w:rPr>
                <w:sz w:val="20"/>
              </w:rPr>
              <w:t>I.- Por la inscripción al catálogo de oferentes del Poder Ejecutivo.</w:t>
            </w:r>
          </w:p>
        </w:tc>
        <w:tc>
          <w:tcPr>
            <w:tcW w:w="1199" w:type="dxa"/>
          </w:tcPr>
          <w:p>
            <w:pPr>
              <w:pStyle w:val="TableParagraph"/>
              <w:spacing w:before="110"/>
              <w:ind w:left="110"/>
              <w:rPr>
                <w:sz w:val="20"/>
              </w:rPr>
            </w:pPr>
            <w:r>
              <w:rPr>
                <w:sz w:val="20"/>
              </w:rPr>
              <w:t>$1,044.00</w:t>
            </w:r>
          </w:p>
        </w:tc>
      </w:tr>
      <w:tr>
        <w:trPr>
          <w:trHeight w:val="572" w:hRule="atLeast"/>
        </w:trPr>
        <w:tc>
          <w:tcPr>
            <w:tcW w:w="4326" w:type="dxa"/>
          </w:tcPr>
          <w:p>
            <w:pPr>
              <w:pStyle w:val="TableParagraph"/>
              <w:spacing w:line="230" w:lineRule="atLeast" w:before="112"/>
              <w:ind w:left="200" w:right="92"/>
              <w:rPr>
                <w:sz w:val="20"/>
              </w:rPr>
            </w:pPr>
            <w:r>
              <w:rPr>
                <w:sz w:val="20"/>
              </w:rPr>
              <w:t>II.- Por la revalidación anual del registro en el catálogo de oferentes del Poder Ejecutivo.</w:t>
            </w:r>
          </w:p>
        </w:tc>
        <w:tc>
          <w:tcPr>
            <w:tcW w:w="1199" w:type="dxa"/>
          </w:tcPr>
          <w:p>
            <w:pPr>
              <w:pStyle w:val="TableParagraph"/>
              <w:spacing w:before="112"/>
              <w:ind w:left="110"/>
              <w:rPr>
                <w:sz w:val="20"/>
              </w:rPr>
            </w:pPr>
            <w:r>
              <w:rPr>
                <w:sz w:val="20"/>
              </w:rPr>
              <w:t>$835.00</w:t>
            </w:r>
          </w:p>
        </w:tc>
      </w:tr>
    </w:tbl>
    <w:p>
      <w:pPr>
        <w:pStyle w:val="BodyText"/>
        <w:rPr>
          <w:sz w:val="26"/>
        </w:rPr>
      </w:pPr>
    </w:p>
    <w:p>
      <w:pPr>
        <w:pStyle w:val="Heading4"/>
        <w:spacing w:before="206"/>
        <w:ind w:left="1201"/>
      </w:pPr>
      <w:r>
        <w:rPr/>
        <w:t>SECCIÓN TERCERA</w:t>
      </w:r>
    </w:p>
    <w:p>
      <w:pPr>
        <w:spacing w:before="0"/>
        <w:ind w:left="1203" w:right="2018" w:firstLine="0"/>
        <w:jc w:val="center"/>
        <w:rPr>
          <w:b/>
          <w:sz w:val="24"/>
        </w:rPr>
      </w:pPr>
      <w:r>
        <w:rPr>
          <w:b/>
          <w:sz w:val="24"/>
        </w:rPr>
        <w:t>DE LOS SERVICIOS QUE PRESTE LA SECRETARÍA DE ECONOMÍA</w:t>
      </w:r>
    </w:p>
    <w:p>
      <w:pPr>
        <w:pStyle w:val="BodyText"/>
        <w:rPr>
          <w:b/>
        </w:rPr>
      </w:pPr>
    </w:p>
    <w:p>
      <w:pPr>
        <w:pStyle w:val="BodyText"/>
        <w:ind w:left="440" w:right="1262"/>
        <w:jc w:val="both"/>
      </w:pPr>
      <w:r>
        <w:rPr>
          <w:b/>
        </w:rPr>
        <w:t>ARTÍCULO 27.- </w:t>
      </w:r>
      <w:r>
        <w:rPr/>
        <w:t>Por cualquier servicio que preste la Secretaría de Economía, conforme a lo dispuesto en la Legislación</w:t>
      </w:r>
      <w:r>
        <w:rPr>
          <w:spacing w:val="-2"/>
        </w:rPr>
        <w:t> </w:t>
      </w:r>
      <w:r>
        <w:rPr/>
        <w:t>Estatal.</w:t>
      </w:r>
    </w:p>
    <w:p>
      <w:pPr>
        <w:pStyle w:val="BodyText"/>
      </w:pPr>
    </w:p>
    <w:p>
      <w:pPr>
        <w:pStyle w:val="Heading4"/>
        <w:ind w:right="2017"/>
      </w:pPr>
      <w:r>
        <w:rPr/>
        <w:t>SECCIÓN CUARTA</w:t>
      </w:r>
    </w:p>
    <w:p>
      <w:pPr>
        <w:spacing w:before="0"/>
        <w:ind w:left="526" w:right="1346" w:firstLine="0"/>
        <w:jc w:val="center"/>
        <w:rPr>
          <w:b/>
          <w:sz w:val="24"/>
        </w:rPr>
      </w:pPr>
      <w:r>
        <w:rPr>
          <w:b/>
          <w:sz w:val="24"/>
        </w:rPr>
        <w:t>DE LOS SERVICIOS QUE PRESTE LA SECRETARÍA DE DESARROLLO RURAL</w:t>
      </w:r>
    </w:p>
    <w:p>
      <w:pPr>
        <w:pStyle w:val="BodyText"/>
        <w:spacing w:before="4"/>
        <w:rPr>
          <w:b/>
          <w:sz w:val="21"/>
        </w:rPr>
      </w:pPr>
    </w:p>
    <w:p>
      <w:pPr>
        <w:pStyle w:val="BodyText"/>
        <w:ind w:left="440" w:right="1260"/>
        <w:jc w:val="both"/>
      </w:pPr>
      <w:r>
        <w:rPr>
          <w:b/>
        </w:rPr>
        <w:t>ARTÍCULO 28.- </w:t>
      </w:r>
      <w:r>
        <w:rPr/>
        <w:t>Por los servicios en materia de Ganadería, Pesca o Acuacultura que preste la Secretaría de Desarrollo Rural, en los términos de los ordenamientos jurídicos aplicables, se pagará conforme a la siguiente:</w:t>
      </w:r>
    </w:p>
    <w:p>
      <w:pPr>
        <w:pStyle w:val="BodyText"/>
        <w:spacing w:before="9"/>
      </w:pPr>
    </w:p>
    <w:tbl>
      <w:tblPr>
        <w:tblW w:w="0" w:type="auto"/>
        <w:jc w:val="left"/>
        <w:tblInd w:w="1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7"/>
        <w:gridCol w:w="2394"/>
      </w:tblGrid>
      <w:tr>
        <w:trPr>
          <w:trHeight w:val="344" w:hRule="atLeast"/>
        </w:trPr>
        <w:tc>
          <w:tcPr>
            <w:tcW w:w="5767" w:type="dxa"/>
          </w:tcPr>
          <w:p>
            <w:pPr>
              <w:pStyle w:val="TableParagraph"/>
              <w:spacing w:line="203" w:lineRule="exact"/>
              <w:ind w:left="200"/>
              <w:rPr>
                <w:rFonts w:ascii="Calibri"/>
                <w:sz w:val="20"/>
              </w:rPr>
            </w:pPr>
            <w:r>
              <w:rPr>
                <w:rFonts w:ascii="Calibri"/>
                <w:sz w:val="20"/>
              </w:rPr>
              <w:t>CONCEPTO</w:t>
            </w:r>
          </w:p>
        </w:tc>
        <w:tc>
          <w:tcPr>
            <w:tcW w:w="2394" w:type="dxa"/>
          </w:tcPr>
          <w:p>
            <w:pPr>
              <w:pStyle w:val="TableParagraph"/>
              <w:spacing w:line="203" w:lineRule="exact"/>
              <w:ind w:right="198"/>
              <w:jc w:val="right"/>
              <w:rPr>
                <w:rFonts w:ascii="Calibri"/>
                <w:sz w:val="20"/>
              </w:rPr>
            </w:pPr>
            <w:r>
              <w:rPr>
                <w:rFonts w:ascii="Calibri"/>
                <w:sz w:val="20"/>
              </w:rPr>
              <w:t>TARIFA</w:t>
            </w:r>
          </w:p>
        </w:tc>
      </w:tr>
      <w:tr>
        <w:trPr>
          <w:trHeight w:val="367" w:hRule="atLeast"/>
        </w:trPr>
        <w:tc>
          <w:tcPr>
            <w:tcW w:w="5767" w:type="dxa"/>
          </w:tcPr>
          <w:p>
            <w:pPr>
              <w:pStyle w:val="TableParagraph"/>
              <w:spacing w:line="243" w:lineRule="exact" w:before="104"/>
              <w:ind w:left="200"/>
              <w:rPr>
                <w:rFonts w:ascii="Calibri" w:hAnsi="Calibri"/>
                <w:sz w:val="20"/>
              </w:rPr>
            </w:pPr>
            <w:r>
              <w:rPr>
                <w:rFonts w:ascii="Calibri" w:hAnsi="Calibri"/>
                <w:sz w:val="20"/>
              </w:rPr>
              <w:t>I.- SERVICIOS EN MATERIA DE GANADERÍA</w:t>
            </w:r>
          </w:p>
        </w:tc>
        <w:tc>
          <w:tcPr>
            <w:tcW w:w="2394" w:type="dxa"/>
          </w:tcPr>
          <w:p>
            <w:pPr>
              <w:pStyle w:val="TableParagraph"/>
              <w:rPr>
                <w:rFonts w:ascii="Times New Roman"/>
                <w:sz w:val="22"/>
              </w:rPr>
            </w:pPr>
          </w:p>
        </w:tc>
      </w:tr>
      <w:tr>
        <w:trPr>
          <w:trHeight w:val="243" w:hRule="atLeast"/>
        </w:trPr>
        <w:tc>
          <w:tcPr>
            <w:tcW w:w="5767" w:type="dxa"/>
          </w:tcPr>
          <w:p>
            <w:pPr>
              <w:pStyle w:val="TableParagraph"/>
              <w:spacing w:line="224" w:lineRule="exact"/>
              <w:ind w:left="200"/>
              <w:rPr>
                <w:rFonts w:ascii="Calibri" w:hAnsi="Calibri"/>
                <w:sz w:val="20"/>
              </w:rPr>
            </w:pPr>
            <w:r>
              <w:rPr>
                <w:rFonts w:ascii="Calibri" w:hAnsi="Calibri"/>
                <w:sz w:val="20"/>
              </w:rPr>
              <w:t>1.- Expedición de credencial de tablajero.</w:t>
            </w:r>
          </w:p>
        </w:tc>
        <w:tc>
          <w:tcPr>
            <w:tcW w:w="2394" w:type="dxa"/>
          </w:tcPr>
          <w:p>
            <w:pPr>
              <w:pStyle w:val="TableParagraph"/>
              <w:spacing w:line="224" w:lineRule="exact"/>
              <w:ind w:right="198"/>
              <w:jc w:val="right"/>
              <w:rPr>
                <w:rFonts w:ascii="Calibri"/>
                <w:sz w:val="20"/>
              </w:rPr>
            </w:pPr>
            <w:r>
              <w:rPr>
                <w:rFonts w:ascii="Calibri"/>
                <w:sz w:val="20"/>
              </w:rPr>
              <w:t>$100.00</w:t>
            </w:r>
          </w:p>
        </w:tc>
      </w:tr>
      <w:tr>
        <w:trPr>
          <w:trHeight w:val="488" w:hRule="atLeast"/>
        </w:trPr>
        <w:tc>
          <w:tcPr>
            <w:tcW w:w="5767" w:type="dxa"/>
          </w:tcPr>
          <w:p>
            <w:pPr>
              <w:pStyle w:val="TableParagraph"/>
              <w:spacing w:line="225" w:lineRule="exact"/>
              <w:ind w:left="200"/>
              <w:rPr>
                <w:rFonts w:ascii="Calibri" w:hAnsi="Calibri"/>
                <w:sz w:val="20"/>
              </w:rPr>
            </w:pPr>
            <w:r>
              <w:rPr>
                <w:rFonts w:ascii="Calibri" w:hAnsi="Calibri"/>
                <w:sz w:val="20"/>
              </w:rPr>
              <w:t>2.- Expedición de credencial de compra-venta de</w:t>
            </w:r>
          </w:p>
          <w:p>
            <w:pPr>
              <w:pStyle w:val="TableParagraph"/>
              <w:spacing w:line="243" w:lineRule="exact"/>
              <w:ind w:left="200"/>
              <w:rPr>
                <w:rFonts w:ascii="Calibri"/>
                <w:sz w:val="20"/>
              </w:rPr>
            </w:pPr>
            <w:r>
              <w:rPr>
                <w:rFonts w:ascii="Calibri"/>
                <w:sz w:val="20"/>
              </w:rPr>
              <w:t>ganado.</w:t>
            </w:r>
          </w:p>
        </w:tc>
        <w:tc>
          <w:tcPr>
            <w:tcW w:w="2394" w:type="dxa"/>
          </w:tcPr>
          <w:p>
            <w:pPr>
              <w:pStyle w:val="TableParagraph"/>
              <w:spacing w:line="225" w:lineRule="exact"/>
              <w:ind w:right="198"/>
              <w:jc w:val="right"/>
              <w:rPr>
                <w:rFonts w:ascii="Calibri"/>
                <w:sz w:val="20"/>
              </w:rPr>
            </w:pPr>
            <w:r>
              <w:rPr>
                <w:rFonts w:ascii="Calibri"/>
                <w:sz w:val="20"/>
              </w:rPr>
              <w:t>$200.00</w:t>
            </w:r>
          </w:p>
        </w:tc>
      </w:tr>
      <w:tr>
        <w:trPr>
          <w:trHeight w:val="244" w:hRule="atLeast"/>
        </w:trPr>
        <w:tc>
          <w:tcPr>
            <w:tcW w:w="5767" w:type="dxa"/>
          </w:tcPr>
          <w:p>
            <w:pPr>
              <w:pStyle w:val="TableParagraph"/>
              <w:spacing w:line="225" w:lineRule="exact"/>
              <w:ind w:left="200"/>
              <w:rPr>
                <w:rFonts w:ascii="Calibri" w:hAnsi="Calibri"/>
                <w:sz w:val="20"/>
              </w:rPr>
            </w:pPr>
            <w:r>
              <w:rPr>
                <w:rFonts w:ascii="Calibri" w:hAnsi="Calibri"/>
                <w:sz w:val="20"/>
              </w:rPr>
              <w:t>3.- Expedición de credencial de inspectores.</w:t>
            </w:r>
          </w:p>
        </w:tc>
        <w:tc>
          <w:tcPr>
            <w:tcW w:w="2394" w:type="dxa"/>
          </w:tcPr>
          <w:p>
            <w:pPr>
              <w:pStyle w:val="TableParagraph"/>
              <w:spacing w:line="225" w:lineRule="exact"/>
              <w:ind w:right="198"/>
              <w:jc w:val="right"/>
              <w:rPr>
                <w:rFonts w:ascii="Calibri"/>
                <w:sz w:val="20"/>
              </w:rPr>
            </w:pPr>
            <w:r>
              <w:rPr>
                <w:rFonts w:ascii="Calibri"/>
                <w:sz w:val="20"/>
              </w:rPr>
              <w:t>$100.00</w:t>
            </w:r>
          </w:p>
        </w:tc>
      </w:tr>
      <w:tr>
        <w:trPr>
          <w:trHeight w:val="243" w:hRule="atLeast"/>
        </w:trPr>
        <w:tc>
          <w:tcPr>
            <w:tcW w:w="5767" w:type="dxa"/>
          </w:tcPr>
          <w:p>
            <w:pPr>
              <w:pStyle w:val="TableParagraph"/>
              <w:spacing w:line="224" w:lineRule="exact"/>
              <w:ind w:left="200"/>
              <w:rPr>
                <w:rFonts w:ascii="Calibri"/>
                <w:sz w:val="20"/>
              </w:rPr>
            </w:pPr>
            <w:r>
              <w:rPr>
                <w:rFonts w:ascii="Calibri"/>
                <w:sz w:val="20"/>
              </w:rPr>
              <w:t>4.- Registro de Abasto</w:t>
            </w:r>
          </w:p>
        </w:tc>
        <w:tc>
          <w:tcPr>
            <w:tcW w:w="2394" w:type="dxa"/>
          </w:tcPr>
          <w:p>
            <w:pPr>
              <w:pStyle w:val="TableParagraph"/>
              <w:spacing w:line="224" w:lineRule="exact"/>
              <w:ind w:right="198"/>
              <w:jc w:val="right"/>
              <w:rPr>
                <w:rFonts w:ascii="Calibri"/>
                <w:sz w:val="20"/>
              </w:rPr>
            </w:pPr>
            <w:r>
              <w:rPr>
                <w:rFonts w:ascii="Calibri"/>
                <w:sz w:val="20"/>
              </w:rPr>
              <w:t>$100.00</w:t>
            </w:r>
          </w:p>
        </w:tc>
      </w:tr>
      <w:tr>
        <w:trPr>
          <w:trHeight w:val="243" w:hRule="atLeast"/>
        </w:trPr>
        <w:tc>
          <w:tcPr>
            <w:tcW w:w="5767" w:type="dxa"/>
          </w:tcPr>
          <w:p>
            <w:pPr>
              <w:pStyle w:val="TableParagraph"/>
              <w:spacing w:line="224" w:lineRule="exact"/>
              <w:ind w:left="200"/>
              <w:rPr>
                <w:rFonts w:ascii="Calibri" w:hAnsi="Calibri"/>
                <w:sz w:val="20"/>
              </w:rPr>
            </w:pPr>
            <w:r>
              <w:rPr>
                <w:rFonts w:ascii="Calibri" w:hAnsi="Calibri"/>
                <w:sz w:val="20"/>
              </w:rPr>
              <w:t>5.- Expedición de credencial de ganadero</w:t>
            </w:r>
          </w:p>
        </w:tc>
        <w:tc>
          <w:tcPr>
            <w:tcW w:w="2394" w:type="dxa"/>
          </w:tcPr>
          <w:p>
            <w:pPr>
              <w:pStyle w:val="TableParagraph"/>
              <w:spacing w:line="224" w:lineRule="exact"/>
              <w:ind w:right="198"/>
              <w:jc w:val="right"/>
              <w:rPr>
                <w:rFonts w:ascii="Calibri"/>
                <w:sz w:val="20"/>
              </w:rPr>
            </w:pPr>
            <w:r>
              <w:rPr>
                <w:rFonts w:ascii="Calibri"/>
                <w:w w:val="95"/>
                <w:sz w:val="20"/>
              </w:rPr>
              <w:t>$34.00</w:t>
            </w:r>
          </w:p>
        </w:tc>
      </w:tr>
      <w:tr>
        <w:trPr>
          <w:trHeight w:val="488" w:hRule="atLeast"/>
        </w:trPr>
        <w:tc>
          <w:tcPr>
            <w:tcW w:w="5767" w:type="dxa"/>
          </w:tcPr>
          <w:p>
            <w:pPr>
              <w:pStyle w:val="TableParagraph"/>
              <w:spacing w:line="226" w:lineRule="exact"/>
              <w:ind w:left="200"/>
              <w:rPr>
                <w:rFonts w:ascii="Calibri" w:hAnsi="Calibri"/>
                <w:sz w:val="20"/>
              </w:rPr>
            </w:pPr>
            <w:r>
              <w:rPr>
                <w:rFonts w:ascii="Calibri" w:hAnsi="Calibri"/>
                <w:sz w:val="20"/>
              </w:rPr>
              <w:t>6.- Expedición de guías de movilización fuera del</w:t>
            </w:r>
          </w:p>
          <w:p>
            <w:pPr>
              <w:pStyle w:val="TableParagraph"/>
              <w:spacing w:line="242" w:lineRule="exact"/>
              <w:ind w:left="200"/>
              <w:rPr>
                <w:rFonts w:ascii="Calibri" w:hAnsi="Calibri"/>
                <w:sz w:val="20"/>
              </w:rPr>
            </w:pPr>
            <w:r>
              <w:rPr>
                <w:rFonts w:ascii="Calibri" w:hAnsi="Calibri"/>
                <w:sz w:val="20"/>
              </w:rPr>
              <w:t>Estado (tráiler)</w:t>
            </w:r>
          </w:p>
        </w:tc>
        <w:tc>
          <w:tcPr>
            <w:tcW w:w="2394" w:type="dxa"/>
          </w:tcPr>
          <w:p>
            <w:pPr>
              <w:pStyle w:val="TableParagraph"/>
              <w:spacing w:line="226" w:lineRule="exact"/>
              <w:ind w:right="198"/>
              <w:jc w:val="right"/>
              <w:rPr>
                <w:rFonts w:ascii="Calibri"/>
                <w:sz w:val="20"/>
              </w:rPr>
            </w:pPr>
            <w:r>
              <w:rPr>
                <w:rFonts w:ascii="Calibri"/>
                <w:sz w:val="20"/>
              </w:rPr>
              <w:t>$750.00</w:t>
            </w:r>
          </w:p>
        </w:tc>
      </w:tr>
      <w:tr>
        <w:trPr>
          <w:trHeight w:val="488" w:hRule="atLeast"/>
        </w:trPr>
        <w:tc>
          <w:tcPr>
            <w:tcW w:w="5767" w:type="dxa"/>
          </w:tcPr>
          <w:p>
            <w:pPr>
              <w:pStyle w:val="TableParagraph"/>
              <w:spacing w:line="225" w:lineRule="exact"/>
              <w:ind w:left="200"/>
              <w:rPr>
                <w:rFonts w:ascii="Calibri" w:hAnsi="Calibri"/>
                <w:sz w:val="20"/>
              </w:rPr>
            </w:pPr>
            <w:r>
              <w:rPr>
                <w:rFonts w:ascii="Calibri" w:hAnsi="Calibri"/>
                <w:sz w:val="20"/>
              </w:rPr>
              <w:t>7.- Expedición de guías de movilización fuera del</w:t>
            </w:r>
          </w:p>
          <w:p>
            <w:pPr>
              <w:pStyle w:val="TableParagraph"/>
              <w:spacing w:line="243" w:lineRule="exact"/>
              <w:ind w:left="200"/>
              <w:rPr>
                <w:rFonts w:ascii="Calibri" w:hAnsi="Calibri"/>
                <w:sz w:val="20"/>
              </w:rPr>
            </w:pPr>
            <w:r>
              <w:rPr>
                <w:rFonts w:ascii="Calibri" w:hAnsi="Calibri"/>
                <w:sz w:val="20"/>
              </w:rPr>
              <w:t>Estado (camión)</w:t>
            </w:r>
          </w:p>
        </w:tc>
        <w:tc>
          <w:tcPr>
            <w:tcW w:w="2394" w:type="dxa"/>
          </w:tcPr>
          <w:p>
            <w:pPr>
              <w:pStyle w:val="TableParagraph"/>
              <w:spacing w:line="225" w:lineRule="exact"/>
              <w:ind w:right="198"/>
              <w:jc w:val="right"/>
              <w:rPr>
                <w:rFonts w:ascii="Calibri"/>
                <w:sz w:val="20"/>
              </w:rPr>
            </w:pPr>
            <w:r>
              <w:rPr>
                <w:rFonts w:ascii="Calibri"/>
                <w:sz w:val="20"/>
              </w:rPr>
              <w:t>$350.00</w:t>
            </w:r>
          </w:p>
        </w:tc>
      </w:tr>
      <w:tr>
        <w:trPr>
          <w:trHeight w:val="244" w:hRule="atLeast"/>
        </w:trPr>
        <w:tc>
          <w:tcPr>
            <w:tcW w:w="5767" w:type="dxa"/>
          </w:tcPr>
          <w:p>
            <w:pPr>
              <w:pStyle w:val="TableParagraph"/>
              <w:spacing w:line="225" w:lineRule="exact"/>
              <w:ind w:left="200"/>
              <w:rPr>
                <w:rFonts w:ascii="Calibri" w:hAnsi="Calibri"/>
                <w:sz w:val="20"/>
              </w:rPr>
            </w:pPr>
            <w:r>
              <w:rPr>
                <w:rFonts w:ascii="Calibri" w:hAnsi="Calibri"/>
                <w:sz w:val="20"/>
              </w:rPr>
              <w:t>8.- Expedición de blocks de inspección legal</w:t>
            </w:r>
          </w:p>
        </w:tc>
        <w:tc>
          <w:tcPr>
            <w:tcW w:w="2394" w:type="dxa"/>
          </w:tcPr>
          <w:p>
            <w:pPr>
              <w:pStyle w:val="TableParagraph"/>
              <w:spacing w:line="225" w:lineRule="exact"/>
              <w:ind w:right="198"/>
              <w:jc w:val="right"/>
              <w:rPr>
                <w:rFonts w:ascii="Calibri"/>
                <w:sz w:val="20"/>
              </w:rPr>
            </w:pPr>
            <w:r>
              <w:rPr>
                <w:rFonts w:ascii="Calibri"/>
                <w:sz w:val="20"/>
              </w:rPr>
              <w:t>$128.00</w:t>
            </w:r>
          </w:p>
        </w:tc>
      </w:tr>
      <w:tr>
        <w:trPr>
          <w:trHeight w:val="487" w:hRule="atLeast"/>
        </w:trPr>
        <w:tc>
          <w:tcPr>
            <w:tcW w:w="5767" w:type="dxa"/>
          </w:tcPr>
          <w:p>
            <w:pPr>
              <w:pStyle w:val="TableParagraph"/>
              <w:spacing w:line="225" w:lineRule="exact"/>
              <w:ind w:left="200"/>
              <w:rPr>
                <w:rFonts w:ascii="Calibri" w:hAnsi="Calibri"/>
                <w:sz w:val="20"/>
              </w:rPr>
            </w:pPr>
            <w:r>
              <w:rPr>
                <w:rFonts w:ascii="Calibri" w:hAnsi="Calibri"/>
                <w:sz w:val="20"/>
              </w:rPr>
              <w:t>9.- Expedición de blocks de pase de ganado</w:t>
            </w:r>
          </w:p>
          <w:p>
            <w:pPr>
              <w:pStyle w:val="TableParagraph"/>
              <w:spacing w:line="242" w:lineRule="exact"/>
              <w:ind w:left="200"/>
              <w:rPr>
                <w:rFonts w:ascii="Calibri"/>
                <w:sz w:val="20"/>
              </w:rPr>
            </w:pPr>
            <w:r>
              <w:rPr>
                <w:rFonts w:ascii="Calibri"/>
                <w:sz w:val="20"/>
              </w:rPr>
              <w:t>interno</w:t>
            </w:r>
          </w:p>
        </w:tc>
        <w:tc>
          <w:tcPr>
            <w:tcW w:w="2394" w:type="dxa"/>
          </w:tcPr>
          <w:p>
            <w:pPr>
              <w:pStyle w:val="TableParagraph"/>
              <w:spacing w:line="226" w:lineRule="exact"/>
              <w:ind w:right="198"/>
              <w:jc w:val="right"/>
              <w:rPr>
                <w:rFonts w:ascii="Calibri"/>
                <w:sz w:val="20"/>
              </w:rPr>
            </w:pPr>
            <w:r>
              <w:rPr>
                <w:rFonts w:ascii="Calibri"/>
                <w:sz w:val="20"/>
              </w:rPr>
              <w:t>$119.00</w:t>
            </w:r>
          </w:p>
        </w:tc>
      </w:tr>
      <w:tr>
        <w:trPr>
          <w:trHeight w:val="244" w:hRule="atLeast"/>
        </w:trPr>
        <w:tc>
          <w:tcPr>
            <w:tcW w:w="5767" w:type="dxa"/>
          </w:tcPr>
          <w:p>
            <w:pPr>
              <w:pStyle w:val="TableParagraph"/>
              <w:spacing w:line="225" w:lineRule="exact"/>
              <w:ind w:left="200"/>
              <w:rPr>
                <w:rFonts w:ascii="Calibri" w:hAnsi="Calibri"/>
                <w:sz w:val="20"/>
              </w:rPr>
            </w:pPr>
            <w:r>
              <w:rPr>
                <w:rFonts w:ascii="Calibri" w:hAnsi="Calibri"/>
                <w:sz w:val="20"/>
              </w:rPr>
              <w:t>10.- Expedición de blocks de nuevo registro</w:t>
            </w:r>
          </w:p>
        </w:tc>
        <w:tc>
          <w:tcPr>
            <w:tcW w:w="2394" w:type="dxa"/>
          </w:tcPr>
          <w:p>
            <w:pPr>
              <w:pStyle w:val="TableParagraph"/>
              <w:spacing w:line="225" w:lineRule="exact"/>
              <w:ind w:right="198"/>
              <w:jc w:val="right"/>
              <w:rPr>
                <w:rFonts w:ascii="Calibri"/>
                <w:sz w:val="20"/>
              </w:rPr>
            </w:pPr>
            <w:r>
              <w:rPr>
                <w:rFonts w:ascii="Calibri"/>
                <w:sz w:val="20"/>
              </w:rPr>
              <w:t>$119.00</w:t>
            </w:r>
          </w:p>
        </w:tc>
      </w:tr>
      <w:tr>
        <w:trPr>
          <w:trHeight w:val="488" w:hRule="atLeast"/>
        </w:trPr>
        <w:tc>
          <w:tcPr>
            <w:tcW w:w="5767" w:type="dxa"/>
          </w:tcPr>
          <w:p>
            <w:pPr>
              <w:pStyle w:val="TableParagraph"/>
              <w:spacing w:line="226" w:lineRule="exact"/>
              <w:ind w:left="200"/>
              <w:rPr>
                <w:rFonts w:ascii="Calibri"/>
                <w:sz w:val="20"/>
              </w:rPr>
            </w:pPr>
            <w:r>
              <w:rPr>
                <w:rFonts w:ascii="Calibri"/>
                <w:sz w:val="20"/>
              </w:rPr>
              <w:t>II.- SERVICIOS EN MATERIA DE PESCA O</w:t>
            </w:r>
          </w:p>
          <w:p>
            <w:pPr>
              <w:pStyle w:val="TableParagraph"/>
              <w:spacing w:line="242" w:lineRule="exact"/>
              <w:ind w:left="200"/>
              <w:rPr>
                <w:rFonts w:ascii="Calibri"/>
                <w:sz w:val="20"/>
              </w:rPr>
            </w:pPr>
            <w:r>
              <w:rPr>
                <w:rFonts w:ascii="Calibri"/>
                <w:sz w:val="20"/>
              </w:rPr>
              <w:t>ACUACULTURA</w:t>
            </w:r>
          </w:p>
        </w:tc>
        <w:tc>
          <w:tcPr>
            <w:tcW w:w="2394" w:type="dxa"/>
          </w:tcPr>
          <w:p>
            <w:pPr>
              <w:pStyle w:val="TableParagraph"/>
              <w:rPr>
                <w:rFonts w:ascii="Times New Roman"/>
                <w:sz w:val="22"/>
              </w:rPr>
            </w:pPr>
          </w:p>
        </w:tc>
      </w:tr>
      <w:tr>
        <w:trPr>
          <w:trHeight w:val="465" w:hRule="atLeast"/>
        </w:trPr>
        <w:tc>
          <w:tcPr>
            <w:tcW w:w="5767" w:type="dxa"/>
          </w:tcPr>
          <w:p>
            <w:pPr>
              <w:pStyle w:val="TableParagraph"/>
              <w:spacing w:line="225" w:lineRule="exact"/>
              <w:ind w:left="200"/>
              <w:rPr>
                <w:rFonts w:ascii="Calibri"/>
                <w:sz w:val="20"/>
              </w:rPr>
            </w:pPr>
            <w:r>
              <w:rPr>
                <w:rFonts w:ascii="Calibri"/>
                <w:sz w:val="20"/>
              </w:rPr>
              <w:t>1.- Permiso individual de pesca deportivo-</w:t>
            </w:r>
          </w:p>
          <w:p>
            <w:pPr>
              <w:pStyle w:val="TableParagraph"/>
              <w:spacing w:line="220" w:lineRule="exact"/>
              <w:ind w:left="200"/>
              <w:rPr>
                <w:rFonts w:ascii="Calibri" w:hAnsi="Calibri"/>
                <w:sz w:val="20"/>
              </w:rPr>
            </w:pPr>
            <w:r>
              <w:rPr>
                <w:rFonts w:ascii="Calibri" w:hAnsi="Calibri"/>
                <w:sz w:val="20"/>
              </w:rPr>
              <w:t>recreativa por un día</w:t>
            </w:r>
          </w:p>
        </w:tc>
        <w:tc>
          <w:tcPr>
            <w:tcW w:w="2394" w:type="dxa"/>
          </w:tcPr>
          <w:p>
            <w:pPr>
              <w:pStyle w:val="TableParagraph"/>
              <w:spacing w:line="225" w:lineRule="exact"/>
              <w:ind w:right="197"/>
              <w:jc w:val="right"/>
              <w:rPr>
                <w:rFonts w:ascii="Calibri"/>
                <w:sz w:val="20"/>
              </w:rPr>
            </w:pPr>
            <w:r>
              <w:rPr>
                <w:rFonts w:ascii="Calibri"/>
                <w:w w:val="95"/>
                <w:sz w:val="20"/>
              </w:rPr>
              <w:t>$97.00</w:t>
            </w:r>
          </w:p>
        </w:tc>
      </w:tr>
    </w:tbl>
    <w:p>
      <w:pPr>
        <w:spacing w:after="0" w:line="225" w:lineRule="exact"/>
        <w:jc w:val="right"/>
        <w:rPr>
          <w:rFonts w:ascii="Calibri"/>
          <w:sz w:val="20"/>
        </w:rPr>
        <w:sectPr>
          <w:pgSz w:w="12250" w:h="15850"/>
          <w:pgMar w:header="860" w:footer="0" w:top="1120" w:bottom="280" w:left="820" w:right="0"/>
        </w:sectPr>
      </w:pPr>
    </w:p>
    <w:tbl>
      <w:tblPr>
        <w:tblW w:w="0" w:type="auto"/>
        <w:jc w:val="left"/>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9"/>
        <w:gridCol w:w="2499"/>
      </w:tblGrid>
      <w:tr>
        <w:trPr>
          <w:trHeight w:val="679" w:hRule="atLeast"/>
        </w:trPr>
        <w:tc>
          <w:tcPr>
            <w:tcW w:w="5719" w:type="dxa"/>
          </w:tcPr>
          <w:p>
            <w:pPr>
              <w:pStyle w:val="TableParagraph"/>
              <w:spacing w:before="7"/>
              <w:rPr>
                <w:sz w:val="25"/>
              </w:rPr>
            </w:pPr>
          </w:p>
          <w:p>
            <w:pPr>
              <w:pStyle w:val="TableParagraph"/>
              <w:ind w:left="200"/>
              <w:rPr>
                <w:sz w:val="20"/>
              </w:rPr>
            </w:pPr>
            <w:r>
              <w:rPr>
                <w:sz w:val="20"/>
              </w:rPr>
              <w:t>CONCEPTO</w:t>
            </w:r>
          </w:p>
        </w:tc>
        <w:tc>
          <w:tcPr>
            <w:tcW w:w="2499" w:type="dxa"/>
          </w:tcPr>
          <w:p>
            <w:pPr>
              <w:pStyle w:val="TableParagraph"/>
              <w:spacing w:before="7"/>
              <w:rPr>
                <w:sz w:val="25"/>
              </w:rPr>
            </w:pPr>
          </w:p>
          <w:p>
            <w:pPr>
              <w:pStyle w:val="TableParagraph"/>
              <w:ind w:right="324"/>
              <w:jc w:val="right"/>
              <w:rPr>
                <w:sz w:val="20"/>
              </w:rPr>
            </w:pPr>
            <w:r>
              <w:rPr>
                <w:sz w:val="20"/>
              </w:rPr>
              <w:t>TARIFA</w:t>
            </w:r>
          </w:p>
        </w:tc>
      </w:tr>
      <w:tr>
        <w:trPr>
          <w:trHeight w:val="791" w:hRule="atLeast"/>
        </w:trPr>
        <w:tc>
          <w:tcPr>
            <w:tcW w:w="5719" w:type="dxa"/>
          </w:tcPr>
          <w:p>
            <w:pPr>
              <w:pStyle w:val="TableParagraph"/>
              <w:spacing w:before="148"/>
              <w:ind w:left="200" w:right="936"/>
              <w:rPr>
                <w:sz w:val="20"/>
              </w:rPr>
            </w:pPr>
            <w:r>
              <w:rPr>
                <w:sz w:val="20"/>
              </w:rPr>
              <w:t>2.- Permiso individual de pesca deportivo- recreativa por una semana</w:t>
            </w:r>
          </w:p>
        </w:tc>
        <w:tc>
          <w:tcPr>
            <w:tcW w:w="2499" w:type="dxa"/>
          </w:tcPr>
          <w:p>
            <w:pPr>
              <w:pStyle w:val="TableParagraph"/>
              <w:spacing w:before="148"/>
              <w:ind w:right="197"/>
              <w:jc w:val="right"/>
              <w:rPr>
                <w:sz w:val="20"/>
              </w:rPr>
            </w:pPr>
            <w:r>
              <w:rPr>
                <w:w w:val="95"/>
                <w:sz w:val="20"/>
              </w:rPr>
              <w:t>$242.00</w:t>
            </w:r>
          </w:p>
        </w:tc>
      </w:tr>
      <w:tr>
        <w:trPr>
          <w:trHeight w:val="675" w:hRule="atLeast"/>
        </w:trPr>
        <w:tc>
          <w:tcPr>
            <w:tcW w:w="5719" w:type="dxa"/>
          </w:tcPr>
          <w:p>
            <w:pPr>
              <w:pStyle w:val="TableParagraph"/>
              <w:spacing w:before="175"/>
              <w:ind w:left="200" w:right="936"/>
              <w:rPr>
                <w:sz w:val="20"/>
              </w:rPr>
            </w:pPr>
            <w:r>
              <w:rPr>
                <w:sz w:val="20"/>
              </w:rPr>
              <w:t>3.- Permiso individual de pesca deportivo- recreativa por un mes</w:t>
            </w:r>
          </w:p>
        </w:tc>
        <w:tc>
          <w:tcPr>
            <w:tcW w:w="2499" w:type="dxa"/>
          </w:tcPr>
          <w:p>
            <w:pPr>
              <w:pStyle w:val="TableParagraph"/>
              <w:spacing w:before="175"/>
              <w:ind w:right="197"/>
              <w:jc w:val="right"/>
              <w:rPr>
                <w:sz w:val="20"/>
              </w:rPr>
            </w:pPr>
            <w:r>
              <w:rPr>
                <w:w w:val="95"/>
                <w:sz w:val="20"/>
              </w:rPr>
              <w:t>$362.00</w:t>
            </w:r>
          </w:p>
        </w:tc>
      </w:tr>
      <w:tr>
        <w:trPr>
          <w:trHeight w:val="542" w:hRule="atLeast"/>
        </w:trPr>
        <w:tc>
          <w:tcPr>
            <w:tcW w:w="5719" w:type="dxa"/>
          </w:tcPr>
          <w:p>
            <w:pPr>
              <w:pStyle w:val="TableParagraph"/>
              <w:spacing w:before="32"/>
              <w:ind w:left="200" w:right="936"/>
              <w:rPr>
                <w:sz w:val="20"/>
              </w:rPr>
            </w:pPr>
            <w:r>
              <w:rPr>
                <w:sz w:val="20"/>
              </w:rPr>
              <w:t>4.- Permiso individual de pesca deportivo- recreativa por un año</w:t>
            </w:r>
          </w:p>
        </w:tc>
        <w:tc>
          <w:tcPr>
            <w:tcW w:w="2499" w:type="dxa"/>
          </w:tcPr>
          <w:p>
            <w:pPr>
              <w:pStyle w:val="TableParagraph"/>
              <w:spacing w:before="32"/>
              <w:ind w:right="197"/>
              <w:jc w:val="right"/>
              <w:rPr>
                <w:sz w:val="20"/>
              </w:rPr>
            </w:pPr>
            <w:r>
              <w:rPr>
                <w:w w:val="95"/>
                <w:sz w:val="20"/>
              </w:rPr>
              <w:t>$483.00</w:t>
            </w:r>
          </w:p>
        </w:tc>
      </w:tr>
      <w:tr>
        <w:trPr>
          <w:trHeight w:val="294" w:hRule="atLeast"/>
        </w:trPr>
        <w:tc>
          <w:tcPr>
            <w:tcW w:w="5719" w:type="dxa"/>
          </w:tcPr>
          <w:p>
            <w:pPr>
              <w:pStyle w:val="TableParagraph"/>
              <w:spacing w:before="42"/>
              <w:ind w:left="200"/>
              <w:rPr>
                <w:sz w:val="20"/>
              </w:rPr>
            </w:pPr>
            <w:r>
              <w:rPr>
                <w:sz w:val="20"/>
              </w:rPr>
              <w:t>5.- Cría de Tilapia Hormonada</w:t>
            </w:r>
          </w:p>
        </w:tc>
        <w:tc>
          <w:tcPr>
            <w:tcW w:w="2499" w:type="dxa"/>
          </w:tcPr>
          <w:p>
            <w:pPr>
              <w:pStyle w:val="TableParagraph"/>
              <w:spacing w:before="42"/>
              <w:ind w:right="197"/>
              <w:jc w:val="right"/>
              <w:rPr>
                <w:sz w:val="20"/>
              </w:rPr>
            </w:pPr>
            <w:r>
              <w:rPr>
                <w:w w:val="95"/>
                <w:sz w:val="20"/>
              </w:rPr>
              <w:t>$0.33</w:t>
            </w:r>
          </w:p>
        </w:tc>
      </w:tr>
      <w:tr>
        <w:trPr>
          <w:trHeight w:val="244" w:hRule="atLeast"/>
        </w:trPr>
        <w:tc>
          <w:tcPr>
            <w:tcW w:w="5719" w:type="dxa"/>
          </w:tcPr>
          <w:p>
            <w:pPr>
              <w:pStyle w:val="TableParagraph"/>
              <w:spacing w:line="210" w:lineRule="exact" w:before="14"/>
              <w:ind w:left="200"/>
              <w:rPr>
                <w:sz w:val="20"/>
              </w:rPr>
            </w:pPr>
            <w:r>
              <w:rPr>
                <w:sz w:val="20"/>
              </w:rPr>
              <w:t>6.- Cría de Tilapia sin Hormonar</w:t>
            </w:r>
          </w:p>
        </w:tc>
        <w:tc>
          <w:tcPr>
            <w:tcW w:w="2499" w:type="dxa"/>
          </w:tcPr>
          <w:p>
            <w:pPr>
              <w:pStyle w:val="TableParagraph"/>
              <w:spacing w:line="210" w:lineRule="exact" w:before="14"/>
              <w:ind w:right="197"/>
              <w:jc w:val="right"/>
              <w:rPr>
                <w:sz w:val="20"/>
              </w:rPr>
            </w:pPr>
            <w:r>
              <w:rPr>
                <w:w w:val="95"/>
                <w:sz w:val="20"/>
              </w:rPr>
              <w:t>$0.16</w:t>
            </w:r>
          </w:p>
        </w:tc>
      </w:tr>
    </w:tbl>
    <w:p>
      <w:pPr>
        <w:pStyle w:val="BodyText"/>
        <w:spacing w:before="3"/>
        <w:rPr>
          <w:sz w:val="19"/>
        </w:rPr>
      </w:pPr>
    </w:p>
    <w:p>
      <w:pPr>
        <w:pStyle w:val="Heading4"/>
        <w:spacing w:before="92"/>
        <w:ind w:right="2017"/>
      </w:pPr>
      <w:r>
        <w:rPr/>
        <w:drawing>
          <wp:anchor distT="0" distB="0" distL="0" distR="0" allowOverlap="1" layoutInCell="1" locked="0" behindDoc="1" simplePos="0" relativeHeight="230606848">
            <wp:simplePos x="0" y="0"/>
            <wp:positionH relativeFrom="page">
              <wp:posOffset>1326849</wp:posOffset>
            </wp:positionH>
            <wp:positionV relativeFrom="paragraph">
              <wp:posOffset>-709093</wp:posOffset>
            </wp:positionV>
            <wp:extent cx="5022642" cy="5144770"/>
            <wp:effectExtent l="0" t="0" r="0" b="0"/>
            <wp:wrapNone/>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5022642" cy="5144770"/>
                    </a:xfrm>
                    <a:prstGeom prst="rect">
                      <a:avLst/>
                    </a:prstGeom>
                  </pic:spPr>
                </pic:pic>
              </a:graphicData>
            </a:graphic>
          </wp:anchor>
        </w:drawing>
      </w:r>
      <w:r>
        <w:rPr/>
        <w:t>SECCIÓN QUINTA</w:t>
      </w:r>
    </w:p>
    <w:p>
      <w:pPr>
        <w:spacing w:before="0"/>
        <w:ind w:left="2348" w:right="3167" w:firstLine="0"/>
        <w:jc w:val="center"/>
        <w:rPr>
          <w:b/>
          <w:sz w:val="24"/>
        </w:rPr>
      </w:pPr>
      <w:r>
        <w:rPr>
          <w:b/>
          <w:sz w:val="24"/>
        </w:rPr>
        <w:t>DE LOS SERVICIOS QUE PRESTA LA SECRETARÍA DE EDUCACIÓN</w:t>
      </w:r>
    </w:p>
    <w:p>
      <w:pPr>
        <w:pStyle w:val="BodyText"/>
        <w:rPr>
          <w:b/>
        </w:rPr>
      </w:pPr>
    </w:p>
    <w:p>
      <w:pPr>
        <w:pStyle w:val="BodyText"/>
        <w:ind w:left="440" w:right="1258"/>
      </w:pPr>
      <w:r>
        <w:rPr>
          <w:b/>
        </w:rPr>
        <w:t>ARTÍCULO 29.- </w:t>
      </w:r>
      <w:r>
        <w:rPr/>
        <w:t>Los servicios prestados en materia de educación, se pagarán conforme a la siguiente:</w:t>
      </w:r>
    </w:p>
    <w:p>
      <w:pPr>
        <w:pStyle w:val="BodyText"/>
        <w:spacing w:before="8"/>
        <w:rPr>
          <w:sz w:val="21"/>
        </w:rPr>
      </w:pPr>
    </w:p>
    <w:tbl>
      <w:tblPr>
        <w:tblW w:w="0" w:type="auto"/>
        <w:jc w:val="left"/>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9"/>
        <w:gridCol w:w="3203"/>
      </w:tblGrid>
      <w:tr>
        <w:trPr>
          <w:trHeight w:val="352" w:hRule="atLeast"/>
        </w:trPr>
        <w:tc>
          <w:tcPr>
            <w:tcW w:w="4999" w:type="dxa"/>
          </w:tcPr>
          <w:p>
            <w:pPr>
              <w:pStyle w:val="TableParagraph"/>
              <w:spacing w:line="223" w:lineRule="exact"/>
              <w:ind w:left="200"/>
              <w:rPr>
                <w:sz w:val="20"/>
              </w:rPr>
            </w:pPr>
            <w:r>
              <w:rPr>
                <w:sz w:val="20"/>
              </w:rPr>
              <w:t>CONCEPTO</w:t>
            </w:r>
          </w:p>
        </w:tc>
        <w:tc>
          <w:tcPr>
            <w:tcW w:w="3203" w:type="dxa"/>
          </w:tcPr>
          <w:p>
            <w:pPr>
              <w:pStyle w:val="TableParagraph"/>
              <w:spacing w:line="223" w:lineRule="exact"/>
              <w:ind w:right="198"/>
              <w:jc w:val="right"/>
              <w:rPr>
                <w:sz w:val="20"/>
              </w:rPr>
            </w:pPr>
            <w:r>
              <w:rPr>
                <w:sz w:val="20"/>
              </w:rPr>
              <w:t>TARIFA</w:t>
            </w:r>
          </w:p>
        </w:tc>
      </w:tr>
      <w:tr>
        <w:trPr>
          <w:trHeight w:val="842" w:hRule="atLeast"/>
        </w:trPr>
        <w:tc>
          <w:tcPr>
            <w:tcW w:w="4999" w:type="dxa"/>
          </w:tcPr>
          <w:p>
            <w:pPr>
              <w:pStyle w:val="TableParagraph"/>
              <w:spacing w:before="122"/>
              <w:ind w:left="200" w:right="473"/>
              <w:jc w:val="both"/>
              <w:rPr>
                <w:sz w:val="20"/>
              </w:rPr>
            </w:pPr>
            <w:r>
              <w:rPr>
                <w:sz w:val="20"/>
              </w:rPr>
              <w:t>I.- Emisión y validación de certificados de estudios realizados en escuelas oficiales estatales o particulares incorporadas.</w:t>
            </w:r>
          </w:p>
        </w:tc>
        <w:tc>
          <w:tcPr>
            <w:tcW w:w="3203" w:type="dxa"/>
          </w:tcPr>
          <w:p>
            <w:pPr>
              <w:pStyle w:val="TableParagraph"/>
              <w:rPr>
                <w:rFonts w:ascii="Times New Roman"/>
                <w:sz w:val="20"/>
              </w:rPr>
            </w:pPr>
          </w:p>
        </w:tc>
      </w:tr>
      <w:tr>
        <w:trPr>
          <w:trHeight w:val="260" w:hRule="atLeast"/>
        </w:trPr>
        <w:tc>
          <w:tcPr>
            <w:tcW w:w="4999" w:type="dxa"/>
          </w:tcPr>
          <w:p>
            <w:pPr>
              <w:pStyle w:val="TableParagraph"/>
              <w:spacing w:line="219" w:lineRule="exact" w:before="22"/>
              <w:ind w:left="560"/>
              <w:rPr>
                <w:sz w:val="20"/>
              </w:rPr>
            </w:pPr>
            <w:r>
              <w:rPr>
                <w:sz w:val="20"/>
              </w:rPr>
              <w:t>A) Preescolar.</w:t>
            </w:r>
          </w:p>
        </w:tc>
        <w:tc>
          <w:tcPr>
            <w:tcW w:w="3203" w:type="dxa"/>
          </w:tcPr>
          <w:p>
            <w:pPr>
              <w:pStyle w:val="TableParagraph"/>
              <w:spacing w:line="219" w:lineRule="exact" w:before="22"/>
              <w:ind w:right="198"/>
              <w:jc w:val="right"/>
              <w:rPr>
                <w:sz w:val="20"/>
              </w:rPr>
            </w:pPr>
            <w:r>
              <w:rPr>
                <w:w w:val="95"/>
                <w:sz w:val="20"/>
              </w:rPr>
              <w:t>$78.00</w:t>
            </w:r>
          </w:p>
        </w:tc>
      </w:tr>
      <w:tr>
        <w:trPr>
          <w:trHeight w:val="241" w:hRule="atLeast"/>
        </w:trPr>
        <w:tc>
          <w:tcPr>
            <w:tcW w:w="4999" w:type="dxa"/>
          </w:tcPr>
          <w:p>
            <w:pPr>
              <w:pStyle w:val="TableParagraph"/>
              <w:spacing w:line="220" w:lineRule="exact" w:before="1"/>
              <w:ind w:left="560"/>
              <w:rPr>
                <w:sz w:val="20"/>
              </w:rPr>
            </w:pPr>
            <w:r>
              <w:rPr>
                <w:sz w:val="20"/>
              </w:rPr>
              <w:t>B) Primaria.</w:t>
            </w:r>
          </w:p>
        </w:tc>
        <w:tc>
          <w:tcPr>
            <w:tcW w:w="3203" w:type="dxa"/>
          </w:tcPr>
          <w:p>
            <w:pPr>
              <w:pStyle w:val="TableParagraph"/>
              <w:spacing w:line="220" w:lineRule="exact" w:before="1"/>
              <w:ind w:right="197"/>
              <w:jc w:val="right"/>
              <w:rPr>
                <w:sz w:val="20"/>
              </w:rPr>
            </w:pPr>
            <w:r>
              <w:rPr>
                <w:w w:val="95"/>
                <w:sz w:val="20"/>
              </w:rPr>
              <w:t>$157.00</w:t>
            </w:r>
          </w:p>
        </w:tc>
      </w:tr>
      <w:tr>
        <w:trPr>
          <w:trHeight w:val="241" w:hRule="atLeast"/>
        </w:trPr>
        <w:tc>
          <w:tcPr>
            <w:tcW w:w="4999" w:type="dxa"/>
          </w:tcPr>
          <w:p>
            <w:pPr>
              <w:pStyle w:val="TableParagraph"/>
              <w:spacing w:line="219" w:lineRule="exact" w:before="2"/>
              <w:ind w:left="560"/>
              <w:rPr>
                <w:sz w:val="20"/>
              </w:rPr>
            </w:pPr>
            <w:r>
              <w:rPr>
                <w:sz w:val="20"/>
              </w:rPr>
              <w:t>C) Secundaria.</w:t>
            </w:r>
          </w:p>
        </w:tc>
        <w:tc>
          <w:tcPr>
            <w:tcW w:w="3203" w:type="dxa"/>
          </w:tcPr>
          <w:p>
            <w:pPr>
              <w:pStyle w:val="TableParagraph"/>
              <w:spacing w:line="219" w:lineRule="exact" w:before="2"/>
              <w:ind w:right="197"/>
              <w:jc w:val="right"/>
              <w:rPr>
                <w:sz w:val="20"/>
              </w:rPr>
            </w:pPr>
            <w:r>
              <w:rPr>
                <w:w w:val="95"/>
                <w:sz w:val="20"/>
              </w:rPr>
              <w:t>$157.00</w:t>
            </w:r>
          </w:p>
        </w:tc>
      </w:tr>
      <w:tr>
        <w:trPr>
          <w:trHeight w:val="249" w:hRule="atLeast"/>
        </w:trPr>
        <w:tc>
          <w:tcPr>
            <w:tcW w:w="4999" w:type="dxa"/>
          </w:tcPr>
          <w:p>
            <w:pPr>
              <w:pStyle w:val="TableParagraph"/>
              <w:spacing w:line="228" w:lineRule="exact" w:before="1"/>
              <w:ind w:right="2280"/>
              <w:jc w:val="right"/>
              <w:rPr>
                <w:sz w:val="20"/>
              </w:rPr>
            </w:pPr>
            <w:r>
              <w:rPr>
                <w:sz w:val="20"/>
              </w:rPr>
              <w:t>D) Profesional Técnico.</w:t>
            </w:r>
          </w:p>
        </w:tc>
        <w:tc>
          <w:tcPr>
            <w:tcW w:w="3203" w:type="dxa"/>
          </w:tcPr>
          <w:p>
            <w:pPr>
              <w:pStyle w:val="TableParagraph"/>
              <w:spacing w:line="228" w:lineRule="exact" w:before="1"/>
              <w:ind w:right="197"/>
              <w:jc w:val="right"/>
              <w:rPr>
                <w:sz w:val="20"/>
              </w:rPr>
            </w:pPr>
            <w:r>
              <w:rPr>
                <w:w w:val="95"/>
                <w:sz w:val="20"/>
              </w:rPr>
              <w:t>$236.00</w:t>
            </w:r>
          </w:p>
        </w:tc>
      </w:tr>
      <w:tr>
        <w:trPr>
          <w:trHeight w:val="249" w:hRule="atLeast"/>
        </w:trPr>
        <w:tc>
          <w:tcPr>
            <w:tcW w:w="4999" w:type="dxa"/>
          </w:tcPr>
          <w:p>
            <w:pPr>
              <w:pStyle w:val="TableParagraph"/>
              <w:spacing w:line="219" w:lineRule="exact" w:before="11"/>
              <w:ind w:left="560"/>
              <w:rPr>
                <w:sz w:val="20"/>
              </w:rPr>
            </w:pPr>
            <w:r>
              <w:rPr>
                <w:sz w:val="20"/>
              </w:rPr>
              <w:t>E) Bachillerato.</w:t>
            </w:r>
          </w:p>
        </w:tc>
        <w:tc>
          <w:tcPr>
            <w:tcW w:w="3203" w:type="dxa"/>
          </w:tcPr>
          <w:p>
            <w:pPr>
              <w:pStyle w:val="TableParagraph"/>
              <w:spacing w:line="219" w:lineRule="exact" w:before="11"/>
              <w:ind w:right="197"/>
              <w:jc w:val="right"/>
              <w:rPr>
                <w:sz w:val="20"/>
              </w:rPr>
            </w:pPr>
            <w:r>
              <w:rPr>
                <w:w w:val="95"/>
                <w:sz w:val="20"/>
              </w:rPr>
              <w:t>$236.00</w:t>
            </w:r>
          </w:p>
        </w:tc>
      </w:tr>
      <w:tr>
        <w:trPr>
          <w:trHeight w:val="240" w:hRule="atLeast"/>
        </w:trPr>
        <w:tc>
          <w:tcPr>
            <w:tcW w:w="4999" w:type="dxa"/>
          </w:tcPr>
          <w:p>
            <w:pPr>
              <w:pStyle w:val="TableParagraph"/>
              <w:spacing w:line="219" w:lineRule="exact" w:before="1"/>
              <w:ind w:left="560"/>
              <w:rPr>
                <w:sz w:val="20"/>
              </w:rPr>
            </w:pPr>
            <w:r>
              <w:rPr>
                <w:sz w:val="20"/>
              </w:rPr>
              <w:t>F) Licenciatura.</w:t>
            </w:r>
          </w:p>
        </w:tc>
        <w:tc>
          <w:tcPr>
            <w:tcW w:w="3203" w:type="dxa"/>
          </w:tcPr>
          <w:p>
            <w:pPr>
              <w:pStyle w:val="TableParagraph"/>
              <w:spacing w:line="219" w:lineRule="exact" w:before="1"/>
              <w:ind w:right="197"/>
              <w:jc w:val="right"/>
              <w:rPr>
                <w:sz w:val="20"/>
              </w:rPr>
            </w:pPr>
            <w:r>
              <w:rPr>
                <w:w w:val="95"/>
                <w:sz w:val="20"/>
              </w:rPr>
              <w:t>$315.00</w:t>
            </w:r>
          </w:p>
        </w:tc>
      </w:tr>
      <w:tr>
        <w:trPr>
          <w:trHeight w:val="241" w:hRule="atLeast"/>
        </w:trPr>
        <w:tc>
          <w:tcPr>
            <w:tcW w:w="4999" w:type="dxa"/>
          </w:tcPr>
          <w:p>
            <w:pPr>
              <w:pStyle w:val="TableParagraph"/>
              <w:spacing w:line="220" w:lineRule="exact" w:before="1"/>
              <w:ind w:left="560"/>
              <w:rPr>
                <w:sz w:val="20"/>
              </w:rPr>
            </w:pPr>
            <w:r>
              <w:rPr>
                <w:sz w:val="20"/>
              </w:rPr>
              <w:t>G) Postgrado.</w:t>
            </w:r>
          </w:p>
        </w:tc>
        <w:tc>
          <w:tcPr>
            <w:tcW w:w="3203" w:type="dxa"/>
          </w:tcPr>
          <w:p>
            <w:pPr>
              <w:pStyle w:val="TableParagraph"/>
              <w:spacing w:line="220" w:lineRule="exact" w:before="1"/>
              <w:ind w:right="197"/>
              <w:jc w:val="right"/>
              <w:rPr>
                <w:sz w:val="20"/>
              </w:rPr>
            </w:pPr>
            <w:r>
              <w:rPr>
                <w:w w:val="95"/>
                <w:sz w:val="20"/>
              </w:rPr>
              <w:t>$315.00</w:t>
            </w:r>
          </w:p>
        </w:tc>
      </w:tr>
      <w:tr>
        <w:trPr>
          <w:trHeight w:val="957" w:hRule="atLeast"/>
        </w:trPr>
        <w:tc>
          <w:tcPr>
            <w:tcW w:w="4999" w:type="dxa"/>
          </w:tcPr>
          <w:p>
            <w:pPr>
              <w:pStyle w:val="TableParagraph"/>
              <w:spacing w:before="2"/>
              <w:ind w:left="200" w:right="472"/>
              <w:jc w:val="both"/>
              <w:rPr>
                <w:sz w:val="20"/>
              </w:rPr>
            </w:pPr>
            <w:r>
              <w:rPr>
                <w:sz w:val="20"/>
              </w:rPr>
              <w:t>II.- Por expedición de duplicado de certificado de estudios realizados en escuelas oficiales estatales, federalizadas o particulares incorporadas:</w:t>
            </w:r>
          </w:p>
        </w:tc>
        <w:tc>
          <w:tcPr>
            <w:tcW w:w="3203" w:type="dxa"/>
          </w:tcPr>
          <w:p>
            <w:pPr>
              <w:pStyle w:val="TableParagraph"/>
              <w:rPr>
                <w:rFonts w:ascii="Times New Roman"/>
                <w:sz w:val="20"/>
              </w:rPr>
            </w:pPr>
          </w:p>
        </w:tc>
      </w:tr>
      <w:tr>
        <w:trPr>
          <w:trHeight w:val="267" w:hRule="atLeast"/>
        </w:trPr>
        <w:tc>
          <w:tcPr>
            <w:tcW w:w="4999" w:type="dxa"/>
          </w:tcPr>
          <w:p>
            <w:pPr>
              <w:pStyle w:val="TableParagraph"/>
              <w:spacing w:line="219" w:lineRule="exact" w:before="29"/>
              <w:ind w:left="560"/>
              <w:rPr>
                <w:sz w:val="20"/>
              </w:rPr>
            </w:pPr>
            <w:r>
              <w:rPr>
                <w:sz w:val="20"/>
              </w:rPr>
              <w:t>A) Preescolar:</w:t>
            </w:r>
          </w:p>
        </w:tc>
        <w:tc>
          <w:tcPr>
            <w:tcW w:w="3203" w:type="dxa"/>
          </w:tcPr>
          <w:p>
            <w:pPr>
              <w:pStyle w:val="TableParagraph"/>
              <w:rPr>
                <w:rFonts w:ascii="Times New Roman"/>
                <w:sz w:val="18"/>
              </w:rPr>
            </w:pPr>
          </w:p>
        </w:tc>
      </w:tr>
      <w:tr>
        <w:trPr>
          <w:trHeight w:val="241" w:hRule="atLeast"/>
        </w:trPr>
        <w:tc>
          <w:tcPr>
            <w:tcW w:w="4999" w:type="dxa"/>
          </w:tcPr>
          <w:p>
            <w:pPr>
              <w:pStyle w:val="TableParagraph"/>
              <w:spacing w:line="220" w:lineRule="exact" w:before="1"/>
              <w:ind w:left="1040"/>
              <w:rPr>
                <w:sz w:val="20"/>
              </w:rPr>
            </w:pPr>
            <w:r>
              <w:rPr>
                <w:sz w:val="20"/>
              </w:rPr>
              <w:t>1.- En funciones.</w:t>
            </w:r>
          </w:p>
        </w:tc>
        <w:tc>
          <w:tcPr>
            <w:tcW w:w="3203" w:type="dxa"/>
          </w:tcPr>
          <w:p>
            <w:pPr>
              <w:pStyle w:val="TableParagraph"/>
              <w:spacing w:line="220" w:lineRule="exact" w:before="1"/>
              <w:ind w:right="198"/>
              <w:jc w:val="right"/>
              <w:rPr>
                <w:sz w:val="20"/>
              </w:rPr>
            </w:pPr>
            <w:r>
              <w:rPr>
                <w:w w:val="95"/>
                <w:sz w:val="20"/>
              </w:rPr>
              <w:t>$78.00</w:t>
            </w:r>
          </w:p>
        </w:tc>
      </w:tr>
      <w:tr>
        <w:trPr>
          <w:trHeight w:val="241" w:hRule="atLeast"/>
        </w:trPr>
        <w:tc>
          <w:tcPr>
            <w:tcW w:w="4999" w:type="dxa"/>
          </w:tcPr>
          <w:p>
            <w:pPr>
              <w:pStyle w:val="TableParagraph"/>
              <w:spacing w:line="219" w:lineRule="exact" w:before="2"/>
              <w:ind w:right="2280"/>
              <w:jc w:val="right"/>
              <w:rPr>
                <w:sz w:val="20"/>
              </w:rPr>
            </w:pPr>
            <w:r>
              <w:rPr>
                <w:sz w:val="20"/>
              </w:rPr>
              <w:t>2.- Desaparecidas.</w:t>
            </w:r>
          </w:p>
        </w:tc>
        <w:tc>
          <w:tcPr>
            <w:tcW w:w="3203" w:type="dxa"/>
          </w:tcPr>
          <w:p>
            <w:pPr>
              <w:pStyle w:val="TableParagraph"/>
              <w:spacing w:line="219" w:lineRule="exact" w:before="2"/>
              <w:ind w:right="197"/>
              <w:jc w:val="right"/>
              <w:rPr>
                <w:sz w:val="20"/>
              </w:rPr>
            </w:pPr>
            <w:r>
              <w:rPr>
                <w:w w:val="95"/>
                <w:sz w:val="20"/>
              </w:rPr>
              <w:t>$157.00</w:t>
            </w:r>
          </w:p>
        </w:tc>
      </w:tr>
      <w:tr>
        <w:trPr>
          <w:trHeight w:val="241" w:hRule="atLeast"/>
        </w:trPr>
        <w:tc>
          <w:tcPr>
            <w:tcW w:w="4999" w:type="dxa"/>
          </w:tcPr>
          <w:p>
            <w:pPr>
              <w:pStyle w:val="TableParagraph"/>
              <w:spacing w:line="220" w:lineRule="exact" w:before="1"/>
              <w:ind w:left="560"/>
              <w:rPr>
                <w:sz w:val="20"/>
              </w:rPr>
            </w:pPr>
            <w:r>
              <w:rPr>
                <w:sz w:val="20"/>
              </w:rPr>
              <w:t>B) Primaria:</w:t>
            </w:r>
          </w:p>
        </w:tc>
        <w:tc>
          <w:tcPr>
            <w:tcW w:w="3203" w:type="dxa"/>
          </w:tcPr>
          <w:p>
            <w:pPr>
              <w:pStyle w:val="TableParagraph"/>
              <w:rPr>
                <w:rFonts w:ascii="Times New Roman"/>
                <w:sz w:val="16"/>
              </w:rPr>
            </w:pPr>
          </w:p>
        </w:tc>
      </w:tr>
      <w:tr>
        <w:trPr>
          <w:trHeight w:val="249" w:hRule="atLeast"/>
        </w:trPr>
        <w:tc>
          <w:tcPr>
            <w:tcW w:w="4999" w:type="dxa"/>
          </w:tcPr>
          <w:p>
            <w:pPr>
              <w:pStyle w:val="TableParagraph"/>
              <w:spacing w:line="227" w:lineRule="exact" w:before="3"/>
              <w:ind w:left="1027"/>
              <w:rPr>
                <w:sz w:val="20"/>
              </w:rPr>
            </w:pPr>
            <w:r>
              <w:rPr>
                <w:sz w:val="20"/>
              </w:rPr>
              <w:t>1.- En funciones.</w:t>
            </w:r>
          </w:p>
        </w:tc>
        <w:tc>
          <w:tcPr>
            <w:tcW w:w="3203" w:type="dxa"/>
          </w:tcPr>
          <w:p>
            <w:pPr>
              <w:pStyle w:val="TableParagraph"/>
              <w:spacing w:line="227" w:lineRule="exact" w:before="3"/>
              <w:ind w:right="198"/>
              <w:jc w:val="right"/>
              <w:rPr>
                <w:sz w:val="20"/>
              </w:rPr>
            </w:pPr>
            <w:r>
              <w:rPr>
                <w:w w:val="95"/>
                <w:sz w:val="20"/>
              </w:rPr>
              <w:t>$78.00</w:t>
            </w:r>
          </w:p>
        </w:tc>
      </w:tr>
      <w:tr>
        <w:trPr>
          <w:trHeight w:val="369" w:hRule="atLeast"/>
        </w:trPr>
        <w:tc>
          <w:tcPr>
            <w:tcW w:w="4999" w:type="dxa"/>
          </w:tcPr>
          <w:p>
            <w:pPr>
              <w:pStyle w:val="TableParagraph"/>
              <w:spacing w:before="10"/>
              <w:ind w:right="2292"/>
              <w:jc w:val="right"/>
              <w:rPr>
                <w:sz w:val="20"/>
              </w:rPr>
            </w:pPr>
            <w:r>
              <w:rPr>
                <w:sz w:val="20"/>
              </w:rPr>
              <w:t>2.- Desaparecidas.</w:t>
            </w:r>
          </w:p>
        </w:tc>
        <w:tc>
          <w:tcPr>
            <w:tcW w:w="3203" w:type="dxa"/>
          </w:tcPr>
          <w:p>
            <w:pPr>
              <w:pStyle w:val="TableParagraph"/>
              <w:spacing w:before="10"/>
              <w:ind w:right="197"/>
              <w:jc w:val="right"/>
              <w:rPr>
                <w:sz w:val="20"/>
              </w:rPr>
            </w:pPr>
            <w:r>
              <w:rPr>
                <w:w w:val="95"/>
                <w:sz w:val="20"/>
              </w:rPr>
              <w:t>$157.00</w:t>
            </w:r>
          </w:p>
        </w:tc>
      </w:tr>
      <w:tr>
        <w:trPr>
          <w:trHeight w:val="361" w:hRule="atLeast"/>
        </w:trPr>
        <w:tc>
          <w:tcPr>
            <w:tcW w:w="4999" w:type="dxa"/>
          </w:tcPr>
          <w:p>
            <w:pPr>
              <w:pStyle w:val="TableParagraph"/>
              <w:spacing w:line="219" w:lineRule="exact" w:before="122"/>
              <w:ind w:left="560"/>
              <w:rPr>
                <w:sz w:val="20"/>
              </w:rPr>
            </w:pPr>
            <w:r>
              <w:rPr>
                <w:sz w:val="20"/>
              </w:rPr>
              <w:t>C) Secundaria:</w:t>
            </w:r>
          </w:p>
        </w:tc>
        <w:tc>
          <w:tcPr>
            <w:tcW w:w="3203" w:type="dxa"/>
          </w:tcPr>
          <w:p>
            <w:pPr>
              <w:pStyle w:val="TableParagraph"/>
              <w:rPr>
                <w:rFonts w:ascii="Times New Roman"/>
                <w:sz w:val="20"/>
              </w:rPr>
            </w:pPr>
          </w:p>
        </w:tc>
      </w:tr>
      <w:tr>
        <w:trPr>
          <w:trHeight w:val="241" w:hRule="atLeast"/>
        </w:trPr>
        <w:tc>
          <w:tcPr>
            <w:tcW w:w="4999" w:type="dxa"/>
          </w:tcPr>
          <w:p>
            <w:pPr>
              <w:pStyle w:val="TableParagraph"/>
              <w:spacing w:line="220" w:lineRule="exact" w:before="1"/>
              <w:ind w:left="1006"/>
              <w:rPr>
                <w:sz w:val="20"/>
              </w:rPr>
            </w:pPr>
            <w:r>
              <w:rPr>
                <w:sz w:val="20"/>
              </w:rPr>
              <w:t>1.- En funciones.</w:t>
            </w:r>
          </w:p>
        </w:tc>
        <w:tc>
          <w:tcPr>
            <w:tcW w:w="3203" w:type="dxa"/>
          </w:tcPr>
          <w:p>
            <w:pPr>
              <w:pStyle w:val="TableParagraph"/>
              <w:spacing w:line="220" w:lineRule="exact" w:before="1"/>
              <w:ind w:right="198"/>
              <w:jc w:val="right"/>
              <w:rPr>
                <w:sz w:val="20"/>
              </w:rPr>
            </w:pPr>
            <w:r>
              <w:rPr>
                <w:w w:val="95"/>
                <w:sz w:val="20"/>
              </w:rPr>
              <w:t>$78.00</w:t>
            </w:r>
          </w:p>
        </w:tc>
      </w:tr>
      <w:tr>
        <w:trPr>
          <w:trHeight w:val="370" w:hRule="atLeast"/>
        </w:trPr>
        <w:tc>
          <w:tcPr>
            <w:tcW w:w="4999" w:type="dxa"/>
          </w:tcPr>
          <w:p>
            <w:pPr>
              <w:pStyle w:val="TableParagraph"/>
              <w:spacing w:before="2"/>
              <w:ind w:right="2313"/>
              <w:jc w:val="right"/>
              <w:rPr>
                <w:sz w:val="20"/>
              </w:rPr>
            </w:pPr>
            <w:r>
              <w:rPr>
                <w:sz w:val="20"/>
              </w:rPr>
              <w:t>2.- Desaparecidas.</w:t>
            </w:r>
          </w:p>
        </w:tc>
        <w:tc>
          <w:tcPr>
            <w:tcW w:w="3203" w:type="dxa"/>
          </w:tcPr>
          <w:p>
            <w:pPr>
              <w:pStyle w:val="TableParagraph"/>
              <w:spacing w:before="2"/>
              <w:ind w:right="197"/>
              <w:jc w:val="right"/>
              <w:rPr>
                <w:sz w:val="20"/>
              </w:rPr>
            </w:pPr>
            <w:r>
              <w:rPr>
                <w:w w:val="95"/>
                <w:sz w:val="20"/>
              </w:rPr>
              <w:t>$157.00</w:t>
            </w:r>
          </w:p>
        </w:tc>
      </w:tr>
      <w:tr>
        <w:trPr>
          <w:trHeight w:val="369" w:hRule="atLeast"/>
        </w:trPr>
        <w:tc>
          <w:tcPr>
            <w:tcW w:w="4999" w:type="dxa"/>
          </w:tcPr>
          <w:p>
            <w:pPr>
              <w:pStyle w:val="TableParagraph"/>
              <w:spacing w:line="219" w:lineRule="exact" w:before="131"/>
              <w:ind w:right="2280"/>
              <w:jc w:val="right"/>
              <w:rPr>
                <w:sz w:val="20"/>
              </w:rPr>
            </w:pPr>
            <w:r>
              <w:rPr>
                <w:sz w:val="20"/>
              </w:rPr>
              <w:t>D) Profesional Técnico:</w:t>
            </w:r>
          </w:p>
        </w:tc>
        <w:tc>
          <w:tcPr>
            <w:tcW w:w="3203" w:type="dxa"/>
          </w:tcPr>
          <w:p>
            <w:pPr>
              <w:pStyle w:val="TableParagraph"/>
              <w:rPr>
                <w:rFonts w:ascii="Times New Roman"/>
                <w:sz w:val="20"/>
              </w:rPr>
            </w:pPr>
          </w:p>
        </w:tc>
      </w:tr>
      <w:tr>
        <w:trPr>
          <w:trHeight w:val="240" w:hRule="atLeast"/>
        </w:trPr>
        <w:tc>
          <w:tcPr>
            <w:tcW w:w="4999" w:type="dxa"/>
          </w:tcPr>
          <w:p>
            <w:pPr>
              <w:pStyle w:val="TableParagraph"/>
              <w:spacing w:line="219" w:lineRule="exact" w:before="1"/>
              <w:ind w:left="984"/>
              <w:rPr>
                <w:sz w:val="20"/>
              </w:rPr>
            </w:pPr>
            <w:r>
              <w:rPr>
                <w:sz w:val="20"/>
              </w:rPr>
              <w:t>1.- En funciones.</w:t>
            </w:r>
          </w:p>
        </w:tc>
        <w:tc>
          <w:tcPr>
            <w:tcW w:w="3203" w:type="dxa"/>
          </w:tcPr>
          <w:p>
            <w:pPr>
              <w:pStyle w:val="TableParagraph"/>
              <w:spacing w:line="219" w:lineRule="exact" w:before="1"/>
              <w:ind w:right="197"/>
              <w:jc w:val="right"/>
              <w:rPr>
                <w:sz w:val="20"/>
              </w:rPr>
            </w:pPr>
            <w:r>
              <w:rPr>
                <w:w w:val="95"/>
                <w:sz w:val="20"/>
              </w:rPr>
              <w:t>$236.00</w:t>
            </w:r>
          </w:p>
        </w:tc>
      </w:tr>
      <w:tr>
        <w:trPr>
          <w:trHeight w:val="361" w:hRule="atLeast"/>
        </w:trPr>
        <w:tc>
          <w:tcPr>
            <w:tcW w:w="4999" w:type="dxa"/>
          </w:tcPr>
          <w:p>
            <w:pPr>
              <w:pStyle w:val="TableParagraph"/>
              <w:spacing w:before="1"/>
              <w:ind w:right="2335"/>
              <w:jc w:val="right"/>
              <w:rPr>
                <w:sz w:val="20"/>
              </w:rPr>
            </w:pPr>
            <w:r>
              <w:rPr>
                <w:sz w:val="20"/>
              </w:rPr>
              <w:t>2.- Desaparecidas.</w:t>
            </w:r>
          </w:p>
        </w:tc>
        <w:tc>
          <w:tcPr>
            <w:tcW w:w="3203" w:type="dxa"/>
          </w:tcPr>
          <w:p>
            <w:pPr>
              <w:pStyle w:val="TableParagraph"/>
              <w:spacing w:before="1"/>
              <w:ind w:right="197"/>
              <w:jc w:val="right"/>
              <w:rPr>
                <w:sz w:val="20"/>
              </w:rPr>
            </w:pPr>
            <w:r>
              <w:rPr>
                <w:w w:val="95"/>
                <w:sz w:val="20"/>
              </w:rPr>
              <w:t>$236.00</w:t>
            </w:r>
          </w:p>
        </w:tc>
      </w:tr>
      <w:tr>
        <w:trPr>
          <w:trHeight w:val="370" w:hRule="atLeast"/>
        </w:trPr>
        <w:tc>
          <w:tcPr>
            <w:tcW w:w="4999" w:type="dxa"/>
          </w:tcPr>
          <w:p>
            <w:pPr>
              <w:pStyle w:val="TableParagraph"/>
              <w:spacing w:line="228" w:lineRule="exact" w:before="122"/>
              <w:ind w:left="560"/>
              <w:rPr>
                <w:sz w:val="20"/>
              </w:rPr>
            </w:pPr>
            <w:r>
              <w:rPr>
                <w:sz w:val="20"/>
              </w:rPr>
              <w:t>E) Bachillerato:</w:t>
            </w:r>
          </w:p>
        </w:tc>
        <w:tc>
          <w:tcPr>
            <w:tcW w:w="3203" w:type="dxa"/>
          </w:tcPr>
          <w:p>
            <w:pPr>
              <w:pStyle w:val="TableParagraph"/>
              <w:rPr>
                <w:rFonts w:ascii="Times New Roman"/>
                <w:sz w:val="20"/>
              </w:rPr>
            </w:pPr>
          </w:p>
        </w:tc>
      </w:tr>
      <w:tr>
        <w:trPr>
          <w:trHeight w:val="249" w:hRule="atLeast"/>
        </w:trPr>
        <w:tc>
          <w:tcPr>
            <w:tcW w:w="4999" w:type="dxa"/>
          </w:tcPr>
          <w:p>
            <w:pPr>
              <w:pStyle w:val="TableParagraph"/>
              <w:spacing w:line="219" w:lineRule="exact" w:before="11"/>
              <w:ind w:left="1006"/>
              <w:rPr>
                <w:sz w:val="20"/>
              </w:rPr>
            </w:pPr>
            <w:r>
              <w:rPr>
                <w:sz w:val="20"/>
              </w:rPr>
              <w:t>1.- En funciones.</w:t>
            </w:r>
          </w:p>
        </w:tc>
        <w:tc>
          <w:tcPr>
            <w:tcW w:w="3203" w:type="dxa"/>
          </w:tcPr>
          <w:p>
            <w:pPr>
              <w:pStyle w:val="TableParagraph"/>
              <w:spacing w:line="219" w:lineRule="exact" w:before="11"/>
              <w:ind w:right="197"/>
              <w:jc w:val="right"/>
              <w:rPr>
                <w:sz w:val="20"/>
              </w:rPr>
            </w:pPr>
            <w:r>
              <w:rPr>
                <w:w w:val="95"/>
                <w:sz w:val="20"/>
              </w:rPr>
              <w:t>$236.00</w:t>
            </w:r>
          </w:p>
        </w:tc>
      </w:tr>
      <w:tr>
        <w:trPr>
          <w:trHeight w:val="231" w:hRule="atLeast"/>
        </w:trPr>
        <w:tc>
          <w:tcPr>
            <w:tcW w:w="4999" w:type="dxa"/>
          </w:tcPr>
          <w:p>
            <w:pPr>
              <w:pStyle w:val="TableParagraph"/>
              <w:spacing w:line="210" w:lineRule="exact" w:before="1"/>
              <w:ind w:right="2313"/>
              <w:jc w:val="right"/>
              <w:rPr>
                <w:sz w:val="20"/>
              </w:rPr>
            </w:pPr>
            <w:r>
              <w:rPr>
                <w:sz w:val="20"/>
              </w:rPr>
              <w:t>2.- Desaparecidas.</w:t>
            </w:r>
          </w:p>
        </w:tc>
        <w:tc>
          <w:tcPr>
            <w:tcW w:w="3203" w:type="dxa"/>
          </w:tcPr>
          <w:p>
            <w:pPr>
              <w:pStyle w:val="TableParagraph"/>
              <w:spacing w:line="210" w:lineRule="exact" w:before="1"/>
              <w:ind w:right="197"/>
              <w:jc w:val="right"/>
              <w:rPr>
                <w:sz w:val="20"/>
              </w:rPr>
            </w:pPr>
            <w:r>
              <w:rPr>
                <w:w w:val="95"/>
                <w:sz w:val="20"/>
              </w:rPr>
              <w:t>$236.00</w:t>
            </w:r>
          </w:p>
        </w:tc>
      </w:tr>
    </w:tbl>
    <w:p>
      <w:pPr>
        <w:spacing w:after="0" w:line="210" w:lineRule="exact"/>
        <w:jc w:val="right"/>
        <w:rPr>
          <w:sz w:val="20"/>
        </w:rPr>
        <w:sectPr>
          <w:pgSz w:w="12250" w:h="15850"/>
          <w:pgMar w:header="860" w:footer="0" w:top="1120" w:bottom="280" w:left="820" w:right="0"/>
        </w:sectPr>
      </w:pPr>
    </w:p>
    <w:tbl>
      <w:tblPr>
        <w:tblW w:w="0" w:type="auto"/>
        <w:jc w:val="left"/>
        <w:tblInd w:w="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2"/>
        <w:gridCol w:w="1397"/>
        <w:gridCol w:w="1683"/>
        <w:gridCol w:w="2299"/>
      </w:tblGrid>
      <w:tr>
        <w:trPr>
          <w:trHeight w:val="529" w:hRule="atLeast"/>
        </w:trPr>
        <w:tc>
          <w:tcPr>
            <w:tcW w:w="5902" w:type="dxa"/>
            <w:gridSpan w:val="3"/>
          </w:tcPr>
          <w:p>
            <w:pPr>
              <w:pStyle w:val="TableParagraph"/>
              <w:spacing w:before="7"/>
              <w:rPr>
                <w:sz w:val="25"/>
              </w:rPr>
            </w:pPr>
          </w:p>
          <w:p>
            <w:pPr>
              <w:pStyle w:val="TableParagraph"/>
              <w:spacing w:line="215" w:lineRule="exact"/>
              <w:ind w:left="200"/>
              <w:rPr>
                <w:sz w:val="20"/>
              </w:rPr>
            </w:pPr>
            <w:r>
              <w:rPr>
                <w:sz w:val="20"/>
              </w:rPr>
              <w:t>CONCEPTO</w:t>
            </w:r>
          </w:p>
        </w:tc>
        <w:tc>
          <w:tcPr>
            <w:tcW w:w="2299" w:type="dxa"/>
          </w:tcPr>
          <w:p>
            <w:pPr>
              <w:pStyle w:val="TableParagraph"/>
              <w:spacing w:before="7"/>
              <w:rPr>
                <w:sz w:val="25"/>
              </w:rPr>
            </w:pPr>
          </w:p>
          <w:p>
            <w:pPr>
              <w:pStyle w:val="TableParagraph"/>
              <w:spacing w:line="215" w:lineRule="exact"/>
              <w:ind w:right="197"/>
              <w:jc w:val="right"/>
              <w:rPr>
                <w:sz w:val="20"/>
              </w:rPr>
            </w:pPr>
            <w:r>
              <w:rPr>
                <w:sz w:val="20"/>
              </w:rPr>
              <w:t>TARIFA</w:t>
            </w:r>
          </w:p>
        </w:tc>
      </w:tr>
      <w:tr>
        <w:trPr>
          <w:trHeight w:val="474" w:hRule="atLeast"/>
        </w:trPr>
        <w:tc>
          <w:tcPr>
            <w:tcW w:w="2822" w:type="dxa"/>
          </w:tcPr>
          <w:p>
            <w:pPr>
              <w:pStyle w:val="TableParagraph"/>
              <w:tabs>
                <w:tab w:pos="2658" w:val="left" w:leader="none"/>
              </w:tabs>
              <w:spacing w:line="230" w:lineRule="exact" w:before="1"/>
              <w:ind w:left="920" w:right="61" w:hanging="360"/>
              <w:rPr>
                <w:sz w:val="20"/>
              </w:rPr>
            </w:pPr>
            <w:r>
              <w:rPr>
                <w:sz w:val="20"/>
              </w:rPr>
              <w:t>F) </w:t>
            </w:r>
            <w:r>
              <w:rPr>
                <w:spacing w:val="43"/>
                <w:sz w:val="20"/>
              </w:rPr>
              <w:t> </w:t>
            </w:r>
            <w:r>
              <w:rPr>
                <w:sz w:val="20"/>
              </w:rPr>
              <w:t>Telebachillerato</w:t>
              <w:tab/>
            </w:r>
            <w:r>
              <w:rPr>
                <w:spacing w:val="-17"/>
                <w:sz w:val="20"/>
              </w:rPr>
              <w:t>y </w:t>
            </w:r>
            <w:r>
              <w:rPr>
                <w:sz w:val="20"/>
              </w:rPr>
              <w:t>cooperación:</w:t>
            </w:r>
          </w:p>
        </w:tc>
        <w:tc>
          <w:tcPr>
            <w:tcW w:w="1397" w:type="dxa"/>
          </w:tcPr>
          <w:p>
            <w:pPr>
              <w:pStyle w:val="TableParagraph"/>
              <w:spacing w:line="228" w:lineRule="exact"/>
              <w:ind w:left="280"/>
              <w:rPr>
                <w:sz w:val="20"/>
              </w:rPr>
            </w:pPr>
            <w:r>
              <w:rPr>
                <w:sz w:val="20"/>
              </w:rPr>
              <w:t>escuelas</w:t>
            </w:r>
          </w:p>
        </w:tc>
        <w:tc>
          <w:tcPr>
            <w:tcW w:w="1683" w:type="dxa"/>
          </w:tcPr>
          <w:p>
            <w:pPr>
              <w:pStyle w:val="TableParagraph"/>
              <w:spacing w:line="228" w:lineRule="exact"/>
              <w:ind w:right="1376"/>
              <w:jc w:val="right"/>
              <w:rPr>
                <w:sz w:val="20"/>
              </w:rPr>
            </w:pPr>
            <w:r>
              <w:rPr>
                <w:w w:val="95"/>
                <w:sz w:val="20"/>
              </w:rPr>
              <w:t>por</w:t>
            </w:r>
          </w:p>
        </w:tc>
        <w:tc>
          <w:tcPr>
            <w:tcW w:w="2299" w:type="dxa"/>
          </w:tcPr>
          <w:p>
            <w:pPr>
              <w:pStyle w:val="TableParagraph"/>
              <w:rPr>
                <w:rFonts w:ascii="Times New Roman"/>
                <w:sz w:val="20"/>
              </w:rPr>
            </w:pPr>
          </w:p>
        </w:tc>
      </w:tr>
      <w:tr>
        <w:trPr>
          <w:trHeight w:val="244" w:hRule="atLeast"/>
        </w:trPr>
        <w:tc>
          <w:tcPr>
            <w:tcW w:w="5902" w:type="dxa"/>
            <w:gridSpan w:val="3"/>
          </w:tcPr>
          <w:p>
            <w:pPr>
              <w:pStyle w:val="TableParagraph"/>
              <w:spacing w:line="216" w:lineRule="exact" w:before="8"/>
              <w:ind w:left="1018"/>
              <w:rPr>
                <w:sz w:val="20"/>
              </w:rPr>
            </w:pPr>
            <w:r>
              <w:rPr>
                <w:sz w:val="20"/>
              </w:rPr>
              <w:t>1.- En funciones.</w:t>
            </w:r>
          </w:p>
        </w:tc>
        <w:tc>
          <w:tcPr>
            <w:tcW w:w="2299" w:type="dxa"/>
          </w:tcPr>
          <w:p>
            <w:pPr>
              <w:pStyle w:val="TableParagraph"/>
              <w:spacing w:line="216" w:lineRule="exact" w:before="8"/>
              <w:ind w:right="196"/>
              <w:jc w:val="right"/>
              <w:rPr>
                <w:sz w:val="20"/>
              </w:rPr>
            </w:pPr>
            <w:r>
              <w:rPr>
                <w:w w:val="95"/>
                <w:sz w:val="20"/>
              </w:rPr>
              <w:t>$157.00</w:t>
            </w:r>
          </w:p>
        </w:tc>
      </w:tr>
      <w:tr>
        <w:trPr>
          <w:trHeight w:val="351" w:hRule="atLeast"/>
        </w:trPr>
        <w:tc>
          <w:tcPr>
            <w:tcW w:w="5902" w:type="dxa"/>
            <w:gridSpan w:val="3"/>
          </w:tcPr>
          <w:p>
            <w:pPr>
              <w:pStyle w:val="TableParagraph"/>
              <w:spacing w:line="229" w:lineRule="exact"/>
              <w:ind w:left="1018"/>
              <w:rPr>
                <w:sz w:val="20"/>
              </w:rPr>
            </w:pPr>
            <w:r>
              <w:rPr>
                <w:sz w:val="20"/>
              </w:rPr>
              <w:t>2.- Desaparecidas.</w:t>
            </w:r>
          </w:p>
        </w:tc>
        <w:tc>
          <w:tcPr>
            <w:tcW w:w="2299" w:type="dxa"/>
          </w:tcPr>
          <w:p>
            <w:pPr>
              <w:pStyle w:val="TableParagraph"/>
              <w:spacing w:line="229" w:lineRule="exact"/>
              <w:ind w:right="196"/>
              <w:jc w:val="right"/>
              <w:rPr>
                <w:sz w:val="20"/>
              </w:rPr>
            </w:pPr>
            <w:r>
              <w:rPr>
                <w:w w:val="95"/>
                <w:sz w:val="20"/>
              </w:rPr>
              <w:t>$157.00</w:t>
            </w:r>
          </w:p>
        </w:tc>
      </w:tr>
      <w:tr>
        <w:trPr>
          <w:trHeight w:val="350" w:hRule="atLeast"/>
        </w:trPr>
        <w:tc>
          <w:tcPr>
            <w:tcW w:w="5902" w:type="dxa"/>
            <w:gridSpan w:val="3"/>
          </w:tcPr>
          <w:p>
            <w:pPr>
              <w:pStyle w:val="TableParagraph"/>
              <w:spacing w:line="215" w:lineRule="exact" w:before="115"/>
              <w:ind w:left="560"/>
              <w:rPr>
                <w:sz w:val="20"/>
              </w:rPr>
            </w:pPr>
            <w:r>
              <w:rPr>
                <w:sz w:val="20"/>
              </w:rPr>
              <w:t>G) Licenciatura:</w:t>
            </w:r>
          </w:p>
        </w:tc>
        <w:tc>
          <w:tcPr>
            <w:tcW w:w="2299" w:type="dxa"/>
          </w:tcPr>
          <w:p>
            <w:pPr>
              <w:pStyle w:val="TableParagraph"/>
              <w:rPr>
                <w:rFonts w:ascii="Times New Roman"/>
                <w:sz w:val="20"/>
              </w:rPr>
            </w:pPr>
          </w:p>
        </w:tc>
      </w:tr>
      <w:tr>
        <w:trPr>
          <w:trHeight w:val="233" w:hRule="atLeast"/>
        </w:trPr>
        <w:tc>
          <w:tcPr>
            <w:tcW w:w="5902" w:type="dxa"/>
            <w:gridSpan w:val="3"/>
          </w:tcPr>
          <w:p>
            <w:pPr>
              <w:pStyle w:val="TableParagraph"/>
              <w:spacing w:line="214" w:lineRule="exact"/>
              <w:ind w:left="984"/>
              <w:rPr>
                <w:sz w:val="20"/>
              </w:rPr>
            </w:pPr>
            <w:r>
              <w:rPr>
                <w:sz w:val="20"/>
              </w:rPr>
              <w:t>1.- En funciones.</w:t>
            </w:r>
          </w:p>
        </w:tc>
        <w:tc>
          <w:tcPr>
            <w:tcW w:w="2299" w:type="dxa"/>
          </w:tcPr>
          <w:p>
            <w:pPr>
              <w:pStyle w:val="TableParagraph"/>
              <w:spacing w:line="214" w:lineRule="exact"/>
              <w:ind w:right="196"/>
              <w:jc w:val="right"/>
              <w:rPr>
                <w:sz w:val="20"/>
              </w:rPr>
            </w:pPr>
            <w:r>
              <w:rPr>
                <w:w w:val="95"/>
                <w:sz w:val="20"/>
              </w:rPr>
              <w:t>$236.00</w:t>
            </w:r>
          </w:p>
        </w:tc>
      </w:tr>
      <w:tr>
        <w:trPr>
          <w:trHeight w:val="358" w:hRule="atLeast"/>
        </w:trPr>
        <w:tc>
          <w:tcPr>
            <w:tcW w:w="5902" w:type="dxa"/>
            <w:gridSpan w:val="3"/>
          </w:tcPr>
          <w:p>
            <w:pPr>
              <w:pStyle w:val="TableParagraph"/>
              <w:spacing w:line="229" w:lineRule="exact"/>
              <w:ind w:left="984"/>
              <w:rPr>
                <w:sz w:val="20"/>
              </w:rPr>
            </w:pPr>
            <w:r>
              <w:rPr>
                <w:sz w:val="20"/>
              </w:rPr>
              <w:t>2.- Desaparecidas.</w:t>
            </w:r>
          </w:p>
        </w:tc>
        <w:tc>
          <w:tcPr>
            <w:tcW w:w="2299" w:type="dxa"/>
          </w:tcPr>
          <w:p>
            <w:pPr>
              <w:pStyle w:val="TableParagraph"/>
              <w:spacing w:line="229" w:lineRule="exact"/>
              <w:ind w:right="196"/>
              <w:jc w:val="right"/>
              <w:rPr>
                <w:sz w:val="20"/>
              </w:rPr>
            </w:pPr>
            <w:r>
              <w:rPr>
                <w:w w:val="95"/>
                <w:sz w:val="20"/>
              </w:rPr>
              <w:t>$236.00</w:t>
            </w:r>
          </w:p>
        </w:tc>
      </w:tr>
      <w:tr>
        <w:trPr>
          <w:trHeight w:val="358" w:hRule="atLeast"/>
        </w:trPr>
        <w:tc>
          <w:tcPr>
            <w:tcW w:w="5902" w:type="dxa"/>
            <w:gridSpan w:val="3"/>
          </w:tcPr>
          <w:p>
            <w:pPr>
              <w:pStyle w:val="TableParagraph"/>
              <w:spacing w:line="216" w:lineRule="exact" w:before="122"/>
              <w:ind w:left="560"/>
              <w:rPr>
                <w:sz w:val="20"/>
              </w:rPr>
            </w:pPr>
            <w:r>
              <w:rPr>
                <w:sz w:val="20"/>
              </w:rPr>
              <w:t>H) Postgrado:</w:t>
            </w:r>
          </w:p>
        </w:tc>
        <w:tc>
          <w:tcPr>
            <w:tcW w:w="2299" w:type="dxa"/>
          </w:tcPr>
          <w:p>
            <w:pPr>
              <w:pStyle w:val="TableParagraph"/>
              <w:rPr>
                <w:rFonts w:ascii="Times New Roman"/>
                <w:sz w:val="20"/>
              </w:rPr>
            </w:pPr>
          </w:p>
        </w:tc>
      </w:tr>
      <w:tr>
        <w:trPr>
          <w:trHeight w:val="234" w:hRule="atLeast"/>
        </w:trPr>
        <w:tc>
          <w:tcPr>
            <w:tcW w:w="5902" w:type="dxa"/>
            <w:gridSpan w:val="3"/>
          </w:tcPr>
          <w:p>
            <w:pPr>
              <w:pStyle w:val="TableParagraph"/>
              <w:spacing w:line="214" w:lineRule="exact"/>
              <w:ind w:left="963"/>
              <w:rPr>
                <w:sz w:val="20"/>
              </w:rPr>
            </w:pPr>
            <w:r>
              <w:rPr>
                <w:sz w:val="20"/>
              </w:rPr>
              <w:t>1.- En funciones.</w:t>
            </w:r>
          </w:p>
        </w:tc>
        <w:tc>
          <w:tcPr>
            <w:tcW w:w="2299" w:type="dxa"/>
          </w:tcPr>
          <w:p>
            <w:pPr>
              <w:pStyle w:val="TableParagraph"/>
              <w:spacing w:line="214" w:lineRule="exact"/>
              <w:ind w:right="196"/>
              <w:jc w:val="right"/>
              <w:rPr>
                <w:sz w:val="20"/>
              </w:rPr>
            </w:pPr>
            <w:r>
              <w:rPr>
                <w:w w:val="95"/>
                <w:sz w:val="20"/>
              </w:rPr>
              <w:t>$315.00</w:t>
            </w:r>
          </w:p>
        </w:tc>
      </w:tr>
      <w:tr>
        <w:trPr>
          <w:trHeight w:val="350" w:hRule="atLeast"/>
        </w:trPr>
        <w:tc>
          <w:tcPr>
            <w:tcW w:w="5902" w:type="dxa"/>
            <w:gridSpan w:val="3"/>
          </w:tcPr>
          <w:p>
            <w:pPr>
              <w:pStyle w:val="TableParagraph"/>
              <w:spacing w:line="228" w:lineRule="exact"/>
              <w:ind w:left="963"/>
              <w:rPr>
                <w:sz w:val="20"/>
              </w:rPr>
            </w:pPr>
            <w:r>
              <w:rPr>
                <w:sz w:val="20"/>
              </w:rPr>
              <w:t>2.- Desaparecidas.</w:t>
            </w:r>
          </w:p>
        </w:tc>
        <w:tc>
          <w:tcPr>
            <w:tcW w:w="2299" w:type="dxa"/>
          </w:tcPr>
          <w:p>
            <w:pPr>
              <w:pStyle w:val="TableParagraph"/>
              <w:spacing w:line="228" w:lineRule="exact"/>
              <w:ind w:right="196"/>
              <w:jc w:val="right"/>
              <w:rPr>
                <w:sz w:val="20"/>
              </w:rPr>
            </w:pPr>
            <w:r>
              <w:rPr>
                <w:w w:val="95"/>
                <w:sz w:val="20"/>
              </w:rPr>
              <w:t>$315.00</w:t>
            </w:r>
          </w:p>
        </w:tc>
      </w:tr>
      <w:tr>
        <w:trPr>
          <w:trHeight w:val="359" w:hRule="atLeast"/>
        </w:trPr>
        <w:tc>
          <w:tcPr>
            <w:tcW w:w="5902" w:type="dxa"/>
            <w:gridSpan w:val="3"/>
          </w:tcPr>
          <w:p>
            <w:pPr>
              <w:pStyle w:val="TableParagraph"/>
              <w:tabs>
                <w:tab w:pos="907" w:val="left" w:leader="none"/>
              </w:tabs>
              <w:spacing w:line="223" w:lineRule="exact" w:before="115"/>
              <w:ind w:left="560"/>
              <w:rPr>
                <w:sz w:val="20"/>
              </w:rPr>
            </w:pPr>
            <w:r>
              <w:rPr>
                <w:sz w:val="20"/>
              </w:rPr>
              <w:t>I)</w:t>
              <w:tab/>
              <w:t>Emisión de constancias de</w:t>
            </w:r>
            <w:r>
              <w:rPr>
                <w:spacing w:val="1"/>
                <w:sz w:val="20"/>
              </w:rPr>
              <w:t> </w:t>
            </w:r>
            <w:r>
              <w:rPr>
                <w:sz w:val="20"/>
              </w:rPr>
              <w:t>estudios:</w:t>
            </w:r>
          </w:p>
        </w:tc>
        <w:tc>
          <w:tcPr>
            <w:tcW w:w="2299" w:type="dxa"/>
          </w:tcPr>
          <w:p>
            <w:pPr>
              <w:pStyle w:val="TableParagraph"/>
              <w:rPr>
                <w:rFonts w:ascii="Times New Roman"/>
                <w:sz w:val="20"/>
              </w:rPr>
            </w:pPr>
          </w:p>
        </w:tc>
      </w:tr>
      <w:tr>
        <w:trPr>
          <w:trHeight w:val="242" w:hRule="atLeast"/>
        </w:trPr>
        <w:tc>
          <w:tcPr>
            <w:tcW w:w="5902" w:type="dxa"/>
            <w:gridSpan w:val="3"/>
          </w:tcPr>
          <w:p>
            <w:pPr>
              <w:pStyle w:val="TableParagraph"/>
              <w:spacing w:line="216" w:lineRule="exact" w:before="6"/>
              <w:ind w:left="900"/>
              <w:rPr>
                <w:sz w:val="20"/>
              </w:rPr>
            </w:pPr>
            <w:r>
              <w:rPr>
                <w:sz w:val="20"/>
              </w:rPr>
              <w:t>1.- En funciones.</w:t>
            </w:r>
          </w:p>
        </w:tc>
        <w:tc>
          <w:tcPr>
            <w:tcW w:w="2299" w:type="dxa"/>
          </w:tcPr>
          <w:p>
            <w:pPr>
              <w:pStyle w:val="TableParagraph"/>
              <w:spacing w:line="216" w:lineRule="exact" w:before="6"/>
              <w:ind w:right="197"/>
              <w:jc w:val="right"/>
              <w:rPr>
                <w:sz w:val="20"/>
              </w:rPr>
            </w:pPr>
            <w:r>
              <w:rPr>
                <w:w w:val="95"/>
                <w:sz w:val="20"/>
              </w:rPr>
              <w:t>$236.00</w:t>
            </w:r>
          </w:p>
        </w:tc>
      </w:tr>
      <w:tr>
        <w:trPr>
          <w:trHeight w:val="351" w:hRule="atLeast"/>
        </w:trPr>
        <w:tc>
          <w:tcPr>
            <w:tcW w:w="5902" w:type="dxa"/>
            <w:gridSpan w:val="3"/>
          </w:tcPr>
          <w:p>
            <w:pPr>
              <w:pStyle w:val="TableParagraph"/>
              <w:spacing w:line="229" w:lineRule="exact"/>
              <w:ind w:left="900"/>
              <w:rPr>
                <w:sz w:val="20"/>
              </w:rPr>
            </w:pPr>
            <w:r>
              <w:rPr>
                <w:sz w:val="20"/>
              </w:rPr>
              <w:t>2.- Desaparecidas.</w:t>
            </w:r>
          </w:p>
        </w:tc>
        <w:tc>
          <w:tcPr>
            <w:tcW w:w="2299" w:type="dxa"/>
          </w:tcPr>
          <w:p>
            <w:pPr>
              <w:pStyle w:val="TableParagraph"/>
              <w:spacing w:line="229" w:lineRule="exact"/>
              <w:ind w:right="196"/>
              <w:jc w:val="right"/>
              <w:rPr>
                <w:sz w:val="20"/>
              </w:rPr>
            </w:pPr>
            <w:r>
              <w:rPr>
                <w:w w:val="95"/>
                <w:sz w:val="20"/>
              </w:rPr>
              <w:t>$236.00</w:t>
            </w:r>
          </w:p>
        </w:tc>
      </w:tr>
      <w:tr>
        <w:trPr>
          <w:trHeight w:val="709" w:hRule="atLeast"/>
        </w:trPr>
        <w:tc>
          <w:tcPr>
            <w:tcW w:w="5902" w:type="dxa"/>
            <w:gridSpan w:val="3"/>
          </w:tcPr>
          <w:p>
            <w:pPr>
              <w:pStyle w:val="TableParagraph"/>
              <w:spacing w:before="115"/>
              <w:ind w:left="200" w:right="1368"/>
              <w:rPr>
                <w:sz w:val="20"/>
              </w:rPr>
            </w:pPr>
            <w:r>
              <w:rPr>
                <w:sz w:val="20"/>
              </w:rPr>
              <w:t>III.- Expedición de títulos profesionales y registro en los libros de títulos.</w:t>
            </w:r>
          </w:p>
        </w:tc>
        <w:tc>
          <w:tcPr>
            <w:tcW w:w="2299" w:type="dxa"/>
          </w:tcPr>
          <w:p>
            <w:pPr>
              <w:pStyle w:val="TableParagraph"/>
              <w:rPr>
                <w:rFonts w:ascii="Times New Roman"/>
                <w:sz w:val="20"/>
              </w:rPr>
            </w:pPr>
          </w:p>
        </w:tc>
      </w:tr>
      <w:tr>
        <w:trPr>
          <w:trHeight w:val="361" w:hRule="atLeast"/>
        </w:trPr>
        <w:tc>
          <w:tcPr>
            <w:tcW w:w="5902" w:type="dxa"/>
            <w:gridSpan w:val="3"/>
          </w:tcPr>
          <w:p>
            <w:pPr>
              <w:pStyle w:val="TableParagraph"/>
              <w:spacing w:line="215" w:lineRule="exact" w:before="126"/>
              <w:ind w:left="560"/>
              <w:rPr>
                <w:sz w:val="20"/>
              </w:rPr>
            </w:pPr>
            <w:r>
              <w:rPr>
                <w:sz w:val="20"/>
              </w:rPr>
              <w:t>A) Título Profesional Técnico.</w:t>
            </w:r>
          </w:p>
        </w:tc>
        <w:tc>
          <w:tcPr>
            <w:tcW w:w="2299" w:type="dxa"/>
          </w:tcPr>
          <w:p>
            <w:pPr>
              <w:pStyle w:val="TableParagraph"/>
              <w:spacing w:line="215" w:lineRule="exact" w:before="126"/>
              <w:ind w:right="196"/>
              <w:jc w:val="right"/>
              <w:rPr>
                <w:sz w:val="20"/>
              </w:rPr>
            </w:pPr>
            <w:r>
              <w:rPr>
                <w:w w:val="95"/>
                <w:sz w:val="20"/>
              </w:rPr>
              <w:t>$236.00</w:t>
            </w:r>
          </w:p>
        </w:tc>
      </w:tr>
      <w:tr>
        <w:trPr>
          <w:trHeight w:val="233" w:hRule="atLeast"/>
        </w:trPr>
        <w:tc>
          <w:tcPr>
            <w:tcW w:w="5902" w:type="dxa"/>
            <w:gridSpan w:val="3"/>
          </w:tcPr>
          <w:p>
            <w:pPr>
              <w:pStyle w:val="TableParagraph"/>
              <w:spacing w:line="214" w:lineRule="exact"/>
              <w:ind w:left="560"/>
              <w:rPr>
                <w:sz w:val="20"/>
              </w:rPr>
            </w:pPr>
            <w:r>
              <w:rPr>
                <w:sz w:val="20"/>
              </w:rPr>
              <w:t>B) Diploma Formación para el Trabajo.</w:t>
            </w:r>
          </w:p>
        </w:tc>
        <w:tc>
          <w:tcPr>
            <w:tcW w:w="2299" w:type="dxa"/>
          </w:tcPr>
          <w:p>
            <w:pPr>
              <w:pStyle w:val="TableParagraph"/>
              <w:spacing w:line="214" w:lineRule="exact"/>
              <w:ind w:right="196"/>
              <w:jc w:val="right"/>
              <w:rPr>
                <w:sz w:val="20"/>
              </w:rPr>
            </w:pPr>
            <w:r>
              <w:rPr>
                <w:w w:val="95"/>
                <w:sz w:val="20"/>
              </w:rPr>
              <w:t>$236.00</w:t>
            </w:r>
          </w:p>
        </w:tc>
      </w:tr>
      <w:tr>
        <w:trPr>
          <w:trHeight w:val="234" w:hRule="atLeast"/>
        </w:trPr>
        <w:tc>
          <w:tcPr>
            <w:tcW w:w="5902" w:type="dxa"/>
            <w:gridSpan w:val="3"/>
          </w:tcPr>
          <w:p>
            <w:pPr>
              <w:pStyle w:val="TableParagraph"/>
              <w:spacing w:line="214" w:lineRule="exact"/>
              <w:ind w:left="560"/>
              <w:rPr>
                <w:sz w:val="20"/>
              </w:rPr>
            </w:pPr>
            <w:r>
              <w:rPr>
                <w:sz w:val="20"/>
              </w:rPr>
              <w:t>C) Título Profesional de Licenciatura.</w:t>
            </w:r>
          </w:p>
        </w:tc>
        <w:tc>
          <w:tcPr>
            <w:tcW w:w="2299" w:type="dxa"/>
          </w:tcPr>
          <w:p>
            <w:pPr>
              <w:pStyle w:val="TableParagraph"/>
              <w:spacing w:line="214" w:lineRule="exact"/>
              <w:ind w:right="196"/>
              <w:jc w:val="right"/>
              <w:rPr>
                <w:sz w:val="20"/>
              </w:rPr>
            </w:pPr>
            <w:r>
              <w:rPr>
                <w:w w:val="95"/>
                <w:sz w:val="20"/>
              </w:rPr>
              <w:t>$236.00</w:t>
            </w:r>
          </w:p>
        </w:tc>
      </w:tr>
      <w:tr>
        <w:trPr>
          <w:trHeight w:val="233" w:hRule="atLeast"/>
        </w:trPr>
        <w:tc>
          <w:tcPr>
            <w:tcW w:w="5902" w:type="dxa"/>
            <w:gridSpan w:val="3"/>
          </w:tcPr>
          <w:p>
            <w:pPr>
              <w:pStyle w:val="TableParagraph"/>
              <w:spacing w:line="214" w:lineRule="exact"/>
              <w:ind w:left="560"/>
              <w:rPr>
                <w:sz w:val="20"/>
              </w:rPr>
            </w:pPr>
            <w:r>
              <w:rPr>
                <w:sz w:val="20"/>
              </w:rPr>
              <w:t>D) Diploma Especialidad y Diplomado.</w:t>
            </w:r>
          </w:p>
        </w:tc>
        <w:tc>
          <w:tcPr>
            <w:tcW w:w="2299" w:type="dxa"/>
          </w:tcPr>
          <w:p>
            <w:pPr>
              <w:pStyle w:val="TableParagraph"/>
              <w:spacing w:line="214" w:lineRule="exact"/>
              <w:ind w:right="196"/>
              <w:jc w:val="right"/>
              <w:rPr>
                <w:sz w:val="20"/>
              </w:rPr>
            </w:pPr>
            <w:r>
              <w:rPr>
                <w:w w:val="95"/>
                <w:sz w:val="20"/>
              </w:rPr>
              <w:t>$236.00</w:t>
            </w:r>
          </w:p>
        </w:tc>
      </w:tr>
      <w:tr>
        <w:trPr>
          <w:trHeight w:val="472" w:hRule="atLeast"/>
        </w:trPr>
        <w:tc>
          <w:tcPr>
            <w:tcW w:w="2822" w:type="dxa"/>
          </w:tcPr>
          <w:p>
            <w:pPr>
              <w:pStyle w:val="TableParagraph"/>
              <w:tabs>
                <w:tab w:pos="1680" w:val="left" w:leader="none"/>
              </w:tabs>
              <w:spacing w:line="228" w:lineRule="exact" w:before="4"/>
              <w:ind w:left="920" w:right="151" w:hanging="360"/>
              <w:rPr>
                <w:sz w:val="20"/>
              </w:rPr>
            </w:pPr>
            <w:r>
              <w:rPr>
                <w:sz w:val="20"/>
              </w:rPr>
              <w:t>E) </w:t>
            </w:r>
            <w:r>
              <w:rPr>
                <w:spacing w:val="34"/>
                <w:sz w:val="20"/>
              </w:rPr>
              <w:t> </w:t>
            </w:r>
            <w:r>
              <w:rPr>
                <w:sz w:val="20"/>
              </w:rPr>
              <w:t>Grado</w:t>
              <w:tab/>
            </w:r>
            <w:r>
              <w:rPr>
                <w:spacing w:val="-1"/>
                <w:sz w:val="20"/>
              </w:rPr>
              <w:t>Académico </w:t>
            </w:r>
            <w:r>
              <w:rPr>
                <w:sz w:val="20"/>
              </w:rPr>
              <w:t>Doctorado.</w:t>
            </w:r>
          </w:p>
        </w:tc>
        <w:tc>
          <w:tcPr>
            <w:tcW w:w="1397" w:type="dxa"/>
          </w:tcPr>
          <w:p>
            <w:pPr>
              <w:pStyle w:val="TableParagraph"/>
              <w:tabs>
                <w:tab w:pos="507" w:val="left" w:leader="none"/>
              </w:tabs>
              <w:spacing w:line="229" w:lineRule="exact"/>
              <w:ind w:left="64"/>
              <w:rPr>
                <w:sz w:val="20"/>
              </w:rPr>
            </w:pPr>
            <w:r>
              <w:rPr>
                <w:sz w:val="20"/>
              </w:rPr>
              <w:t>de</w:t>
              <w:tab/>
              <w:t>Maestrías</w:t>
            </w:r>
          </w:p>
        </w:tc>
        <w:tc>
          <w:tcPr>
            <w:tcW w:w="1683" w:type="dxa"/>
          </w:tcPr>
          <w:p>
            <w:pPr>
              <w:pStyle w:val="TableParagraph"/>
              <w:spacing w:line="229" w:lineRule="exact"/>
              <w:ind w:right="1377"/>
              <w:jc w:val="right"/>
              <w:rPr>
                <w:sz w:val="20"/>
              </w:rPr>
            </w:pPr>
            <w:r>
              <w:rPr>
                <w:w w:val="99"/>
                <w:sz w:val="20"/>
              </w:rPr>
              <w:t>y</w:t>
            </w:r>
          </w:p>
        </w:tc>
        <w:tc>
          <w:tcPr>
            <w:tcW w:w="2299" w:type="dxa"/>
          </w:tcPr>
          <w:p>
            <w:pPr>
              <w:pStyle w:val="TableParagraph"/>
              <w:spacing w:line="229" w:lineRule="exact"/>
              <w:ind w:right="196"/>
              <w:jc w:val="right"/>
              <w:rPr>
                <w:sz w:val="20"/>
              </w:rPr>
            </w:pPr>
            <w:r>
              <w:rPr>
                <w:w w:val="95"/>
                <w:sz w:val="20"/>
              </w:rPr>
              <w:t>$236.00</w:t>
            </w:r>
          </w:p>
        </w:tc>
      </w:tr>
      <w:tr>
        <w:trPr>
          <w:trHeight w:val="477" w:hRule="atLeast"/>
        </w:trPr>
        <w:tc>
          <w:tcPr>
            <w:tcW w:w="5902" w:type="dxa"/>
            <w:gridSpan w:val="3"/>
          </w:tcPr>
          <w:p>
            <w:pPr>
              <w:pStyle w:val="TableParagraph"/>
              <w:spacing w:line="230" w:lineRule="atLeast" w:before="8"/>
              <w:ind w:left="200" w:right="1368"/>
              <w:rPr>
                <w:sz w:val="20"/>
              </w:rPr>
            </w:pPr>
            <w:r>
              <w:rPr>
                <w:sz w:val="20"/>
              </w:rPr>
              <w:t>IV.- Por registro y/o alta de alumnos en cada grado escolar.</w:t>
            </w:r>
          </w:p>
        </w:tc>
        <w:tc>
          <w:tcPr>
            <w:tcW w:w="2299" w:type="dxa"/>
          </w:tcPr>
          <w:p>
            <w:pPr>
              <w:pStyle w:val="TableParagraph"/>
              <w:rPr>
                <w:rFonts w:ascii="Times New Roman"/>
                <w:sz w:val="20"/>
              </w:rPr>
            </w:pPr>
          </w:p>
        </w:tc>
      </w:tr>
      <w:tr>
        <w:trPr>
          <w:trHeight w:val="236" w:hRule="atLeast"/>
        </w:trPr>
        <w:tc>
          <w:tcPr>
            <w:tcW w:w="5902" w:type="dxa"/>
            <w:gridSpan w:val="3"/>
          </w:tcPr>
          <w:p>
            <w:pPr>
              <w:pStyle w:val="TableParagraph"/>
              <w:spacing w:line="215" w:lineRule="exact" w:before="1"/>
              <w:ind w:left="200"/>
              <w:rPr>
                <w:sz w:val="20"/>
              </w:rPr>
            </w:pPr>
            <w:r>
              <w:rPr>
                <w:sz w:val="20"/>
              </w:rPr>
              <w:t>1.- Preescolar.</w:t>
            </w:r>
          </w:p>
        </w:tc>
        <w:tc>
          <w:tcPr>
            <w:tcW w:w="2299" w:type="dxa"/>
          </w:tcPr>
          <w:p>
            <w:pPr>
              <w:pStyle w:val="TableParagraph"/>
              <w:spacing w:line="215" w:lineRule="exact" w:before="1"/>
              <w:ind w:right="197"/>
              <w:jc w:val="right"/>
              <w:rPr>
                <w:sz w:val="20"/>
              </w:rPr>
            </w:pPr>
            <w:r>
              <w:rPr>
                <w:w w:val="95"/>
                <w:sz w:val="20"/>
              </w:rPr>
              <w:t>$78.00</w:t>
            </w:r>
          </w:p>
        </w:tc>
      </w:tr>
      <w:tr>
        <w:trPr>
          <w:trHeight w:val="234" w:hRule="atLeast"/>
        </w:trPr>
        <w:tc>
          <w:tcPr>
            <w:tcW w:w="5902" w:type="dxa"/>
            <w:gridSpan w:val="3"/>
          </w:tcPr>
          <w:p>
            <w:pPr>
              <w:pStyle w:val="TableParagraph"/>
              <w:spacing w:line="214" w:lineRule="exact"/>
              <w:ind w:left="200"/>
              <w:rPr>
                <w:sz w:val="20"/>
              </w:rPr>
            </w:pPr>
            <w:r>
              <w:rPr>
                <w:sz w:val="20"/>
              </w:rPr>
              <w:t>2.- Primaria.</w:t>
            </w:r>
          </w:p>
        </w:tc>
        <w:tc>
          <w:tcPr>
            <w:tcW w:w="2299" w:type="dxa"/>
          </w:tcPr>
          <w:p>
            <w:pPr>
              <w:pStyle w:val="TableParagraph"/>
              <w:spacing w:line="214" w:lineRule="exact"/>
              <w:ind w:right="197"/>
              <w:jc w:val="right"/>
              <w:rPr>
                <w:sz w:val="20"/>
              </w:rPr>
            </w:pPr>
            <w:r>
              <w:rPr>
                <w:w w:val="95"/>
                <w:sz w:val="20"/>
              </w:rPr>
              <w:t>$78.00</w:t>
            </w:r>
          </w:p>
        </w:tc>
      </w:tr>
      <w:tr>
        <w:trPr>
          <w:trHeight w:val="242" w:hRule="atLeast"/>
        </w:trPr>
        <w:tc>
          <w:tcPr>
            <w:tcW w:w="5902" w:type="dxa"/>
            <w:gridSpan w:val="3"/>
          </w:tcPr>
          <w:p>
            <w:pPr>
              <w:pStyle w:val="TableParagraph"/>
              <w:spacing w:line="222" w:lineRule="exact"/>
              <w:ind w:left="200"/>
              <w:rPr>
                <w:sz w:val="20"/>
              </w:rPr>
            </w:pPr>
            <w:r>
              <w:rPr>
                <w:sz w:val="20"/>
              </w:rPr>
              <w:t>3.- Secundaria.</w:t>
            </w:r>
          </w:p>
        </w:tc>
        <w:tc>
          <w:tcPr>
            <w:tcW w:w="2299" w:type="dxa"/>
          </w:tcPr>
          <w:p>
            <w:pPr>
              <w:pStyle w:val="TableParagraph"/>
              <w:spacing w:line="222" w:lineRule="exact"/>
              <w:ind w:right="197"/>
              <w:jc w:val="right"/>
              <w:rPr>
                <w:sz w:val="20"/>
              </w:rPr>
            </w:pPr>
            <w:r>
              <w:rPr>
                <w:w w:val="95"/>
                <w:sz w:val="20"/>
              </w:rPr>
              <w:t>$78.00</w:t>
            </w:r>
          </w:p>
        </w:tc>
      </w:tr>
      <w:tr>
        <w:trPr>
          <w:trHeight w:val="241" w:hRule="atLeast"/>
        </w:trPr>
        <w:tc>
          <w:tcPr>
            <w:tcW w:w="5902" w:type="dxa"/>
            <w:gridSpan w:val="3"/>
          </w:tcPr>
          <w:p>
            <w:pPr>
              <w:pStyle w:val="TableParagraph"/>
              <w:spacing w:line="215" w:lineRule="exact" w:before="6"/>
              <w:ind w:left="200"/>
              <w:rPr>
                <w:sz w:val="20"/>
              </w:rPr>
            </w:pPr>
            <w:r>
              <w:rPr>
                <w:sz w:val="20"/>
              </w:rPr>
              <w:t>4.- Profesional Técnico.</w:t>
            </w:r>
          </w:p>
        </w:tc>
        <w:tc>
          <w:tcPr>
            <w:tcW w:w="2299" w:type="dxa"/>
          </w:tcPr>
          <w:p>
            <w:pPr>
              <w:pStyle w:val="TableParagraph"/>
              <w:spacing w:line="215" w:lineRule="exact" w:before="6"/>
              <w:ind w:right="197"/>
              <w:jc w:val="right"/>
              <w:rPr>
                <w:sz w:val="20"/>
              </w:rPr>
            </w:pPr>
            <w:r>
              <w:rPr>
                <w:w w:val="95"/>
                <w:sz w:val="20"/>
              </w:rPr>
              <w:t>$78.00</w:t>
            </w:r>
          </w:p>
        </w:tc>
      </w:tr>
      <w:tr>
        <w:trPr>
          <w:trHeight w:val="233" w:hRule="atLeast"/>
        </w:trPr>
        <w:tc>
          <w:tcPr>
            <w:tcW w:w="5902" w:type="dxa"/>
            <w:gridSpan w:val="3"/>
          </w:tcPr>
          <w:p>
            <w:pPr>
              <w:pStyle w:val="TableParagraph"/>
              <w:spacing w:line="214" w:lineRule="exact"/>
              <w:ind w:left="200"/>
              <w:rPr>
                <w:sz w:val="20"/>
              </w:rPr>
            </w:pPr>
            <w:r>
              <w:rPr>
                <w:sz w:val="20"/>
              </w:rPr>
              <w:t>5.- Formación para el trabajo.</w:t>
            </w:r>
          </w:p>
        </w:tc>
        <w:tc>
          <w:tcPr>
            <w:tcW w:w="2299" w:type="dxa"/>
          </w:tcPr>
          <w:p>
            <w:pPr>
              <w:pStyle w:val="TableParagraph"/>
              <w:spacing w:line="214" w:lineRule="exact"/>
              <w:ind w:right="197"/>
              <w:jc w:val="right"/>
              <w:rPr>
                <w:sz w:val="20"/>
              </w:rPr>
            </w:pPr>
            <w:r>
              <w:rPr>
                <w:w w:val="95"/>
                <w:sz w:val="20"/>
              </w:rPr>
              <w:t>$78.00</w:t>
            </w:r>
          </w:p>
        </w:tc>
      </w:tr>
      <w:tr>
        <w:trPr>
          <w:trHeight w:val="233" w:hRule="atLeast"/>
        </w:trPr>
        <w:tc>
          <w:tcPr>
            <w:tcW w:w="5902" w:type="dxa"/>
            <w:gridSpan w:val="3"/>
          </w:tcPr>
          <w:p>
            <w:pPr>
              <w:pStyle w:val="TableParagraph"/>
              <w:spacing w:line="214" w:lineRule="exact"/>
              <w:ind w:left="200"/>
              <w:rPr>
                <w:sz w:val="20"/>
              </w:rPr>
            </w:pPr>
            <w:r>
              <w:rPr>
                <w:sz w:val="20"/>
              </w:rPr>
              <w:t>6.- Bachillerato.</w:t>
            </w:r>
          </w:p>
        </w:tc>
        <w:tc>
          <w:tcPr>
            <w:tcW w:w="2299" w:type="dxa"/>
          </w:tcPr>
          <w:p>
            <w:pPr>
              <w:pStyle w:val="TableParagraph"/>
              <w:spacing w:line="214" w:lineRule="exact"/>
              <w:ind w:right="197"/>
              <w:jc w:val="right"/>
              <w:rPr>
                <w:sz w:val="20"/>
              </w:rPr>
            </w:pPr>
            <w:r>
              <w:rPr>
                <w:w w:val="95"/>
                <w:sz w:val="20"/>
              </w:rPr>
              <w:t>$78.00</w:t>
            </w:r>
          </w:p>
        </w:tc>
      </w:tr>
      <w:tr>
        <w:trPr>
          <w:trHeight w:val="233" w:hRule="atLeast"/>
        </w:trPr>
        <w:tc>
          <w:tcPr>
            <w:tcW w:w="5902" w:type="dxa"/>
            <w:gridSpan w:val="3"/>
          </w:tcPr>
          <w:p>
            <w:pPr>
              <w:pStyle w:val="TableParagraph"/>
              <w:spacing w:line="214" w:lineRule="exact"/>
              <w:ind w:left="200"/>
              <w:rPr>
                <w:sz w:val="20"/>
              </w:rPr>
            </w:pPr>
            <w:r>
              <w:rPr>
                <w:sz w:val="20"/>
              </w:rPr>
              <w:t>7.- Licenciatura.</w:t>
            </w:r>
          </w:p>
        </w:tc>
        <w:tc>
          <w:tcPr>
            <w:tcW w:w="2299" w:type="dxa"/>
          </w:tcPr>
          <w:p>
            <w:pPr>
              <w:pStyle w:val="TableParagraph"/>
              <w:spacing w:line="214" w:lineRule="exact"/>
              <w:ind w:right="197"/>
              <w:jc w:val="right"/>
              <w:rPr>
                <w:sz w:val="20"/>
              </w:rPr>
            </w:pPr>
            <w:r>
              <w:rPr>
                <w:w w:val="95"/>
                <w:sz w:val="20"/>
              </w:rPr>
              <w:t>$78.00</w:t>
            </w:r>
          </w:p>
        </w:tc>
      </w:tr>
      <w:tr>
        <w:trPr>
          <w:trHeight w:val="234" w:hRule="atLeast"/>
        </w:trPr>
        <w:tc>
          <w:tcPr>
            <w:tcW w:w="5902" w:type="dxa"/>
            <w:gridSpan w:val="3"/>
          </w:tcPr>
          <w:p>
            <w:pPr>
              <w:pStyle w:val="TableParagraph"/>
              <w:spacing w:line="214" w:lineRule="exact"/>
              <w:ind w:left="200"/>
              <w:rPr>
                <w:sz w:val="20"/>
              </w:rPr>
            </w:pPr>
            <w:r>
              <w:rPr>
                <w:sz w:val="20"/>
              </w:rPr>
              <w:t>8.- Postgrado.</w:t>
            </w:r>
          </w:p>
        </w:tc>
        <w:tc>
          <w:tcPr>
            <w:tcW w:w="2299" w:type="dxa"/>
          </w:tcPr>
          <w:p>
            <w:pPr>
              <w:pStyle w:val="TableParagraph"/>
              <w:spacing w:line="214" w:lineRule="exact"/>
              <w:ind w:right="197"/>
              <w:jc w:val="right"/>
              <w:rPr>
                <w:sz w:val="20"/>
              </w:rPr>
            </w:pPr>
            <w:r>
              <w:rPr>
                <w:w w:val="95"/>
                <w:sz w:val="20"/>
              </w:rPr>
              <w:t>$78.00</w:t>
            </w:r>
          </w:p>
        </w:tc>
      </w:tr>
      <w:tr>
        <w:trPr>
          <w:trHeight w:val="1056" w:hRule="atLeast"/>
        </w:trPr>
        <w:tc>
          <w:tcPr>
            <w:tcW w:w="5902" w:type="dxa"/>
            <w:gridSpan w:val="3"/>
          </w:tcPr>
          <w:p>
            <w:pPr>
              <w:pStyle w:val="TableParagraph"/>
              <w:ind w:left="200" w:right="1376"/>
              <w:jc w:val="both"/>
              <w:rPr>
                <w:sz w:val="20"/>
              </w:rPr>
            </w:pPr>
            <w:r>
              <w:rPr>
                <w:sz w:val="20"/>
              </w:rPr>
              <w:t>Aquellas escuelas particulares incorporadas que no cobren a sus alumnos inscripciones </w:t>
            </w:r>
            <w:r>
              <w:rPr>
                <w:spacing w:val="-12"/>
                <w:sz w:val="20"/>
              </w:rPr>
              <w:t>o </w:t>
            </w:r>
            <w:r>
              <w:rPr>
                <w:sz w:val="20"/>
              </w:rPr>
              <w:t>reinscripciones, se estará exento del pago al que se refiere esta</w:t>
            </w:r>
            <w:r>
              <w:rPr>
                <w:spacing w:val="-3"/>
                <w:sz w:val="20"/>
              </w:rPr>
              <w:t> </w:t>
            </w:r>
            <w:r>
              <w:rPr>
                <w:sz w:val="20"/>
              </w:rPr>
              <w:t>fracción.</w:t>
            </w:r>
          </w:p>
        </w:tc>
        <w:tc>
          <w:tcPr>
            <w:tcW w:w="2299" w:type="dxa"/>
          </w:tcPr>
          <w:p>
            <w:pPr>
              <w:pStyle w:val="TableParagraph"/>
              <w:rPr>
                <w:rFonts w:ascii="Times New Roman"/>
                <w:sz w:val="20"/>
              </w:rPr>
            </w:pPr>
          </w:p>
        </w:tc>
      </w:tr>
      <w:tr>
        <w:trPr>
          <w:trHeight w:val="606" w:hRule="atLeast"/>
        </w:trPr>
        <w:tc>
          <w:tcPr>
            <w:tcW w:w="5902" w:type="dxa"/>
            <w:gridSpan w:val="3"/>
          </w:tcPr>
          <w:p>
            <w:pPr>
              <w:pStyle w:val="TableParagraph"/>
              <w:spacing w:line="230" w:lineRule="atLeast" w:before="130"/>
              <w:ind w:left="200" w:right="1368"/>
              <w:rPr>
                <w:sz w:val="20"/>
              </w:rPr>
            </w:pPr>
            <w:r>
              <w:rPr>
                <w:sz w:val="20"/>
              </w:rPr>
              <w:t>V.- Autorización para práctica de examen profesional por alumno.</w:t>
            </w:r>
          </w:p>
        </w:tc>
        <w:tc>
          <w:tcPr>
            <w:tcW w:w="2299" w:type="dxa"/>
          </w:tcPr>
          <w:p>
            <w:pPr>
              <w:pStyle w:val="TableParagraph"/>
              <w:rPr>
                <w:rFonts w:ascii="Times New Roman"/>
                <w:sz w:val="20"/>
              </w:rPr>
            </w:pPr>
          </w:p>
        </w:tc>
      </w:tr>
      <w:tr>
        <w:trPr>
          <w:trHeight w:val="476" w:hRule="atLeast"/>
        </w:trPr>
        <w:tc>
          <w:tcPr>
            <w:tcW w:w="5902" w:type="dxa"/>
            <w:gridSpan w:val="3"/>
          </w:tcPr>
          <w:p>
            <w:pPr>
              <w:pStyle w:val="TableParagraph"/>
              <w:spacing w:line="230" w:lineRule="atLeast" w:before="8"/>
              <w:ind w:left="920" w:right="1395" w:hanging="360"/>
              <w:rPr>
                <w:sz w:val="20"/>
              </w:rPr>
            </w:pPr>
            <w:r>
              <w:rPr>
                <w:sz w:val="20"/>
              </w:rPr>
              <w:t>A) Técnico Profesional y/o Capacitación para el</w:t>
            </w:r>
            <w:r>
              <w:rPr>
                <w:spacing w:val="-4"/>
                <w:sz w:val="20"/>
              </w:rPr>
              <w:t> </w:t>
            </w:r>
            <w:r>
              <w:rPr>
                <w:sz w:val="20"/>
              </w:rPr>
              <w:t>Trabajo.</w:t>
            </w:r>
          </w:p>
        </w:tc>
        <w:tc>
          <w:tcPr>
            <w:tcW w:w="2299" w:type="dxa"/>
          </w:tcPr>
          <w:p>
            <w:pPr>
              <w:pStyle w:val="TableParagraph"/>
              <w:spacing w:before="8"/>
              <w:ind w:right="196"/>
              <w:jc w:val="right"/>
              <w:rPr>
                <w:sz w:val="20"/>
              </w:rPr>
            </w:pPr>
            <w:r>
              <w:rPr>
                <w:w w:val="95"/>
                <w:sz w:val="20"/>
              </w:rPr>
              <w:t>$157.00</w:t>
            </w:r>
          </w:p>
        </w:tc>
      </w:tr>
      <w:tr>
        <w:trPr>
          <w:trHeight w:val="236" w:hRule="atLeast"/>
        </w:trPr>
        <w:tc>
          <w:tcPr>
            <w:tcW w:w="5902" w:type="dxa"/>
            <w:gridSpan w:val="3"/>
          </w:tcPr>
          <w:p>
            <w:pPr>
              <w:pStyle w:val="TableParagraph"/>
              <w:spacing w:line="216" w:lineRule="exact"/>
              <w:ind w:left="560"/>
              <w:rPr>
                <w:sz w:val="20"/>
              </w:rPr>
            </w:pPr>
            <w:r>
              <w:rPr>
                <w:sz w:val="20"/>
              </w:rPr>
              <w:t>B) Licenciatura.</w:t>
            </w:r>
          </w:p>
        </w:tc>
        <w:tc>
          <w:tcPr>
            <w:tcW w:w="2299" w:type="dxa"/>
          </w:tcPr>
          <w:p>
            <w:pPr>
              <w:pStyle w:val="TableParagraph"/>
              <w:spacing w:line="216" w:lineRule="exact"/>
              <w:ind w:right="196"/>
              <w:jc w:val="right"/>
              <w:rPr>
                <w:sz w:val="20"/>
              </w:rPr>
            </w:pPr>
            <w:r>
              <w:rPr>
                <w:w w:val="95"/>
                <w:sz w:val="20"/>
              </w:rPr>
              <w:t>$157.00</w:t>
            </w:r>
          </w:p>
        </w:tc>
      </w:tr>
      <w:tr>
        <w:trPr>
          <w:trHeight w:val="234" w:hRule="atLeast"/>
        </w:trPr>
        <w:tc>
          <w:tcPr>
            <w:tcW w:w="5902" w:type="dxa"/>
            <w:gridSpan w:val="3"/>
          </w:tcPr>
          <w:p>
            <w:pPr>
              <w:pStyle w:val="TableParagraph"/>
              <w:spacing w:line="214" w:lineRule="exact"/>
              <w:ind w:left="560"/>
              <w:rPr>
                <w:sz w:val="20"/>
              </w:rPr>
            </w:pPr>
            <w:r>
              <w:rPr>
                <w:sz w:val="20"/>
              </w:rPr>
              <w:t>C) Postgrado.</w:t>
            </w:r>
          </w:p>
        </w:tc>
        <w:tc>
          <w:tcPr>
            <w:tcW w:w="2299" w:type="dxa"/>
          </w:tcPr>
          <w:p>
            <w:pPr>
              <w:pStyle w:val="TableParagraph"/>
              <w:spacing w:line="214" w:lineRule="exact"/>
              <w:ind w:right="196"/>
              <w:jc w:val="right"/>
              <w:rPr>
                <w:sz w:val="20"/>
              </w:rPr>
            </w:pPr>
            <w:r>
              <w:rPr>
                <w:w w:val="95"/>
                <w:sz w:val="20"/>
              </w:rPr>
              <w:t>$315.00</w:t>
            </w:r>
          </w:p>
        </w:tc>
      </w:tr>
      <w:tr>
        <w:trPr>
          <w:trHeight w:val="473" w:hRule="atLeast"/>
        </w:trPr>
        <w:tc>
          <w:tcPr>
            <w:tcW w:w="5902" w:type="dxa"/>
            <w:gridSpan w:val="3"/>
          </w:tcPr>
          <w:p>
            <w:pPr>
              <w:pStyle w:val="TableParagraph"/>
              <w:spacing w:line="230" w:lineRule="exact" w:before="1"/>
              <w:ind w:left="200" w:right="1368"/>
              <w:rPr>
                <w:sz w:val="20"/>
              </w:rPr>
            </w:pPr>
            <w:r>
              <w:rPr>
                <w:sz w:val="20"/>
              </w:rPr>
              <w:t>VI.- Autorización para práctica de examen extraordinario, por materia y por alumno.</w:t>
            </w:r>
          </w:p>
        </w:tc>
        <w:tc>
          <w:tcPr>
            <w:tcW w:w="2299" w:type="dxa"/>
          </w:tcPr>
          <w:p>
            <w:pPr>
              <w:pStyle w:val="TableParagraph"/>
              <w:rPr>
                <w:rFonts w:ascii="Times New Roman"/>
                <w:sz w:val="20"/>
              </w:rPr>
            </w:pPr>
          </w:p>
        </w:tc>
      </w:tr>
      <w:tr>
        <w:trPr>
          <w:trHeight w:val="244" w:hRule="atLeast"/>
        </w:trPr>
        <w:tc>
          <w:tcPr>
            <w:tcW w:w="5902" w:type="dxa"/>
            <w:gridSpan w:val="3"/>
          </w:tcPr>
          <w:p>
            <w:pPr>
              <w:pStyle w:val="TableParagraph"/>
              <w:spacing w:line="216" w:lineRule="exact" w:before="8"/>
              <w:ind w:left="560"/>
              <w:rPr>
                <w:sz w:val="20"/>
              </w:rPr>
            </w:pPr>
            <w:r>
              <w:rPr>
                <w:sz w:val="20"/>
              </w:rPr>
              <w:t>A) Secundaria.</w:t>
            </w:r>
          </w:p>
        </w:tc>
        <w:tc>
          <w:tcPr>
            <w:tcW w:w="2299" w:type="dxa"/>
          </w:tcPr>
          <w:p>
            <w:pPr>
              <w:pStyle w:val="TableParagraph"/>
              <w:spacing w:line="216" w:lineRule="exact" w:before="8"/>
              <w:ind w:right="197"/>
              <w:jc w:val="right"/>
              <w:rPr>
                <w:sz w:val="20"/>
              </w:rPr>
            </w:pPr>
            <w:r>
              <w:rPr>
                <w:w w:val="95"/>
                <w:sz w:val="20"/>
              </w:rPr>
              <w:t>$78.00</w:t>
            </w:r>
          </w:p>
        </w:tc>
      </w:tr>
      <w:tr>
        <w:trPr>
          <w:trHeight w:val="233" w:hRule="atLeast"/>
        </w:trPr>
        <w:tc>
          <w:tcPr>
            <w:tcW w:w="5902" w:type="dxa"/>
            <w:gridSpan w:val="3"/>
          </w:tcPr>
          <w:p>
            <w:pPr>
              <w:pStyle w:val="TableParagraph"/>
              <w:spacing w:line="214" w:lineRule="exact"/>
              <w:ind w:left="560"/>
              <w:rPr>
                <w:sz w:val="20"/>
              </w:rPr>
            </w:pPr>
            <w:r>
              <w:rPr>
                <w:sz w:val="20"/>
              </w:rPr>
              <w:t>B) Bachillerato.</w:t>
            </w:r>
          </w:p>
        </w:tc>
        <w:tc>
          <w:tcPr>
            <w:tcW w:w="2299" w:type="dxa"/>
          </w:tcPr>
          <w:p>
            <w:pPr>
              <w:pStyle w:val="TableParagraph"/>
              <w:spacing w:line="214" w:lineRule="exact"/>
              <w:ind w:right="197"/>
              <w:jc w:val="right"/>
              <w:rPr>
                <w:sz w:val="20"/>
              </w:rPr>
            </w:pPr>
            <w:r>
              <w:rPr>
                <w:w w:val="95"/>
                <w:sz w:val="20"/>
              </w:rPr>
              <w:t>$78.00</w:t>
            </w:r>
          </w:p>
        </w:tc>
      </w:tr>
      <w:tr>
        <w:trPr>
          <w:trHeight w:val="465" w:hRule="atLeast"/>
        </w:trPr>
        <w:tc>
          <w:tcPr>
            <w:tcW w:w="2822" w:type="dxa"/>
          </w:tcPr>
          <w:p>
            <w:pPr>
              <w:pStyle w:val="TableParagraph"/>
              <w:tabs>
                <w:tab w:pos="2658" w:val="left" w:leader="none"/>
              </w:tabs>
              <w:spacing w:line="230" w:lineRule="exact" w:before="1"/>
              <w:ind w:left="920" w:right="61" w:hanging="360"/>
              <w:rPr>
                <w:sz w:val="20"/>
              </w:rPr>
            </w:pPr>
            <w:r>
              <w:rPr>
                <w:sz w:val="20"/>
              </w:rPr>
              <w:t>C) </w:t>
            </w:r>
            <w:r>
              <w:rPr>
                <w:spacing w:val="21"/>
                <w:sz w:val="20"/>
              </w:rPr>
              <w:t> </w:t>
            </w:r>
            <w:r>
              <w:rPr>
                <w:sz w:val="20"/>
              </w:rPr>
              <w:t>Telebachillerato</w:t>
              <w:tab/>
            </w:r>
            <w:r>
              <w:rPr>
                <w:spacing w:val="-17"/>
                <w:sz w:val="20"/>
              </w:rPr>
              <w:t>y </w:t>
            </w:r>
            <w:r>
              <w:rPr>
                <w:sz w:val="20"/>
              </w:rPr>
              <w:t>cooperación.</w:t>
            </w:r>
          </w:p>
        </w:tc>
        <w:tc>
          <w:tcPr>
            <w:tcW w:w="1397" w:type="dxa"/>
          </w:tcPr>
          <w:p>
            <w:pPr>
              <w:pStyle w:val="TableParagraph"/>
              <w:spacing w:line="228" w:lineRule="exact"/>
              <w:ind w:left="280"/>
              <w:rPr>
                <w:sz w:val="20"/>
              </w:rPr>
            </w:pPr>
            <w:r>
              <w:rPr>
                <w:sz w:val="20"/>
              </w:rPr>
              <w:t>escuelas</w:t>
            </w:r>
          </w:p>
        </w:tc>
        <w:tc>
          <w:tcPr>
            <w:tcW w:w="1683" w:type="dxa"/>
          </w:tcPr>
          <w:p>
            <w:pPr>
              <w:pStyle w:val="TableParagraph"/>
              <w:spacing w:line="228" w:lineRule="exact"/>
              <w:ind w:right="1376"/>
              <w:jc w:val="right"/>
              <w:rPr>
                <w:sz w:val="20"/>
              </w:rPr>
            </w:pPr>
            <w:r>
              <w:rPr>
                <w:w w:val="95"/>
                <w:sz w:val="20"/>
              </w:rPr>
              <w:t>por</w:t>
            </w:r>
          </w:p>
        </w:tc>
        <w:tc>
          <w:tcPr>
            <w:tcW w:w="2299" w:type="dxa"/>
          </w:tcPr>
          <w:p>
            <w:pPr>
              <w:pStyle w:val="TableParagraph"/>
              <w:spacing w:line="228" w:lineRule="exact"/>
              <w:ind w:right="197"/>
              <w:jc w:val="right"/>
              <w:rPr>
                <w:sz w:val="20"/>
              </w:rPr>
            </w:pPr>
            <w:r>
              <w:rPr>
                <w:w w:val="95"/>
                <w:sz w:val="20"/>
              </w:rPr>
              <w:t>$78.00</w:t>
            </w:r>
          </w:p>
        </w:tc>
      </w:tr>
      <w:tr>
        <w:trPr>
          <w:trHeight w:val="236" w:hRule="atLeast"/>
        </w:trPr>
        <w:tc>
          <w:tcPr>
            <w:tcW w:w="5902" w:type="dxa"/>
            <w:gridSpan w:val="3"/>
          </w:tcPr>
          <w:p>
            <w:pPr>
              <w:pStyle w:val="TableParagraph"/>
              <w:spacing w:line="216" w:lineRule="exact"/>
              <w:ind w:left="560"/>
              <w:rPr>
                <w:sz w:val="20"/>
              </w:rPr>
            </w:pPr>
            <w:r>
              <w:rPr>
                <w:sz w:val="20"/>
              </w:rPr>
              <w:t>D) Profesional Técnico.</w:t>
            </w:r>
          </w:p>
        </w:tc>
        <w:tc>
          <w:tcPr>
            <w:tcW w:w="2299" w:type="dxa"/>
          </w:tcPr>
          <w:p>
            <w:pPr>
              <w:pStyle w:val="TableParagraph"/>
              <w:spacing w:line="216" w:lineRule="exact"/>
              <w:ind w:right="196"/>
              <w:jc w:val="right"/>
              <w:rPr>
                <w:sz w:val="20"/>
              </w:rPr>
            </w:pPr>
            <w:r>
              <w:rPr>
                <w:w w:val="95"/>
                <w:sz w:val="20"/>
              </w:rPr>
              <w:t>$157.00</w:t>
            </w:r>
          </w:p>
        </w:tc>
      </w:tr>
      <w:tr>
        <w:trPr>
          <w:trHeight w:val="228" w:hRule="atLeast"/>
        </w:trPr>
        <w:tc>
          <w:tcPr>
            <w:tcW w:w="5902" w:type="dxa"/>
            <w:gridSpan w:val="3"/>
          </w:tcPr>
          <w:p>
            <w:pPr>
              <w:pStyle w:val="TableParagraph"/>
              <w:spacing w:line="209" w:lineRule="exact"/>
              <w:ind w:left="560"/>
              <w:rPr>
                <w:sz w:val="20"/>
              </w:rPr>
            </w:pPr>
            <w:r>
              <w:rPr>
                <w:sz w:val="20"/>
              </w:rPr>
              <w:t>E) Licenciatura.</w:t>
            </w:r>
          </w:p>
        </w:tc>
        <w:tc>
          <w:tcPr>
            <w:tcW w:w="2299" w:type="dxa"/>
          </w:tcPr>
          <w:p>
            <w:pPr>
              <w:pStyle w:val="TableParagraph"/>
              <w:spacing w:line="209" w:lineRule="exact"/>
              <w:ind w:right="196"/>
              <w:jc w:val="right"/>
              <w:rPr>
                <w:sz w:val="20"/>
              </w:rPr>
            </w:pPr>
            <w:r>
              <w:rPr>
                <w:w w:val="95"/>
                <w:sz w:val="20"/>
              </w:rPr>
              <w:t>$157.00</w:t>
            </w:r>
          </w:p>
        </w:tc>
      </w:tr>
    </w:tbl>
    <w:p>
      <w:pPr>
        <w:rPr>
          <w:sz w:val="2"/>
          <w:szCs w:val="2"/>
        </w:rPr>
      </w:pPr>
      <w:r>
        <w:rPr/>
        <w:drawing>
          <wp:anchor distT="0" distB="0" distL="0" distR="0" allowOverlap="1" layoutInCell="1" locked="0" behindDoc="1" simplePos="0" relativeHeight="230607872">
            <wp:simplePos x="0" y="0"/>
            <wp:positionH relativeFrom="page">
              <wp:posOffset>1326849</wp:posOffset>
            </wp:positionH>
            <wp:positionV relativeFrom="page">
              <wp:posOffset>2199131</wp:posOffset>
            </wp:positionV>
            <wp:extent cx="5026051" cy="5148262"/>
            <wp:effectExtent l="0" t="0" r="0" b="0"/>
            <wp:wrapNone/>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120" w:bottom="280" w:left="820" w:right="0"/>
        </w:sectPr>
      </w:pPr>
    </w:p>
    <w:p>
      <w:pPr>
        <w:pStyle w:val="BodyText"/>
        <w:spacing w:before="10"/>
        <w:rPr>
          <w:sz w:val="15"/>
        </w:rPr>
      </w:pPr>
    </w:p>
    <w:p>
      <w:pPr>
        <w:tabs>
          <w:tab w:pos="8409" w:val="left" w:leader="none"/>
        </w:tabs>
        <w:spacing w:before="93" w:after="8"/>
        <w:ind w:left="3441" w:right="0" w:firstLine="0"/>
        <w:jc w:val="left"/>
        <w:rPr>
          <w:sz w:val="20"/>
        </w:rPr>
      </w:pPr>
      <w:r>
        <w:rPr/>
        <w:drawing>
          <wp:anchor distT="0" distB="0" distL="0" distR="0" allowOverlap="1" layoutInCell="1" locked="0" behindDoc="1" simplePos="0" relativeHeight="230608896">
            <wp:simplePos x="0" y="0"/>
            <wp:positionH relativeFrom="page">
              <wp:posOffset>1326849</wp:posOffset>
            </wp:positionH>
            <wp:positionV relativeFrom="paragraph">
              <wp:posOffset>1353183</wp:posOffset>
            </wp:positionV>
            <wp:extent cx="5026051" cy="5148262"/>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40"/>
        <w:gridCol w:w="2432"/>
      </w:tblGrid>
      <w:tr>
        <w:trPr>
          <w:trHeight w:val="455" w:hRule="atLeast"/>
        </w:trPr>
        <w:tc>
          <w:tcPr>
            <w:tcW w:w="5740" w:type="dxa"/>
          </w:tcPr>
          <w:p>
            <w:pPr>
              <w:pStyle w:val="TableParagraph"/>
              <w:spacing w:line="223" w:lineRule="exact"/>
              <w:ind w:left="200"/>
              <w:rPr>
                <w:sz w:val="20"/>
              </w:rPr>
            </w:pPr>
            <w:r>
              <w:rPr>
                <w:sz w:val="20"/>
              </w:rPr>
              <w:t>VII.- Asentamiento de firmas en acta de examen</w:t>
            </w:r>
          </w:p>
          <w:p>
            <w:pPr>
              <w:pStyle w:val="TableParagraph"/>
              <w:spacing w:line="213" w:lineRule="exact"/>
              <w:ind w:left="200"/>
              <w:rPr>
                <w:sz w:val="20"/>
              </w:rPr>
            </w:pPr>
            <w:r>
              <w:rPr>
                <w:sz w:val="20"/>
              </w:rPr>
              <w:t>de titulación:</w:t>
            </w:r>
          </w:p>
        </w:tc>
        <w:tc>
          <w:tcPr>
            <w:tcW w:w="2432" w:type="dxa"/>
          </w:tcPr>
          <w:p>
            <w:pPr>
              <w:pStyle w:val="TableParagraph"/>
              <w:rPr>
                <w:rFonts w:ascii="Times New Roman"/>
                <w:sz w:val="20"/>
              </w:rPr>
            </w:pPr>
          </w:p>
        </w:tc>
      </w:tr>
      <w:tr>
        <w:trPr>
          <w:trHeight w:val="229" w:hRule="atLeast"/>
        </w:trPr>
        <w:tc>
          <w:tcPr>
            <w:tcW w:w="5740" w:type="dxa"/>
          </w:tcPr>
          <w:p>
            <w:pPr>
              <w:pStyle w:val="TableParagraph"/>
              <w:spacing w:line="209" w:lineRule="exact"/>
              <w:ind w:left="560"/>
              <w:rPr>
                <w:sz w:val="20"/>
              </w:rPr>
            </w:pPr>
            <w:r>
              <w:rPr>
                <w:sz w:val="20"/>
              </w:rPr>
              <w:t>A) Profesional Técnico.</w:t>
            </w:r>
          </w:p>
        </w:tc>
        <w:tc>
          <w:tcPr>
            <w:tcW w:w="2432" w:type="dxa"/>
          </w:tcPr>
          <w:p>
            <w:pPr>
              <w:pStyle w:val="TableParagraph"/>
              <w:spacing w:line="209" w:lineRule="exact"/>
              <w:ind w:right="199"/>
              <w:jc w:val="right"/>
              <w:rPr>
                <w:sz w:val="20"/>
              </w:rPr>
            </w:pPr>
            <w:r>
              <w:rPr>
                <w:w w:val="95"/>
                <w:sz w:val="20"/>
              </w:rPr>
              <w:t>$232.00</w:t>
            </w:r>
          </w:p>
        </w:tc>
      </w:tr>
      <w:tr>
        <w:trPr>
          <w:trHeight w:val="230" w:hRule="atLeast"/>
        </w:trPr>
        <w:tc>
          <w:tcPr>
            <w:tcW w:w="5740" w:type="dxa"/>
          </w:tcPr>
          <w:p>
            <w:pPr>
              <w:pStyle w:val="TableParagraph"/>
              <w:spacing w:line="210" w:lineRule="exact"/>
              <w:ind w:left="560"/>
              <w:rPr>
                <w:sz w:val="20"/>
              </w:rPr>
            </w:pPr>
            <w:r>
              <w:rPr>
                <w:sz w:val="20"/>
              </w:rPr>
              <w:t>B) Licenciatura.</w:t>
            </w:r>
          </w:p>
        </w:tc>
        <w:tc>
          <w:tcPr>
            <w:tcW w:w="2432" w:type="dxa"/>
          </w:tcPr>
          <w:p>
            <w:pPr>
              <w:pStyle w:val="TableParagraph"/>
              <w:spacing w:line="210" w:lineRule="exact"/>
              <w:ind w:right="199"/>
              <w:jc w:val="right"/>
              <w:rPr>
                <w:sz w:val="20"/>
              </w:rPr>
            </w:pPr>
            <w:r>
              <w:rPr>
                <w:w w:val="95"/>
                <w:sz w:val="20"/>
              </w:rPr>
              <w:t>$232.00</w:t>
            </w:r>
          </w:p>
        </w:tc>
      </w:tr>
      <w:tr>
        <w:trPr>
          <w:trHeight w:val="230" w:hRule="atLeast"/>
        </w:trPr>
        <w:tc>
          <w:tcPr>
            <w:tcW w:w="5740" w:type="dxa"/>
          </w:tcPr>
          <w:p>
            <w:pPr>
              <w:pStyle w:val="TableParagraph"/>
              <w:spacing w:line="210" w:lineRule="exact"/>
              <w:ind w:left="560"/>
              <w:rPr>
                <w:sz w:val="20"/>
              </w:rPr>
            </w:pPr>
            <w:r>
              <w:rPr>
                <w:sz w:val="20"/>
              </w:rPr>
              <w:t>C) Complementario.</w:t>
            </w:r>
          </w:p>
        </w:tc>
        <w:tc>
          <w:tcPr>
            <w:tcW w:w="2432" w:type="dxa"/>
          </w:tcPr>
          <w:p>
            <w:pPr>
              <w:pStyle w:val="TableParagraph"/>
              <w:spacing w:line="210" w:lineRule="exact"/>
              <w:ind w:right="199"/>
              <w:jc w:val="right"/>
              <w:rPr>
                <w:sz w:val="20"/>
              </w:rPr>
            </w:pPr>
            <w:r>
              <w:rPr>
                <w:w w:val="95"/>
                <w:sz w:val="20"/>
              </w:rPr>
              <w:t>$468.00</w:t>
            </w:r>
          </w:p>
        </w:tc>
      </w:tr>
      <w:tr>
        <w:trPr>
          <w:trHeight w:val="345" w:hRule="atLeast"/>
        </w:trPr>
        <w:tc>
          <w:tcPr>
            <w:tcW w:w="5740" w:type="dxa"/>
          </w:tcPr>
          <w:p>
            <w:pPr>
              <w:pStyle w:val="TableParagraph"/>
              <w:spacing w:line="227" w:lineRule="exact"/>
              <w:ind w:left="560"/>
              <w:rPr>
                <w:sz w:val="20"/>
              </w:rPr>
            </w:pPr>
            <w:r>
              <w:rPr>
                <w:sz w:val="20"/>
              </w:rPr>
              <w:t>D) Especialidad.</w:t>
            </w:r>
          </w:p>
        </w:tc>
        <w:tc>
          <w:tcPr>
            <w:tcW w:w="2432" w:type="dxa"/>
          </w:tcPr>
          <w:p>
            <w:pPr>
              <w:pStyle w:val="TableParagraph"/>
              <w:spacing w:line="227" w:lineRule="exact"/>
              <w:ind w:right="199"/>
              <w:jc w:val="right"/>
              <w:rPr>
                <w:sz w:val="20"/>
              </w:rPr>
            </w:pPr>
            <w:r>
              <w:rPr>
                <w:w w:val="95"/>
                <w:sz w:val="20"/>
              </w:rPr>
              <w:t>$468.00</w:t>
            </w:r>
          </w:p>
        </w:tc>
      </w:tr>
      <w:tr>
        <w:trPr>
          <w:trHeight w:val="344" w:hRule="atLeast"/>
        </w:trPr>
        <w:tc>
          <w:tcPr>
            <w:tcW w:w="5740" w:type="dxa"/>
          </w:tcPr>
          <w:p>
            <w:pPr>
              <w:pStyle w:val="TableParagraph"/>
              <w:spacing w:line="213" w:lineRule="exact" w:before="112"/>
              <w:ind w:left="560"/>
              <w:rPr>
                <w:sz w:val="20"/>
              </w:rPr>
            </w:pPr>
            <w:r>
              <w:rPr>
                <w:sz w:val="20"/>
              </w:rPr>
              <w:t>E) Maestría</w:t>
            </w:r>
          </w:p>
        </w:tc>
        <w:tc>
          <w:tcPr>
            <w:tcW w:w="2432" w:type="dxa"/>
          </w:tcPr>
          <w:p>
            <w:pPr>
              <w:pStyle w:val="TableParagraph"/>
              <w:spacing w:line="213" w:lineRule="exact" w:before="112"/>
              <w:ind w:right="199"/>
              <w:jc w:val="right"/>
              <w:rPr>
                <w:sz w:val="20"/>
              </w:rPr>
            </w:pPr>
            <w:r>
              <w:rPr>
                <w:w w:val="95"/>
                <w:sz w:val="20"/>
              </w:rPr>
              <w:t>$468.00</w:t>
            </w:r>
          </w:p>
        </w:tc>
      </w:tr>
      <w:tr>
        <w:trPr>
          <w:trHeight w:val="344" w:hRule="atLeast"/>
        </w:trPr>
        <w:tc>
          <w:tcPr>
            <w:tcW w:w="5740" w:type="dxa"/>
          </w:tcPr>
          <w:p>
            <w:pPr>
              <w:pStyle w:val="TableParagraph"/>
              <w:spacing w:line="225" w:lineRule="exact"/>
              <w:ind w:left="560"/>
              <w:rPr>
                <w:sz w:val="20"/>
              </w:rPr>
            </w:pPr>
            <w:r>
              <w:rPr>
                <w:sz w:val="20"/>
              </w:rPr>
              <w:t>F) Doctorado.</w:t>
            </w:r>
          </w:p>
        </w:tc>
        <w:tc>
          <w:tcPr>
            <w:tcW w:w="2432" w:type="dxa"/>
          </w:tcPr>
          <w:p>
            <w:pPr>
              <w:pStyle w:val="TableParagraph"/>
              <w:spacing w:line="225" w:lineRule="exact"/>
              <w:ind w:right="199"/>
              <w:jc w:val="right"/>
              <w:rPr>
                <w:sz w:val="20"/>
              </w:rPr>
            </w:pPr>
            <w:r>
              <w:rPr>
                <w:w w:val="95"/>
                <w:sz w:val="20"/>
              </w:rPr>
              <w:t>$468.00</w:t>
            </w:r>
          </w:p>
        </w:tc>
      </w:tr>
      <w:tr>
        <w:trPr>
          <w:trHeight w:val="575" w:hRule="atLeast"/>
        </w:trPr>
        <w:tc>
          <w:tcPr>
            <w:tcW w:w="5740" w:type="dxa"/>
          </w:tcPr>
          <w:p>
            <w:pPr>
              <w:pStyle w:val="TableParagraph"/>
              <w:tabs>
                <w:tab w:pos="855" w:val="left" w:leader="none"/>
                <w:tab w:pos="1809" w:val="left" w:leader="none"/>
                <w:tab w:pos="2265" w:val="left" w:leader="none"/>
                <w:tab w:pos="3210" w:val="left" w:leader="none"/>
                <w:tab w:pos="3553" w:val="left" w:leader="none"/>
                <w:tab w:pos="4286" w:val="left" w:leader="none"/>
              </w:tabs>
              <w:spacing w:line="230" w:lineRule="atLeast" w:before="112"/>
              <w:ind w:left="200" w:right="1229"/>
              <w:rPr>
                <w:sz w:val="20"/>
              </w:rPr>
            </w:pPr>
            <w:r>
              <w:rPr>
                <w:sz w:val="20"/>
              </w:rPr>
              <w:t>VIII.-</w:t>
              <w:tab/>
              <w:t>Práctica</w:t>
              <w:tab/>
              <w:t>de</w:t>
              <w:tab/>
              <w:t>examen</w:t>
              <w:tab/>
              <w:t>a</w:t>
              <w:tab/>
              <w:t>Título</w:t>
              <w:tab/>
            </w:r>
            <w:r>
              <w:rPr>
                <w:spacing w:val="-9"/>
                <w:sz w:val="20"/>
              </w:rPr>
              <w:t>de </w:t>
            </w:r>
            <w:r>
              <w:rPr>
                <w:sz w:val="20"/>
              </w:rPr>
              <w:t>Suficiencia, por asignatura:</w:t>
            </w:r>
          </w:p>
        </w:tc>
        <w:tc>
          <w:tcPr>
            <w:tcW w:w="2432" w:type="dxa"/>
          </w:tcPr>
          <w:p>
            <w:pPr>
              <w:pStyle w:val="TableParagraph"/>
              <w:rPr>
                <w:rFonts w:ascii="Times New Roman"/>
                <w:sz w:val="20"/>
              </w:rPr>
            </w:pPr>
          </w:p>
        </w:tc>
      </w:tr>
      <w:tr>
        <w:trPr>
          <w:trHeight w:val="230" w:hRule="atLeast"/>
        </w:trPr>
        <w:tc>
          <w:tcPr>
            <w:tcW w:w="5740" w:type="dxa"/>
          </w:tcPr>
          <w:p>
            <w:pPr>
              <w:pStyle w:val="TableParagraph"/>
              <w:spacing w:line="210" w:lineRule="exact"/>
              <w:ind w:left="560"/>
              <w:rPr>
                <w:sz w:val="20"/>
              </w:rPr>
            </w:pPr>
            <w:r>
              <w:rPr>
                <w:sz w:val="20"/>
              </w:rPr>
              <w:t>A) Secundaria.</w:t>
            </w:r>
          </w:p>
        </w:tc>
        <w:tc>
          <w:tcPr>
            <w:tcW w:w="2432" w:type="dxa"/>
          </w:tcPr>
          <w:p>
            <w:pPr>
              <w:pStyle w:val="TableParagraph"/>
              <w:spacing w:line="210" w:lineRule="exact"/>
              <w:ind w:right="199"/>
              <w:jc w:val="right"/>
              <w:rPr>
                <w:sz w:val="20"/>
              </w:rPr>
            </w:pPr>
            <w:r>
              <w:rPr>
                <w:w w:val="95"/>
                <w:sz w:val="20"/>
              </w:rPr>
              <w:t>$157.00</w:t>
            </w:r>
          </w:p>
        </w:tc>
      </w:tr>
      <w:tr>
        <w:trPr>
          <w:trHeight w:val="229" w:hRule="atLeast"/>
        </w:trPr>
        <w:tc>
          <w:tcPr>
            <w:tcW w:w="5740" w:type="dxa"/>
          </w:tcPr>
          <w:p>
            <w:pPr>
              <w:pStyle w:val="TableParagraph"/>
              <w:spacing w:line="210" w:lineRule="exact"/>
              <w:ind w:left="560"/>
              <w:rPr>
                <w:sz w:val="20"/>
              </w:rPr>
            </w:pPr>
            <w:r>
              <w:rPr>
                <w:sz w:val="20"/>
              </w:rPr>
              <w:t>B) Bachillerato.</w:t>
            </w:r>
          </w:p>
        </w:tc>
        <w:tc>
          <w:tcPr>
            <w:tcW w:w="2432" w:type="dxa"/>
          </w:tcPr>
          <w:p>
            <w:pPr>
              <w:pStyle w:val="TableParagraph"/>
              <w:spacing w:line="210" w:lineRule="exact"/>
              <w:ind w:right="199"/>
              <w:jc w:val="right"/>
              <w:rPr>
                <w:sz w:val="20"/>
              </w:rPr>
            </w:pPr>
            <w:r>
              <w:rPr>
                <w:w w:val="95"/>
                <w:sz w:val="20"/>
              </w:rPr>
              <w:t>$157.00</w:t>
            </w:r>
          </w:p>
        </w:tc>
      </w:tr>
      <w:tr>
        <w:trPr>
          <w:trHeight w:val="459" w:hRule="atLeast"/>
        </w:trPr>
        <w:tc>
          <w:tcPr>
            <w:tcW w:w="5740" w:type="dxa"/>
          </w:tcPr>
          <w:p>
            <w:pPr>
              <w:pStyle w:val="TableParagraph"/>
              <w:tabs>
                <w:tab w:pos="2653" w:val="left" w:leader="none"/>
                <w:tab w:pos="3092" w:val="left" w:leader="none"/>
                <w:tab w:pos="4217" w:val="left" w:leader="none"/>
              </w:tabs>
              <w:spacing w:line="226" w:lineRule="exact"/>
              <w:ind w:left="560"/>
              <w:rPr>
                <w:sz w:val="20"/>
              </w:rPr>
            </w:pPr>
            <w:r>
              <w:rPr>
                <w:sz w:val="20"/>
              </w:rPr>
              <w:t>C) </w:t>
            </w:r>
            <w:r>
              <w:rPr>
                <w:spacing w:val="21"/>
                <w:sz w:val="20"/>
              </w:rPr>
              <w:t> </w:t>
            </w:r>
            <w:r>
              <w:rPr>
                <w:sz w:val="20"/>
              </w:rPr>
              <w:t>Telebachillerato</w:t>
              <w:tab/>
              <w:t>y</w:t>
              <w:tab/>
              <w:t>escuelas</w:t>
              <w:tab/>
              <w:t>por</w:t>
            </w:r>
          </w:p>
          <w:p>
            <w:pPr>
              <w:pStyle w:val="TableParagraph"/>
              <w:spacing w:line="214" w:lineRule="exact"/>
              <w:ind w:left="920"/>
              <w:rPr>
                <w:sz w:val="20"/>
              </w:rPr>
            </w:pPr>
            <w:r>
              <w:rPr>
                <w:sz w:val="20"/>
              </w:rPr>
              <w:t>cooperación.</w:t>
            </w:r>
          </w:p>
        </w:tc>
        <w:tc>
          <w:tcPr>
            <w:tcW w:w="2432" w:type="dxa"/>
          </w:tcPr>
          <w:p>
            <w:pPr>
              <w:pStyle w:val="TableParagraph"/>
              <w:spacing w:line="226" w:lineRule="exact"/>
              <w:ind w:right="199"/>
              <w:jc w:val="right"/>
              <w:rPr>
                <w:sz w:val="20"/>
              </w:rPr>
            </w:pPr>
            <w:r>
              <w:rPr>
                <w:w w:val="95"/>
                <w:sz w:val="20"/>
              </w:rPr>
              <w:t>$157.00</w:t>
            </w:r>
          </w:p>
        </w:tc>
      </w:tr>
      <w:tr>
        <w:trPr>
          <w:trHeight w:val="230" w:hRule="atLeast"/>
        </w:trPr>
        <w:tc>
          <w:tcPr>
            <w:tcW w:w="5740" w:type="dxa"/>
          </w:tcPr>
          <w:p>
            <w:pPr>
              <w:pStyle w:val="TableParagraph"/>
              <w:spacing w:line="210" w:lineRule="exact"/>
              <w:ind w:left="560"/>
              <w:rPr>
                <w:sz w:val="20"/>
              </w:rPr>
            </w:pPr>
            <w:r>
              <w:rPr>
                <w:sz w:val="20"/>
              </w:rPr>
              <w:t>D) Profesional Técnico.</w:t>
            </w:r>
          </w:p>
        </w:tc>
        <w:tc>
          <w:tcPr>
            <w:tcW w:w="2432" w:type="dxa"/>
          </w:tcPr>
          <w:p>
            <w:pPr>
              <w:pStyle w:val="TableParagraph"/>
              <w:spacing w:line="210" w:lineRule="exact"/>
              <w:ind w:right="199"/>
              <w:jc w:val="right"/>
              <w:rPr>
                <w:sz w:val="20"/>
              </w:rPr>
            </w:pPr>
            <w:r>
              <w:rPr>
                <w:w w:val="95"/>
                <w:sz w:val="20"/>
              </w:rPr>
              <w:t>$236.00</w:t>
            </w:r>
          </w:p>
        </w:tc>
      </w:tr>
      <w:tr>
        <w:trPr>
          <w:trHeight w:val="344" w:hRule="atLeast"/>
        </w:trPr>
        <w:tc>
          <w:tcPr>
            <w:tcW w:w="5740" w:type="dxa"/>
          </w:tcPr>
          <w:p>
            <w:pPr>
              <w:pStyle w:val="TableParagraph"/>
              <w:spacing w:line="227" w:lineRule="exact"/>
              <w:ind w:left="560"/>
              <w:rPr>
                <w:sz w:val="20"/>
              </w:rPr>
            </w:pPr>
            <w:r>
              <w:rPr>
                <w:sz w:val="20"/>
              </w:rPr>
              <w:t>E) Licenciatura</w:t>
            </w:r>
          </w:p>
        </w:tc>
        <w:tc>
          <w:tcPr>
            <w:tcW w:w="2432" w:type="dxa"/>
          </w:tcPr>
          <w:p>
            <w:pPr>
              <w:pStyle w:val="TableParagraph"/>
              <w:spacing w:line="227" w:lineRule="exact"/>
              <w:ind w:right="199"/>
              <w:jc w:val="right"/>
              <w:rPr>
                <w:sz w:val="20"/>
              </w:rPr>
            </w:pPr>
            <w:r>
              <w:rPr>
                <w:w w:val="95"/>
                <w:sz w:val="20"/>
              </w:rPr>
              <w:t>$236.00</w:t>
            </w:r>
          </w:p>
        </w:tc>
      </w:tr>
      <w:tr>
        <w:trPr>
          <w:trHeight w:val="805" w:hRule="atLeast"/>
        </w:trPr>
        <w:tc>
          <w:tcPr>
            <w:tcW w:w="5740" w:type="dxa"/>
          </w:tcPr>
          <w:p>
            <w:pPr>
              <w:pStyle w:val="TableParagraph"/>
              <w:spacing w:line="230" w:lineRule="atLeast" w:before="110"/>
              <w:ind w:left="200" w:right="1230"/>
              <w:jc w:val="both"/>
              <w:rPr>
                <w:sz w:val="20"/>
              </w:rPr>
            </w:pPr>
            <w:r>
              <w:rPr>
                <w:sz w:val="20"/>
              </w:rPr>
              <w:t>IX.- Autorización y/o reconocimiento de Validez Oficial de Estudios, por plan de estudios y/o carrera y/o modalidad a escuelas particulares:</w:t>
            </w:r>
          </w:p>
        </w:tc>
        <w:tc>
          <w:tcPr>
            <w:tcW w:w="2432" w:type="dxa"/>
          </w:tcPr>
          <w:p>
            <w:pPr>
              <w:pStyle w:val="TableParagraph"/>
              <w:rPr>
                <w:rFonts w:ascii="Times New Roman"/>
                <w:sz w:val="20"/>
              </w:rPr>
            </w:pPr>
          </w:p>
        </w:tc>
      </w:tr>
      <w:tr>
        <w:trPr>
          <w:trHeight w:val="230" w:hRule="atLeast"/>
        </w:trPr>
        <w:tc>
          <w:tcPr>
            <w:tcW w:w="5740" w:type="dxa"/>
          </w:tcPr>
          <w:p>
            <w:pPr>
              <w:pStyle w:val="TableParagraph"/>
              <w:spacing w:line="210" w:lineRule="exact"/>
              <w:ind w:left="560"/>
              <w:rPr>
                <w:sz w:val="20"/>
              </w:rPr>
            </w:pPr>
            <w:r>
              <w:rPr>
                <w:sz w:val="20"/>
              </w:rPr>
              <w:t>A) Preescolar.</w:t>
            </w:r>
          </w:p>
        </w:tc>
        <w:tc>
          <w:tcPr>
            <w:tcW w:w="2432" w:type="dxa"/>
          </w:tcPr>
          <w:p>
            <w:pPr>
              <w:pStyle w:val="TableParagraph"/>
              <w:spacing w:line="210" w:lineRule="exact"/>
              <w:ind w:right="199"/>
              <w:jc w:val="right"/>
              <w:rPr>
                <w:sz w:val="20"/>
              </w:rPr>
            </w:pPr>
            <w:r>
              <w:rPr>
                <w:w w:val="95"/>
                <w:sz w:val="20"/>
              </w:rPr>
              <w:t>$6,311.00</w:t>
            </w:r>
          </w:p>
        </w:tc>
      </w:tr>
      <w:tr>
        <w:trPr>
          <w:trHeight w:val="230" w:hRule="atLeast"/>
        </w:trPr>
        <w:tc>
          <w:tcPr>
            <w:tcW w:w="5740" w:type="dxa"/>
          </w:tcPr>
          <w:p>
            <w:pPr>
              <w:pStyle w:val="TableParagraph"/>
              <w:spacing w:line="210" w:lineRule="exact"/>
              <w:ind w:left="560"/>
              <w:rPr>
                <w:sz w:val="20"/>
              </w:rPr>
            </w:pPr>
            <w:r>
              <w:rPr>
                <w:sz w:val="20"/>
              </w:rPr>
              <w:t>B) Primaria.</w:t>
            </w:r>
          </w:p>
        </w:tc>
        <w:tc>
          <w:tcPr>
            <w:tcW w:w="2432" w:type="dxa"/>
          </w:tcPr>
          <w:p>
            <w:pPr>
              <w:pStyle w:val="TableParagraph"/>
              <w:spacing w:line="210" w:lineRule="exact"/>
              <w:ind w:right="199"/>
              <w:jc w:val="right"/>
              <w:rPr>
                <w:sz w:val="20"/>
              </w:rPr>
            </w:pPr>
            <w:r>
              <w:rPr>
                <w:w w:val="95"/>
                <w:sz w:val="20"/>
              </w:rPr>
              <w:t>$7,101.00</w:t>
            </w:r>
          </w:p>
        </w:tc>
      </w:tr>
      <w:tr>
        <w:trPr>
          <w:trHeight w:val="229" w:hRule="atLeast"/>
        </w:trPr>
        <w:tc>
          <w:tcPr>
            <w:tcW w:w="5740" w:type="dxa"/>
          </w:tcPr>
          <w:p>
            <w:pPr>
              <w:pStyle w:val="TableParagraph"/>
              <w:spacing w:line="209" w:lineRule="exact"/>
              <w:ind w:left="560"/>
              <w:rPr>
                <w:sz w:val="20"/>
              </w:rPr>
            </w:pPr>
            <w:r>
              <w:rPr>
                <w:sz w:val="20"/>
              </w:rPr>
              <w:t>C) Secundaria.</w:t>
            </w:r>
          </w:p>
        </w:tc>
        <w:tc>
          <w:tcPr>
            <w:tcW w:w="2432" w:type="dxa"/>
          </w:tcPr>
          <w:p>
            <w:pPr>
              <w:pStyle w:val="TableParagraph"/>
              <w:spacing w:line="209" w:lineRule="exact"/>
              <w:ind w:right="199"/>
              <w:jc w:val="right"/>
              <w:rPr>
                <w:sz w:val="20"/>
              </w:rPr>
            </w:pPr>
            <w:r>
              <w:rPr>
                <w:w w:val="95"/>
                <w:sz w:val="20"/>
              </w:rPr>
              <w:t>$8,678.00</w:t>
            </w:r>
          </w:p>
        </w:tc>
      </w:tr>
      <w:tr>
        <w:trPr>
          <w:trHeight w:val="229" w:hRule="atLeast"/>
        </w:trPr>
        <w:tc>
          <w:tcPr>
            <w:tcW w:w="5740" w:type="dxa"/>
          </w:tcPr>
          <w:p>
            <w:pPr>
              <w:pStyle w:val="TableParagraph"/>
              <w:spacing w:line="209" w:lineRule="exact"/>
              <w:ind w:left="560"/>
              <w:rPr>
                <w:sz w:val="20"/>
              </w:rPr>
            </w:pPr>
            <w:r>
              <w:rPr>
                <w:sz w:val="20"/>
              </w:rPr>
              <w:t>D) Bachillerato.</w:t>
            </w:r>
          </w:p>
        </w:tc>
        <w:tc>
          <w:tcPr>
            <w:tcW w:w="2432" w:type="dxa"/>
          </w:tcPr>
          <w:p>
            <w:pPr>
              <w:pStyle w:val="TableParagraph"/>
              <w:spacing w:line="209" w:lineRule="exact"/>
              <w:ind w:right="199"/>
              <w:jc w:val="right"/>
              <w:rPr>
                <w:sz w:val="20"/>
              </w:rPr>
            </w:pPr>
            <w:r>
              <w:rPr>
                <w:w w:val="95"/>
                <w:sz w:val="20"/>
              </w:rPr>
              <w:t>$10,257.00</w:t>
            </w:r>
          </w:p>
        </w:tc>
      </w:tr>
      <w:tr>
        <w:trPr>
          <w:trHeight w:val="230" w:hRule="atLeast"/>
        </w:trPr>
        <w:tc>
          <w:tcPr>
            <w:tcW w:w="5740" w:type="dxa"/>
          </w:tcPr>
          <w:p>
            <w:pPr>
              <w:pStyle w:val="TableParagraph"/>
              <w:spacing w:line="210" w:lineRule="exact"/>
              <w:ind w:left="560"/>
              <w:rPr>
                <w:sz w:val="20"/>
              </w:rPr>
            </w:pPr>
            <w:r>
              <w:rPr>
                <w:sz w:val="20"/>
              </w:rPr>
              <w:t>E) Profesional Técnico.</w:t>
            </w:r>
          </w:p>
        </w:tc>
        <w:tc>
          <w:tcPr>
            <w:tcW w:w="2432" w:type="dxa"/>
          </w:tcPr>
          <w:p>
            <w:pPr>
              <w:pStyle w:val="TableParagraph"/>
              <w:spacing w:line="210" w:lineRule="exact"/>
              <w:ind w:right="199"/>
              <w:jc w:val="right"/>
              <w:rPr>
                <w:sz w:val="20"/>
              </w:rPr>
            </w:pPr>
            <w:r>
              <w:rPr>
                <w:w w:val="95"/>
                <w:sz w:val="20"/>
              </w:rPr>
              <w:t>$12,624.00</w:t>
            </w:r>
          </w:p>
        </w:tc>
      </w:tr>
      <w:tr>
        <w:trPr>
          <w:trHeight w:val="230" w:hRule="atLeast"/>
        </w:trPr>
        <w:tc>
          <w:tcPr>
            <w:tcW w:w="5740" w:type="dxa"/>
          </w:tcPr>
          <w:p>
            <w:pPr>
              <w:pStyle w:val="TableParagraph"/>
              <w:spacing w:line="211" w:lineRule="exact"/>
              <w:ind w:left="560"/>
              <w:rPr>
                <w:sz w:val="20"/>
              </w:rPr>
            </w:pPr>
            <w:r>
              <w:rPr>
                <w:sz w:val="20"/>
              </w:rPr>
              <w:t>F) Formación para el Trabajo.</w:t>
            </w:r>
          </w:p>
        </w:tc>
        <w:tc>
          <w:tcPr>
            <w:tcW w:w="2432" w:type="dxa"/>
          </w:tcPr>
          <w:p>
            <w:pPr>
              <w:pStyle w:val="TableParagraph"/>
              <w:spacing w:line="211" w:lineRule="exact"/>
              <w:ind w:right="199"/>
              <w:jc w:val="right"/>
              <w:rPr>
                <w:sz w:val="20"/>
              </w:rPr>
            </w:pPr>
            <w:r>
              <w:rPr>
                <w:w w:val="95"/>
                <w:sz w:val="20"/>
              </w:rPr>
              <w:t>$7,890.00</w:t>
            </w:r>
          </w:p>
        </w:tc>
      </w:tr>
      <w:tr>
        <w:trPr>
          <w:trHeight w:val="230" w:hRule="atLeast"/>
        </w:trPr>
        <w:tc>
          <w:tcPr>
            <w:tcW w:w="5740" w:type="dxa"/>
          </w:tcPr>
          <w:p>
            <w:pPr>
              <w:pStyle w:val="TableParagraph"/>
              <w:spacing w:line="211" w:lineRule="exact"/>
              <w:ind w:left="560"/>
              <w:rPr>
                <w:sz w:val="20"/>
              </w:rPr>
            </w:pPr>
            <w:r>
              <w:rPr>
                <w:sz w:val="20"/>
              </w:rPr>
              <w:t>G) Licenciatura.</w:t>
            </w:r>
          </w:p>
        </w:tc>
        <w:tc>
          <w:tcPr>
            <w:tcW w:w="2432" w:type="dxa"/>
          </w:tcPr>
          <w:p>
            <w:pPr>
              <w:pStyle w:val="TableParagraph"/>
              <w:spacing w:line="211" w:lineRule="exact"/>
              <w:ind w:right="199"/>
              <w:jc w:val="right"/>
              <w:rPr>
                <w:sz w:val="20"/>
              </w:rPr>
            </w:pPr>
            <w:r>
              <w:rPr>
                <w:w w:val="95"/>
                <w:sz w:val="20"/>
              </w:rPr>
              <w:t>$15,780.00</w:t>
            </w:r>
          </w:p>
        </w:tc>
      </w:tr>
      <w:tr>
        <w:trPr>
          <w:trHeight w:val="230" w:hRule="atLeast"/>
        </w:trPr>
        <w:tc>
          <w:tcPr>
            <w:tcW w:w="5740" w:type="dxa"/>
          </w:tcPr>
          <w:p>
            <w:pPr>
              <w:pStyle w:val="TableParagraph"/>
              <w:spacing w:line="210" w:lineRule="exact"/>
              <w:ind w:left="560"/>
              <w:rPr>
                <w:sz w:val="20"/>
              </w:rPr>
            </w:pPr>
            <w:r>
              <w:rPr>
                <w:sz w:val="20"/>
              </w:rPr>
              <w:t>H) Postgrado.</w:t>
            </w:r>
          </w:p>
        </w:tc>
        <w:tc>
          <w:tcPr>
            <w:tcW w:w="2432" w:type="dxa"/>
          </w:tcPr>
          <w:p>
            <w:pPr>
              <w:pStyle w:val="TableParagraph"/>
              <w:rPr>
                <w:rFonts w:ascii="Times New Roman"/>
                <w:sz w:val="16"/>
              </w:rPr>
            </w:pPr>
          </w:p>
        </w:tc>
      </w:tr>
      <w:tr>
        <w:trPr>
          <w:trHeight w:val="229" w:hRule="atLeast"/>
        </w:trPr>
        <w:tc>
          <w:tcPr>
            <w:tcW w:w="5740" w:type="dxa"/>
            <w:vMerge w:val="restart"/>
          </w:tcPr>
          <w:p>
            <w:pPr>
              <w:pStyle w:val="TableParagraph"/>
              <w:spacing w:line="226" w:lineRule="exact"/>
              <w:ind w:left="766"/>
              <w:rPr>
                <w:sz w:val="20"/>
              </w:rPr>
            </w:pPr>
            <w:r>
              <w:rPr>
                <w:sz w:val="20"/>
              </w:rPr>
              <w:t>1.- Especialidad.</w:t>
            </w:r>
          </w:p>
          <w:p>
            <w:pPr>
              <w:pStyle w:val="TableParagraph"/>
              <w:spacing w:line="229" w:lineRule="exact"/>
              <w:ind w:left="766"/>
              <w:rPr>
                <w:sz w:val="20"/>
              </w:rPr>
            </w:pPr>
            <w:r>
              <w:rPr>
                <w:sz w:val="20"/>
              </w:rPr>
              <w:t>2.- Maestría.</w:t>
            </w:r>
          </w:p>
          <w:p>
            <w:pPr>
              <w:pStyle w:val="TableParagraph"/>
              <w:spacing w:line="214" w:lineRule="exact"/>
              <w:ind w:left="766"/>
              <w:rPr>
                <w:sz w:val="20"/>
              </w:rPr>
            </w:pPr>
            <w:r>
              <w:rPr>
                <w:sz w:val="20"/>
              </w:rPr>
              <w:t>3.- Doctorado.</w:t>
            </w:r>
          </w:p>
        </w:tc>
        <w:tc>
          <w:tcPr>
            <w:tcW w:w="2432" w:type="dxa"/>
          </w:tcPr>
          <w:p>
            <w:pPr>
              <w:pStyle w:val="TableParagraph"/>
              <w:spacing w:line="209" w:lineRule="exact"/>
              <w:ind w:right="199"/>
              <w:jc w:val="right"/>
              <w:rPr>
                <w:sz w:val="20"/>
              </w:rPr>
            </w:pPr>
            <w:r>
              <w:rPr>
                <w:w w:val="95"/>
                <w:sz w:val="20"/>
              </w:rPr>
              <w:t>$19,726.00</w:t>
            </w:r>
          </w:p>
        </w:tc>
      </w:tr>
      <w:tr>
        <w:trPr>
          <w:trHeight w:val="229" w:hRule="atLeast"/>
        </w:trPr>
        <w:tc>
          <w:tcPr>
            <w:tcW w:w="5740" w:type="dxa"/>
            <w:vMerge/>
            <w:tcBorders>
              <w:top w:val="nil"/>
            </w:tcBorders>
          </w:tcPr>
          <w:p>
            <w:pPr>
              <w:rPr>
                <w:sz w:val="2"/>
                <w:szCs w:val="2"/>
              </w:rPr>
            </w:pPr>
          </w:p>
        </w:tc>
        <w:tc>
          <w:tcPr>
            <w:tcW w:w="2432" w:type="dxa"/>
          </w:tcPr>
          <w:p>
            <w:pPr>
              <w:pStyle w:val="TableParagraph"/>
              <w:spacing w:line="209" w:lineRule="exact"/>
              <w:ind w:right="199"/>
              <w:jc w:val="right"/>
              <w:rPr>
                <w:sz w:val="20"/>
              </w:rPr>
            </w:pPr>
            <w:r>
              <w:rPr>
                <w:w w:val="95"/>
                <w:sz w:val="20"/>
              </w:rPr>
              <w:t>$20,513.00</w:t>
            </w:r>
          </w:p>
        </w:tc>
      </w:tr>
      <w:tr>
        <w:trPr>
          <w:trHeight w:val="230" w:hRule="atLeast"/>
        </w:trPr>
        <w:tc>
          <w:tcPr>
            <w:tcW w:w="5740" w:type="dxa"/>
            <w:vMerge/>
            <w:tcBorders>
              <w:top w:val="nil"/>
            </w:tcBorders>
          </w:tcPr>
          <w:p>
            <w:pPr>
              <w:rPr>
                <w:sz w:val="2"/>
                <w:szCs w:val="2"/>
              </w:rPr>
            </w:pPr>
          </w:p>
        </w:tc>
        <w:tc>
          <w:tcPr>
            <w:tcW w:w="2432" w:type="dxa"/>
          </w:tcPr>
          <w:p>
            <w:pPr>
              <w:pStyle w:val="TableParagraph"/>
              <w:spacing w:line="210" w:lineRule="exact"/>
              <w:ind w:right="199"/>
              <w:jc w:val="right"/>
              <w:rPr>
                <w:sz w:val="20"/>
              </w:rPr>
            </w:pPr>
            <w:r>
              <w:rPr>
                <w:w w:val="95"/>
                <w:sz w:val="20"/>
              </w:rPr>
              <w:t>$21,302.00</w:t>
            </w:r>
          </w:p>
        </w:tc>
      </w:tr>
      <w:tr>
        <w:trPr>
          <w:trHeight w:val="460" w:hRule="atLeast"/>
        </w:trPr>
        <w:tc>
          <w:tcPr>
            <w:tcW w:w="5740" w:type="dxa"/>
          </w:tcPr>
          <w:p>
            <w:pPr>
              <w:pStyle w:val="TableParagraph"/>
              <w:spacing w:line="230" w:lineRule="exact"/>
              <w:ind w:left="200" w:right="1230"/>
              <w:rPr>
                <w:sz w:val="20"/>
              </w:rPr>
            </w:pPr>
            <w:r>
              <w:rPr>
                <w:sz w:val="20"/>
              </w:rPr>
              <w:t>X.- Por modificación al reconocimiento de validez oficial de estudios.</w:t>
            </w:r>
          </w:p>
        </w:tc>
        <w:tc>
          <w:tcPr>
            <w:tcW w:w="2432" w:type="dxa"/>
          </w:tcPr>
          <w:p>
            <w:pPr>
              <w:pStyle w:val="TableParagraph"/>
              <w:rPr>
                <w:rFonts w:ascii="Times New Roman"/>
                <w:sz w:val="20"/>
              </w:rPr>
            </w:pPr>
          </w:p>
        </w:tc>
      </w:tr>
      <w:tr>
        <w:trPr>
          <w:trHeight w:val="230" w:hRule="atLeast"/>
        </w:trPr>
        <w:tc>
          <w:tcPr>
            <w:tcW w:w="5740" w:type="dxa"/>
          </w:tcPr>
          <w:p>
            <w:pPr>
              <w:pStyle w:val="TableParagraph"/>
              <w:spacing w:line="210" w:lineRule="exact"/>
              <w:ind w:left="560"/>
              <w:rPr>
                <w:sz w:val="20"/>
              </w:rPr>
            </w:pPr>
            <w:r>
              <w:rPr>
                <w:sz w:val="20"/>
              </w:rPr>
              <w:t>A) Por cambio de domicilio.</w:t>
            </w:r>
          </w:p>
        </w:tc>
        <w:tc>
          <w:tcPr>
            <w:tcW w:w="2432" w:type="dxa"/>
          </w:tcPr>
          <w:p>
            <w:pPr>
              <w:pStyle w:val="TableParagraph"/>
              <w:spacing w:line="210" w:lineRule="exact"/>
              <w:ind w:right="199"/>
              <w:jc w:val="right"/>
              <w:rPr>
                <w:sz w:val="20"/>
              </w:rPr>
            </w:pPr>
            <w:r>
              <w:rPr>
                <w:w w:val="95"/>
                <w:sz w:val="20"/>
              </w:rPr>
              <w:t>$3,945.00</w:t>
            </w:r>
          </w:p>
        </w:tc>
      </w:tr>
      <w:tr>
        <w:trPr>
          <w:trHeight w:val="229" w:hRule="atLeast"/>
        </w:trPr>
        <w:tc>
          <w:tcPr>
            <w:tcW w:w="5740" w:type="dxa"/>
          </w:tcPr>
          <w:p>
            <w:pPr>
              <w:pStyle w:val="TableParagraph"/>
              <w:spacing w:line="209" w:lineRule="exact"/>
              <w:ind w:left="560"/>
              <w:rPr>
                <w:sz w:val="20"/>
              </w:rPr>
            </w:pPr>
            <w:r>
              <w:rPr>
                <w:sz w:val="20"/>
              </w:rPr>
              <w:t>B) Por cambio de titular.</w:t>
            </w:r>
          </w:p>
        </w:tc>
        <w:tc>
          <w:tcPr>
            <w:tcW w:w="2432" w:type="dxa"/>
          </w:tcPr>
          <w:p>
            <w:pPr>
              <w:pStyle w:val="TableParagraph"/>
              <w:spacing w:line="209" w:lineRule="exact"/>
              <w:ind w:right="199"/>
              <w:jc w:val="right"/>
              <w:rPr>
                <w:sz w:val="20"/>
              </w:rPr>
            </w:pPr>
            <w:r>
              <w:rPr>
                <w:w w:val="95"/>
                <w:sz w:val="20"/>
              </w:rPr>
              <w:t>$3,945.00</w:t>
            </w:r>
          </w:p>
        </w:tc>
      </w:tr>
      <w:tr>
        <w:trPr>
          <w:trHeight w:val="690" w:hRule="atLeast"/>
        </w:trPr>
        <w:tc>
          <w:tcPr>
            <w:tcW w:w="5740" w:type="dxa"/>
          </w:tcPr>
          <w:p>
            <w:pPr>
              <w:pStyle w:val="TableParagraph"/>
              <w:ind w:left="920" w:right="1229" w:hanging="360"/>
              <w:rPr>
                <w:sz w:val="20"/>
              </w:rPr>
            </w:pPr>
            <w:r>
              <w:rPr>
                <w:sz w:val="20"/>
              </w:rPr>
              <w:t>C) Por cambio de plan y programa de estudios (objetivo, perfil, modalidad ó</w:t>
            </w:r>
          </w:p>
          <w:p>
            <w:pPr>
              <w:pStyle w:val="TableParagraph"/>
              <w:spacing w:line="214" w:lineRule="exact"/>
              <w:ind w:left="920"/>
              <w:rPr>
                <w:sz w:val="20"/>
              </w:rPr>
            </w:pPr>
            <w:r>
              <w:rPr>
                <w:sz w:val="20"/>
              </w:rPr>
              <w:t>denominación).</w:t>
            </w:r>
          </w:p>
        </w:tc>
        <w:tc>
          <w:tcPr>
            <w:tcW w:w="2432" w:type="dxa"/>
          </w:tcPr>
          <w:p>
            <w:pPr>
              <w:pStyle w:val="TableParagraph"/>
              <w:spacing w:line="225" w:lineRule="exact"/>
              <w:ind w:right="199"/>
              <w:jc w:val="right"/>
              <w:rPr>
                <w:sz w:val="20"/>
              </w:rPr>
            </w:pPr>
            <w:r>
              <w:rPr>
                <w:w w:val="95"/>
                <w:sz w:val="20"/>
              </w:rPr>
              <w:t>$3,945.00</w:t>
            </w:r>
          </w:p>
        </w:tc>
      </w:tr>
      <w:tr>
        <w:trPr>
          <w:trHeight w:val="230" w:hRule="atLeast"/>
        </w:trPr>
        <w:tc>
          <w:tcPr>
            <w:tcW w:w="5740" w:type="dxa"/>
          </w:tcPr>
          <w:p>
            <w:pPr>
              <w:pStyle w:val="TableParagraph"/>
              <w:spacing w:line="210" w:lineRule="exact"/>
              <w:ind w:left="560"/>
              <w:rPr>
                <w:sz w:val="20"/>
              </w:rPr>
            </w:pPr>
            <w:r>
              <w:rPr>
                <w:sz w:val="20"/>
              </w:rPr>
              <w:t>D) Actualización del plan de estudios.</w:t>
            </w:r>
          </w:p>
        </w:tc>
        <w:tc>
          <w:tcPr>
            <w:tcW w:w="2432" w:type="dxa"/>
          </w:tcPr>
          <w:p>
            <w:pPr>
              <w:pStyle w:val="TableParagraph"/>
              <w:spacing w:line="210" w:lineRule="exact"/>
              <w:ind w:right="199"/>
              <w:jc w:val="right"/>
              <w:rPr>
                <w:sz w:val="20"/>
              </w:rPr>
            </w:pPr>
            <w:r>
              <w:rPr>
                <w:w w:val="95"/>
                <w:sz w:val="20"/>
              </w:rPr>
              <w:t>$3,945.00</w:t>
            </w:r>
          </w:p>
        </w:tc>
      </w:tr>
      <w:tr>
        <w:trPr>
          <w:trHeight w:val="229" w:hRule="atLeast"/>
        </w:trPr>
        <w:tc>
          <w:tcPr>
            <w:tcW w:w="5740" w:type="dxa"/>
          </w:tcPr>
          <w:p>
            <w:pPr>
              <w:pStyle w:val="TableParagraph"/>
              <w:spacing w:line="210" w:lineRule="exact"/>
              <w:ind w:left="200"/>
              <w:rPr>
                <w:sz w:val="20"/>
              </w:rPr>
            </w:pPr>
            <w:r>
              <w:rPr>
                <w:sz w:val="20"/>
              </w:rPr>
              <w:t>XI.- Revalidación de Estudios (Extranjeros):</w:t>
            </w:r>
          </w:p>
        </w:tc>
        <w:tc>
          <w:tcPr>
            <w:tcW w:w="2432" w:type="dxa"/>
          </w:tcPr>
          <w:p>
            <w:pPr>
              <w:pStyle w:val="TableParagraph"/>
              <w:rPr>
                <w:rFonts w:ascii="Times New Roman"/>
                <w:sz w:val="16"/>
              </w:rPr>
            </w:pPr>
          </w:p>
        </w:tc>
      </w:tr>
      <w:tr>
        <w:trPr>
          <w:trHeight w:val="229" w:hRule="atLeast"/>
        </w:trPr>
        <w:tc>
          <w:tcPr>
            <w:tcW w:w="5740" w:type="dxa"/>
          </w:tcPr>
          <w:p>
            <w:pPr>
              <w:pStyle w:val="TableParagraph"/>
              <w:spacing w:line="209" w:lineRule="exact"/>
              <w:ind w:left="560"/>
              <w:rPr>
                <w:sz w:val="20"/>
              </w:rPr>
            </w:pPr>
            <w:r>
              <w:rPr>
                <w:sz w:val="20"/>
              </w:rPr>
              <w:t>A) Preescolar, Primaria y Secundaria.</w:t>
            </w:r>
          </w:p>
        </w:tc>
        <w:tc>
          <w:tcPr>
            <w:tcW w:w="2432" w:type="dxa"/>
          </w:tcPr>
          <w:p>
            <w:pPr>
              <w:pStyle w:val="TableParagraph"/>
              <w:spacing w:line="209" w:lineRule="exact"/>
              <w:ind w:right="199"/>
              <w:jc w:val="right"/>
              <w:rPr>
                <w:sz w:val="20"/>
              </w:rPr>
            </w:pPr>
            <w:r>
              <w:rPr>
                <w:w w:val="95"/>
                <w:sz w:val="20"/>
              </w:rPr>
              <w:t>$78.00</w:t>
            </w:r>
          </w:p>
        </w:tc>
      </w:tr>
      <w:tr>
        <w:trPr>
          <w:trHeight w:val="230" w:hRule="atLeast"/>
        </w:trPr>
        <w:tc>
          <w:tcPr>
            <w:tcW w:w="5740" w:type="dxa"/>
          </w:tcPr>
          <w:p>
            <w:pPr>
              <w:pStyle w:val="TableParagraph"/>
              <w:spacing w:line="210" w:lineRule="exact"/>
              <w:ind w:left="560"/>
              <w:rPr>
                <w:sz w:val="20"/>
              </w:rPr>
            </w:pPr>
            <w:r>
              <w:rPr>
                <w:sz w:val="20"/>
              </w:rPr>
              <w:t>B) Bachillerato.</w:t>
            </w:r>
          </w:p>
        </w:tc>
        <w:tc>
          <w:tcPr>
            <w:tcW w:w="2432" w:type="dxa"/>
          </w:tcPr>
          <w:p>
            <w:pPr>
              <w:pStyle w:val="TableParagraph"/>
              <w:spacing w:line="210" w:lineRule="exact"/>
              <w:ind w:right="199"/>
              <w:jc w:val="right"/>
              <w:rPr>
                <w:sz w:val="20"/>
              </w:rPr>
            </w:pPr>
            <w:r>
              <w:rPr>
                <w:w w:val="95"/>
                <w:sz w:val="20"/>
              </w:rPr>
              <w:t>$396.00</w:t>
            </w:r>
          </w:p>
        </w:tc>
      </w:tr>
      <w:tr>
        <w:trPr>
          <w:trHeight w:val="460" w:hRule="atLeast"/>
        </w:trPr>
        <w:tc>
          <w:tcPr>
            <w:tcW w:w="5740" w:type="dxa"/>
          </w:tcPr>
          <w:p>
            <w:pPr>
              <w:pStyle w:val="TableParagraph"/>
              <w:spacing w:line="230" w:lineRule="exact"/>
              <w:ind w:left="920" w:right="1229" w:hanging="360"/>
              <w:rPr>
                <w:sz w:val="20"/>
              </w:rPr>
            </w:pPr>
            <w:r>
              <w:rPr>
                <w:sz w:val="20"/>
              </w:rPr>
              <w:t>C) Profesional Técnico y Capacitación para el trabajo.</w:t>
            </w:r>
          </w:p>
        </w:tc>
        <w:tc>
          <w:tcPr>
            <w:tcW w:w="2432" w:type="dxa"/>
          </w:tcPr>
          <w:p>
            <w:pPr>
              <w:pStyle w:val="TableParagraph"/>
              <w:spacing w:line="227" w:lineRule="exact"/>
              <w:ind w:right="199"/>
              <w:jc w:val="right"/>
              <w:rPr>
                <w:sz w:val="20"/>
              </w:rPr>
            </w:pPr>
            <w:r>
              <w:rPr>
                <w:w w:val="95"/>
                <w:sz w:val="20"/>
              </w:rPr>
              <w:t>$396.00</w:t>
            </w:r>
          </w:p>
        </w:tc>
      </w:tr>
      <w:tr>
        <w:trPr>
          <w:trHeight w:val="230" w:hRule="atLeast"/>
        </w:trPr>
        <w:tc>
          <w:tcPr>
            <w:tcW w:w="5740" w:type="dxa"/>
          </w:tcPr>
          <w:p>
            <w:pPr>
              <w:pStyle w:val="TableParagraph"/>
              <w:spacing w:line="210" w:lineRule="exact"/>
              <w:ind w:left="560"/>
              <w:rPr>
                <w:sz w:val="20"/>
              </w:rPr>
            </w:pPr>
            <w:r>
              <w:rPr>
                <w:sz w:val="20"/>
              </w:rPr>
              <w:t>D) Licenciatura.</w:t>
            </w:r>
          </w:p>
        </w:tc>
        <w:tc>
          <w:tcPr>
            <w:tcW w:w="2432" w:type="dxa"/>
          </w:tcPr>
          <w:p>
            <w:pPr>
              <w:pStyle w:val="TableParagraph"/>
              <w:spacing w:line="210" w:lineRule="exact"/>
              <w:ind w:right="199"/>
              <w:jc w:val="right"/>
              <w:rPr>
                <w:sz w:val="20"/>
              </w:rPr>
            </w:pPr>
            <w:r>
              <w:rPr>
                <w:w w:val="95"/>
                <w:sz w:val="20"/>
              </w:rPr>
              <w:t>$789.00</w:t>
            </w:r>
          </w:p>
        </w:tc>
      </w:tr>
      <w:tr>
        <w:trPr>
          <w:trHeight w:val="229" w:hRule="atLeast"/>
        </w:trPr>
        <w:tc>
          <w:tcPr>
            <w:tcW w:w="5740" w:type="dxa"/>
          </w:tcPr>
          <w:p>
            <w:pPr>
              <w:pStyle w:val="TableParagraph"/>
              <w:spacing w:line="209" w:lineRule="exact"/>
              <w:ind w:left="560"/>
              <w:rPr>
                <w:sz w:val="20"/>
              </w:rPr>
            </w:pPr>
            <w:r>
              <w:rPr>
                <w:sz w:val="20"/>
              </w:rPr>
              <w:t>E) Postgrado.</w:t>
            </w:r>
          </w:p>
        </w:tc>
        <w:tc>
          <w:tcPr>
            <w:tcW w:w="2432" w:type="dxa"/>
          </w:tcPr>
          <w:p>
            <w:pPr>
              <w:pStyle w:val="TableParagraph"/>
              <w:spacing w:line="209" w:lineRule="exact"/>
              <w:ind w:right="199"/>
              <w:jc w:val="right"/>
              <w:rPr>
                <w:sz w:val="20"/>
              </w:rPr>
            </w:pPr>
            <w:r>
              <w:rPr>
                <w:w w:val="95"/>
                <w:sz w:val="20"/>
              </w:rPr>
              <w:t>$1,186.00</w:t>
            </w:r>
          </w:p>
        </w:tc>
      </w:tr>
      <w:tr>
        <w:trPr>
          <w:trHeight w:val="229" w:hRule="atLeast"/>
        </w:trPr>
        <w:tc>
          <w:tcPr>
            <w:tcW w:w="5740" w:type="dxa"/>
          </w:tcPr>
          <w:p>
            <w:pPr>
              <w:pStyle w:val="TableParagraph"/>
              <w:spacing w:line="209" w:lineRule="exact"/>
              <w:ind w:left="200"/>
              <w:rPr>
                <w:sz w:val="20"/>
              </w:rPr>
            </w:pPr>
            <w:r>
              <w:rPr>
                <w:sz w:val="20"/>
              </w:rPr>
              <w:t>XII.- Equivalencia de estudios:</w:t>
            </w:r>
          </w:p>
        </w:tc>
        <w:tc>
          <w:tcPr>
            <w:tcW w:w="2432" w:type="dxa"/>
          </w:tcPr>
          <w:p>
            <w:pPr>
              <w:pStyle w:val="TableParagraph"/>
              <w:rPr>
                <w:rFonts w:ascii="Times New Roman"/>
                <w:sz w:val="16"/>
              </w:rPr>
            </w:pPr>
          </w:p>
        </w:tc>
      </w:tr>
      <w:tr>
        <w:trPr>
          <w:trHeight w:val="230" w:hRule="atLeast"/>
        </w:trPr>
        <w:tc>
          <w:tcPr>
            <w:tcW w:w="5740" w:type="dxa"/>
          </w:tcPr>
          <w:p>
            <w:pPr>
              <w:pStyle w:val="TableParagraph"/>
              <w:spacing w:line="210" w:lineRule="exact"/>
              <w:ind w:left="560"/>
              <w:rPr>
                <w:sz w:val="20"/>
              </w:rPr>
            </w:pPr>
            <w:r>
              <w:rPr>
                <w:sz w:val="20"/>
              </w:rPr>
              <w:t>A) Bachillerato.</w:t>
            </w:r>
          </w:p>
        </w:tc>
        <w:tc>
          <w:tcPr>
            <w:tcW w:w="2432" w:type="dxa"/>
          </w:tcPr>
          <w:p>
            <w:pPr>
              <w:pStyle w:val="TableParagraph"/>
              <w:spacing w:line="210" w:lineRule="exact"/>
              <w:ind w:right="199"/>
              <w:jc w:val="right"/>
              <w:rPr>
                <w:sz w:val="20"/>
              </w:rPr>
            </w:pPr>
            <w:r>
              <w:rPr>
                <w:w w:val="95"/>
                <w:sz w:val="20"/>
              </w:rPr>
              <w:t>$396.00</w:t>
            </w:r>
          </w:p>
        </w:tc>
      </w:tr>
      <w:tr>
        <w:trPr>
          <w:trHeight w:val="230" w:hRule="atLeast"/>
        </w:trPr>
        <w:tc>
          <w:tcPr>
            <w:tcW w:w="5740" w:type="dxa"/>
          </w:tcPr>
          <w:p>
            <w:pPr>
              <w:pStyle w:val="TableParagraph"/>
              <w:spacing w:line="210" w:lineRule="exact"/>
              <w:ind w:left="560"/>
              <w:rPr>
                <w:sz w:val="20"/>
              </w:rPr>
            </w:pPr>
            <w:r>
              <w:rPr>
                <w:sz w:val="20"/>
              </w:rPr>
              <w:t>B) Profesional Técnico.</w:t>
            </w:r>
          </w:p>
        </w:tc>
        <w:tc>
          <w:tcPr>
            <w:tcW w:w="2432" w:type="dxa"/>
          </w:tcPr>
          <w:p>
            <w:pPr>
              <w:pStyle w:val="TableParagraph"/>
              <w:spacing w:line="210" w:lineRule="exact"/>
              <w:ind w:right="199"/>
              <w:jc w:val="right"/>
              <w:rPr>
                <w:sz w:val="20"/>
              </w:rPr>
            </w:pPr>
            <w:r>
              <w:rPr>
                <w:w w:val="95"/>
                <w:sz w:val="20"/>
              </w:rPr>
              <w:t>$396.00</w:t>
            </w:r>
          </w:p>
        </w:tc>
      </w:tr>
      <w:tr>
        <w:trPr>
          <w:trHeight w:val="230" w:hRule="atLeast"/>
        </w:trPr>
        <w:tc>
          <w:tcPr>
            <w:tcW w:w="5740" w:type="dxa"/>
          </w:tcPr>
          <w:p>
            <w:pPr>
              <w:pStyle w:val="TableParagraph"/>
              <w:spacing w:line="210" w:lineRule="exact"/>
              <w:ind w:left="560"/>
              <w:rPr>
                <w:sz w:val="20"/>
              </w:rPr>
            </w:pPr>
            <w:r>
              <w:rPr>
                <w:sz w:val="20"/>
              </w:rPr>
              <w:t>C) Licenciatura.</w:t>
            </w:r>
          </w:p>
        </w:tc>
        <w:tc>
          <w:tcPr>
            <w:tcW w:w="2432" w:type="dxa"/>
          </w:tcPr>
          <w:p>
            <w:pPr>
              <w:pStyle w:val="TableParagraph"/>
              <w:spacing w:line="210" w:lineRule="exact"/>
              <w:ind w:right="199"/>
              <w:jc w:val="right"/>
              <w:rPr>
                <w:sz w:val="20"/>
              </w:rPr>
            </w:pPr>
            <w:r>
              <w:rPr>
                <w:w w:val="95"/>
                <w:sz w:val="20"/>
              </w:rPr>
              <w:t>$553.00</w:t>
            </w:r>
          </w:p>
        </w:tc>
      </w:tr>
      <w:tr>
        <w:trPr>
          <w:trHeight w:val="230" w:hRule="atLeast"/>
        </w:trPr>
        <w:tc>
          <w:tcPr>
            <w:tcW w:w="5740" w:type="dxa"/>
          </w:tcPr>
          <w:p>
            <w:pPr>
              <w:pStyle w:val="TableParagraph"/>
              <w:spacing w:line="210" w:lineRule="exact"/>
              <w:ind w:left="560"/>
              <w:rPr>
                <w:sz w:val="20"/>
              </w:rPr>
            </w:pPr>
            <w:r>
              <w:rPr>
                <w:sz w:val="20"/>
              </w:rPr>
              <w:t>D) Postgrado.</w:t>
            </w:r>
          </w:p>
        </w:tc>
        <w:tc>
          <w:tcPr>
            <w:tcW w:w="2432" w:type="dxa"/>
          </w:tcPr>
          <w:p>
            <w:pPr>
              <w:pStyle w:val="TableParagraph"/>
              <w:spacing w:line="210" w:lineRule="exact"/>
              <w:ind w:right="199"/>
              <w:jc w:val="right"/>
              <w:rPr>
                <w:sz w:val="20"/>
              </w:rPr>
            </w:pPr>
            <w:r>
              <w:rPr>
                <w:w w:val="95"/>
                <w:sz w:val="20"/>
              </w:rPr>
              <w:t>$711.00</w:t>
            </w:r>
          </w:p>
        </w:tc>
      </w:tr>
      <w:tr>
        <w:trPr>
          <w:trHeight w:val="229" w:hRule="atLeast"/>
        </w:trPr>
        <w:tc>
          <w:tcPr>
            <w:tcW w:w="5740" w:type="dxa"/>
          </w:tcPr>
          <w:p>
            <w:pPr>
              <w:pStyle w:val="TableParagraph"/>
              <w:spacing w:line="209" w:lineRule="exact"/>
              <w:ind w:left="200"/>
              <w:rPr>
                <w:sz w:val="20"/>
              </w:rPr>
            </w:pPr>
            <w:r>
              <w:rPr>
                <w:sz w:val="20"/>
              </w:rPr>
              <w:t>XIII.- Supervisión de Escuelas particulares:</w:t>
            </w:r>
          </w:p>
        </w:tc>
        <w:tc>
          <w:tcPr>
            <w:tcW w:w="2432" w:type="dxa"/>
          </w:tcPr>
          <w:p>
            <w:pPr>
              <w:pStyle w:val="TableParagraph"/>
              <w:rPr>
                <w:rFonts w:ascii="Times New Roman"/>
                <w:sz w:val="16"/>
              </w:rPr>
            </w:pPr>
          </w:p>
        </w:tc>
      </w:tr>
      <w:tr>
        <w:trPr>
          <w:trHeight w:val="229" w:hRule="atLeast"/>
        </w:trPr>
        <w:tc>
          <w:tcPr>
            <w:tcW w:w="5740" w:type="dxa"/>
          </w:tcPr>
          <w:p>
            <w:pPr>
              <w:pStyle w:val="TableParagraph"/>
              <w:spacing w:line="209" w:lineRule="exact"/>
              <w:ind w:left="560"/>
              <w:rPr>
                <w:sz w:val="20"/>
              </w:rPr>
            </w:pPr>
            <w:r>
              <w:rPr>
                <w:sz w:val="20"/>
              </w:rPr>
              <w:t>A) Nueva creación y reincorporación.</w:t>
            </w:r>
          </w:p>
        </w:tc>
        <w:tc>
          <w:tcPr>
            <w:tcW w:w="2432" w:type="dxa"/>
          </w:tcPr>
          <w:p>
            <w:pPr>
              <w:pStyle w:val="TableParagraph"/>
              <w:spacing w:line="209" w:lineRule="exact"/>
              <w:ind w:right="199"/>
              <w:jc w:val="right"/>
              <w:rPr>
                <w:sz w:val="20"/>
              </w:rPr>
            </w:pPr>
            <w:r>
              <w:rPr>
                <w:w w:val="95"/>
                <w:sz w:val="20"/>
              </w:rPr>
              <w:t>$789.00</w:t>
            </w:r>
          </w:p>
        </w:tc>
      </w:tr>
      <w:tr>
        <w:trPr>
          <w:trHeight w:val="226" w:hRule="atLeast"/>
        </w:trPr>
        <w:tc>
          <w:tcPr>
            <w:tcW w:w="5740" w:type="dxa"/>
          </w:tcPr>
          <w:p>
            <w:pPr>
              <w:pStyle w:val="TableParagraph"/>
              <w:spacing w:line="206" w:lineRule="exact"/>
              <w:ind w:left="560"/>
              <w:rPr>
                <w:sz w:val="20"/>
              </w:rPr>
            </w:pPr>
            <w:r>
              <w:rPr>
                <w:sz w:val="20"/>
              </w:rPr>
              <w:t>B) En operación.</w:t>
            </w:r>
          </w:p>
        </w:tc>
        <w:tc>
          <w:tcPr>
            <w:tcW w:w="2432" w:type="dxa"/>
          </w:tcPr>
          <w:p>
            <w:pPr>
              <w:pStyle w:val="TableParagraph"/>
              <w:spacing w:line="206" w:lineRule="exact"/>
              <w:ind w:right="199"/>
              <w:jc w:val="right"/>
              <w:rPr>
                <w:sz w:val="20"/>
              </w:rPr>
            </w:pPr>
            <w:r>
              <w:rPr>
                <w:w w:val="95"/>
                <w:sz w:val="20"/>
              </w:rPr>
              <w:t>$396.00</w:t>
            </w:r>
          </w:p>
        </w:tc>
      </w:tr>
    </w:tbl>
    <w:p>
      <w:pPr>
        <w:spacing w:after="0" w:line="206" w:lineRule="exact"/>
        <w:jc w:val="right"/>
        <w:rPr>
          <w:sz w:val="20"/>
        </w:rPr>
        <w:sectPr>
          <w:pgSz w:w="12250" w:h="15850"/>
          <w:pgMar w:header="860" w:footer="0" w:top="1140" w:bottom="280" w:left="820" w:right="0"/>
        </w:sect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5"/>
        <w:gridCol w:w="2377"/>
      </w:tblGrid>
      <w:tr>
        <w:trPr>
          <w:trHeight w:val="455" w:hRule="atLeast"/>
        </w:trPr>
        <w:tc>
          <w:tcPr>
            <w:tcW w:w="5795" w:type="dxa"/>
          </w:tcPr>
          <w:p>
            <w:pPr>
              <w:pStyle w:val="TableParagraph"/>
              <w:spacing w:line="223" w:lineRule="exact"/>
              <w:ind w:left="200"/>
              <w:rPr>
                <w:sz w:val="20"/>
              </w:rPr>
            </w:pPr>
            <w:r>
              <w:rPr>
                <w:sz w:val="20"/>
              </w:rPr>
              <w:t>XIV.- Por autorización de cursos intensivos de</w:t>
            </w:r>
          </w:p>
          <w:p>
            <w:pPr>
              <w:pStyle w:val="TableParagraph"/>
              <w:spacing w:line="213" w:lineRule="exact"/>
              <w:ind w:left="200"/>
              <w:rPr>
                <w:sz w:val="20"/>
              </w:rPr>
            </w:pPr>
            <w:r>
              <w:rPr>
                <w:sz w:val="20"/>
              </w:rPr>
              <w:t>diferentes niveles.</w:t>
            </w:r>
          </w:p>
        </w:tc>
        <w:tc>
          <w:tcPr>
            <w:tcW w:w="2377" w:type="dxa"/>
          </w:tcPr>
          <w:p>
            <w:pPr>
              <w:pStyle w:val="TableParagraph"/>
              <w:rPr>
                <w:rFonts w:ascii="Times New Roman"/>
                <w:sz w:val="20"/>
              </w:rPr>
            </w:pPr>
          </w:p>
        </w:tc>
      </w:tr>
      <w:tr>
        <w:trPr>
          <w:trHeight w:val="459" w:hRule="atLeast"/>
        </w:trPr>
        <w:tc>
          <w:tcPr>
            <w:tcW w:w="5795" w:type="dxa"/>
          </w:tcPr>
          <w:p>
            <w:pPr>
              <w:pStyle w:val="TableParagraph"/>
              <w:tabs>
                <w:tab w:pos="2200" w:val="left" w:leader="none"/>
                <w:tab w:pos="3530" w:val="left" w:leader="none"/>
              </w:tabs>
              <w:spacing w:line="225" w:lineRule="exact"/>
              <w:ind w:left="560"/>
              <w:rPr>
                <w:sz w:val="20"/>
              </w:rPr>
            </w:pPr>
            <w:r>
              <w:rPr>
                <w:sz w:val="20"/>
              </w:rPr>
              <w:t>A) </w:t>
            </w:r>
            <w:r>
              <w:rPr>
                <w:spacing w:val="33"/>
                <w:sz w:val="20"/>
              </w:rPr>
              <w:t> </w:t>
            </w:r>
            <w:r>
              <w:rPr>
                <w:sz w:val="20"/>
              </w:rPr>
              <w:t>Artísticos,</w:t>
              <w:tab/>
              <w:t>culturales,</w:t>
              <w:tab/>
              <w:t>deportivos,</w:t>
            </w:r>
          </w:p>
          <w:p>
            <w:pPr>
              <w:pStyle w:val="TableParagraph"/>
              <w:spacing w:line="214" w:lineRule="exact"/>
              <w:ind w:left="920"/>
              <w:rPr>
                <w:sz w:val="20"/>
              </w:rPr>
            </w:pPr>
            <w:r>
              <w:rPr>
                <w:sz w:val="20"/>
              </w:rPr>
              <w:t>académicos y científicos.</w:t>
            </w:r>
          </w:p>
        </w:tc>
        <w:tc>
          <w:tcPr>
            <w:tcW w:w="2377" w:type="dxa"/>
          </w:tcPr>
          <w:p>
            <w:pPr>
              <w:pStyle w:val="TableParagraph"/>
              <w:spacing w:line="225" w:lineRule="exact"/>
              <w:ind w:right="199"/>
              <w:jc w:val="right"/>
              <w:rPr>
                <w:sz w:val="20"/>
              </w:rPr>
            </w:pPr>
            <w:r>
              <w:rPr>
                <w:w w:val="95"/>
                <w:sz w:val="20"/>
              </w:rPr>
              <w:t>$1,186.00</w:t>
            </w:r>
          </w:p>
        </w:tc>
      </w:tr>
      <w:tr>
        <w:trPr>
          <w:trHeight w:val="460" w:hRule="atLeast"/>
        </w:trPr>
        <w:tc>
          <w:tcPr>
            <w:tcW w:w="5795" w:type="dxa"/>
          </w:tcPr>
          <w:p>
            <w:pPr>
              <w:pStyle w:val="TableParagraph"/>
              <w:spacing w:line="230" w:lineRule="exact"/>
              <w:ind w:left="920" w:right="1286" w:hanging="360"/>
              <w:rPr>
                <w:sz w:val="20"/>
              </w:rPr>
            </w:pPr>
            <w:r>
              <w:rPr>
                <w:sz w:val="20"/>
              </w:rPr>
              <w:t>B) Cursos propedéuticos de titulación por alumno.</w:t>
            </w:r>
          </w:p>
        </w:tc>
        <w:tc>
          <w:tcPr>
            <w:tcW w:w="2377" w:type="dxa"/>
          </w:tcPr>
          <w:p>
            <w:pPr>
              <w:pStyle w:val="TableParagraph"/>
              <w:rPr>
                <w:rFonts w:ascii="Times New Roman"/>
                <w:sz w:val="20"/>
              </w:rPr>
            </w:pPr>
          </w:p>
        </w:tc>
      </w:tr>
      <w:tr>
        <w:trPr>
          <w:trHeight w:val="230" w:hRule="atLeast"/>
        </w:trPr>
        <w:tc>
          <w:tcPr>
            <w:tcW w:w="5795" w:type="dxa"/>
          </w:tcPr>
          <w:p>
            <w:pPr>
              <w:pStyle w:val="TableParagraph"/>
              <w:spacing w:line="210" w:lineRule="exact"/>
              <w:ind w:left="1004"/>
              <w:rPr>
                <w:sz w:val="20"/>
              </w:rPr>
            </w:pPr>
            <w:r>
              <w:rPr>
                <w:sz w:val="20"/>
              </w:rPr>
              <w:t>1.- Licenciatura.</w:t>
            </w:r>
          </w:p>
        </w:tc>
        <w:tc>
          <w:tcPr>
            <w:tcW w:w="2377" w:type="dxa"/>
          </w:tcPr>
          <w:p>
            <w:pPr>
              <w:pStyle w:val="TableParagraph"/>
              <w:spacing w:line="210" w:lineRule="exact"/>
              <w:ind w:right="199"/>
              <w:jc w:val="right"/>
              <w:rPr>
                <w:sz w:val="20"/>
              </w:rPr>
            </w:pPr>
            <w:r>
              <w:rPr>
                <w:w w:val="95"/>
                <w:sz w:val="20"/>
              </w:rPr>
              <w:t>$789.00</w:t>
            </w:r>
          </w:p>
        </w:tc>
      </w:tr>
      <w:tr>
        <w:trPr>
          <w:trHeight w:val="229" w:hRule="atLeast"/>
        </w:trPr>
        <w:tc>
          <w:tcPr>
            <w:tcW w:w="5795" w:type="dxa"/>
          </w:tcPr>
          <w:p>
            <w:pPr>
              <w:pStyle w:val="TableParagraph"/>
              <w:spacing w:line="209" w:lineRule="exact"/>
              <w:ind w:left="1004"/>
              <w:rPr>
                <w:sz w:val="20"/>
              </w:rPr>
            </w:pPr>
            <w:r>
              <w:rPr>
                <w:sz w:val="20"/>
              </w:rPr>
              <w:t>2.- Postgrado.</w:t>
            </w:r>
          </w:p>
        </w:tc>
        <w:tc>
          <w:tcPr>
            <w:tcW w:w="2377" w:type="dxa"/>
          </w:tcPr>
          <w:p>
            <w:pPr>
              <w:pStyle w:val="TableParagraph"/>
              <w:spacing w:line="209" w:lineRule="exact"/>
              <w:ind w:right="199"/>
              <w:jc w:val="right"/>
              <w:rPr>
                <w:sz w:val="20"/>
              </w:rPr>
            </w:pPr>
            <w:r>
              <w:rPr>
                <w:w w:val="95"/>
                <w:sz w:val="20"/>
              </w:rPr>
              <w:t>$789.00</w:t>
            </w:r>
          </w:p>
        </w:tc>
      </w:tr>
      <w:tr>
        <w:trPr>
          <w:trHeight w:val="1035" w:hRule="atLeast"/>
        </w:trPr>
        <w:tc>
          <w:tcPr>
            <w:tcW w:w="5795" w:type="dxa"/>
          </w:tcPr>
          <w:p>
            <w:pPr>
              <w:pStyle w:val="TableParagraph"/>
              <w:ind w:left="200" w:right="1281"/>
              <w:jc w:val="both"/>
              <w:rPr>
                <w:sz w:val="20"/>
              </w:rPr>
            </w:pPr>
            <w:r>
              <w:rPr>
                <w:sz w:val="20"/>
              </w:rPr>
              <w:t>Aquellas escuelas particulares incorporadas que no cobren a sus alumnos cursos intensivos de diferentes niveles, se estará exento del pago a que se refiere esta fracción.</w:t>
            </w:r>
          </w:p>
        </w:tc>
        <w:tc>
          <w:tcPr>
            <w:tcW w:w="2377" w:type="dxa"/>
          </w:tcPr>
          <w:p>
            <w:pPr>
              <w:pStyle w:val="TableParagraph"/>
              <w:rPr>
                <w:rFonts w:ascii="Times New Roman"/>
                <w:sz w:val="20"/>
              </w:rPr>
            </w:pPr>
          </w:p>
        </w:tc>
      </w:tr>
      <w:tr>
        <w:trPr>
          <w:trHeight w:val="570" w:hRule="atLeast"/>
        </w:trPr>
        <w:tc>
          <w:tcPr>
            <w:tcW w:w="5795" w:type="dxa"/>
          </w:tcPr>
          <w:p>
            <w:pPr>
              <w:pStyle w:val="TableParagraph"/>
              <w:spacing w:line="228" w:lineRule="exact" w:before="117"/>
              <w:ind w:left="200" w:right="1286"/>
              <w:rPr>
                <w:sz w:val="20"/>
              </w:rPr>
            </w:pPr>
            <w:r>
              <w:rPr>
                <w:sz w:val="20"/>
              </w:rPr>
              <w:t>XV.- Por expedición de hoja de servicio, por cada hoja:</w:t>
            </w:r>
          </w:p>
        </w:tc>
        <w:tc>
          <w:tcPr>
            <w:tcW w:w="2377" w:type="dxa"/>
          </w:tcPr>
          <w:p>
            <w:pPr>
              <w:pStyle w:val="TableParagraph"/>
              <w:spacing w:before="112"/>
              <w:ind w:right="199"/>
              <w:jc w:val="right"/>
              <w:rPr>
                <w:sz w:val="20"/>
              </w:rPr>
            </w:pPr>
            <w:r>
              <w:rPr>
                <w:w w:val="95"/>
                <w:sz w:val="20"/>
              </w:rPr>
              <w:t>$157.00</w:t>
            </w:r>
          </w:p>
        </w:tc>
      </w:tr>
    </w:tbl>
    <w:p>
      <w:pPr>
        <w:pStyle w:val="BodyText"/>
        <w:spacing w:before="9"/>
        <w:rPr>
          <w:sz w:val="16"/>
        </w:rPr>
      </w:pPr>
    </w:p>
    <w:p>
      <w:pPr>
        <w:pStyle w:val="Heading4"/>
        <w:spacing w:before="92"/>
        <w:ind w:right="2017"/>
      </w:pPr>
      <w:r>
        <w:rPr/>
        <w:drawing>
          <wp:anchor distT="0" distB="0" distL="0" distR="0" allowOverlap="1" layoutInCell="1" locked="0" behindDoc="1" simplePos="0" relativeHeight="230609920">
            <wp:simplePos x="0" y="0"/>
            <wp:positionH relativeFrom="page">
              <wp:posOffset>1326849</wp:posOffset>
            </wp:positionH>
            <wp:positionV relativeFrom="paragraph">
              <wp:posOffset>-1160197</wp:posOffset>
            </wp:positionV>
            <wp:extent cx="5022642" cy="5144770"/>
            <wp:effectExtent l="0" t="0" r="0" b="0"/>
            <wp:wrapNone/>
            <wp:docPr id="67" name="image1.png"/>
            <wp:cNvGraphicFramePr>
              <a:graphicFrameLocks noChangeAspect="1"/>
            </wp:cNvGraphicFramePr>
            <a:graphic>
              <a:graphicData uri="http://schemas.openxmlformats.org/drawingml/2006/picture">
                <pic:pic>
                  <pic:nvPicPr>
                    <pic:cNvPr id="68" name="image1.png"/>
                    <pic:cNvPicPr/>
                  </pic:nvPicPr>
                  <pic:blipFill>
                    <a:blip r:embed="rId5" cstate="print"/>
                    <a:stretch>
                      <a:fillRect/>
                    </a:stretch>
                  </pic:blipFill>
                  <pic:spPr>
                    <a:xfrm>
                      <a:off x="0" y="0"/>
                      <a:ext cx="5022642" cy="5144770"/>
                    </a:xfrm>
                    <a:prstGeom prst="rect">
                      <a:avLst/>
                    </a:prstGeom>
                  </pic:spPr>
                </pic:pic>
              </a:graphicData>
            </a:graphic>
          </wp:anchor>
        </w:drawing>
      </w:r>
      <w:r>
        <w:rPr/>
        <w:t>SECCIÓN SEXTA</w:t>
      </w:r>
    </w:p>
    <w:p>
      <w:pPr>
        <w:spacing w:before="0"/>
        <w:ind w:left="2348" w:right="3165" w:firstLine="0"/>
        <w:jc w:val="center"/>
        <w:rPr>
          <w:b/>
          <w:sz w:val="24"/>
        </w:rPr>
      </w:pPr>
      <w:r>
        <w:rPr>
          <w:b/>
          <w:sz w:val="24"/>
        </w:rPr>
        <w:t>DE LOS SERVICIOS QUE PRESTE LA SECRETARÍA DE LA CONTRALORÍA GENERAL</w:t>
      </w:r>
    </w:p>
    <w:p>
      <w:pPr>
        <w:pStyle w:val="BodyText"/>
        <w:spacing w:before="4"/>
        <w:rPr>
          <w:b/>
          <w:sz w:val="21"/>
        </w:rPr>
      </w:pPr>
    </w:p>
    <w:p>
      <w:pPr>
        <w:pStyle w:val="BodyText"/>
        <w:ind w:left="440" w:right="1263"/>
        <w:jc w:val="both"/>
      </w:pPr>
      <w:r>
        <w:rPr>
          <w:b/>
        </w:rPr>
        <w:t>ARTÍCULO 30.- </w:t>
      </w:r>
      <w:r>
        <w:rPr/>
        <w:t>Por cualquier servicio que preste la Secretaría de la Contraloría General, conforme a lo dispuesto en la Legislación Estatal.</w:t>
      </w:r>
    </w:p>
    <w:p>
      <w:pPr>
        <w:pStyle w:val="BodyText"/>
      </w:pPr>
    </w:p>
    <w:p>
      <w:pPr>
        <w:pStyle w:val="Heading4"/>
        <w:ind w:right="2016"/>
      </w:pPr>
      <w:r>
        <w:rPr/>
        <w:t>SECCIÓN SÉPTIMA</w:t>
      </w:r>
    </w:p>
    <w:p>
      <w:pPr>
        <w:spacing w:before="0"/>
        <w:ind w:left="2348" w:right="3165" w:firstLine="0"/>
        <w:jc w:val="center"/>
        <w:rPr>
          <w:b/>
          <w:sz w:val="24"/>
        </w:rPr>
      </w:pPr>
      <w:r>
        <w:rPr>
          <w:b/>
          <w:sz w:val="24"/>
        </w:rPr>
        <w:t>DE LOS SERVICIOS QUE PRESTE LA SECRETARÍA DE INFRAESTRUCTURA</w:t>
      </w:r>
    </w:p>
    <w:p>
      <w:pPr>
        <w:pStyle w:val="BodyText"/>
        <w:spacing w:before="4"/>
        <w:rPr>
          <w:b/>
          <w:sz w:val="21"/>
        </w:rPr>
      </w:pPr>
    </w:p>
    <w:p>
      <w:pPr>
        <w:pStyle w:val="BodyText"/>
        <w:ind w:left="440" w:right="1262"/>
        <w:jc w:val="both"/>
      </w:pPr>
      <w:r>
        <w:rPr>
          <w:b/>
        </w:rPr>
        <w:t>ARTÍCULO 31.- </w:t>
      </w:r>
      <w:r>
        <w:rPr/>
        <w:t>Por la autorización del derecho de vía en caminos de jurisdicción estatal y registro de contratistas que otorgue la Secretaría de Infraestructura, por cada uno de ellos según se trate, se pagarán conforme a la siguiente:</w:t>
      </w:r>
    </w:p>
    <w:p>
      <w:pPr>
        <w:pStyle w:val="BodyText"/>
        <w:spacing w:before="4"/>
      </w:pPr>
    </w:p>
    <w:tbl>
      <w:tblPr>
        <w:tblW w:w="0" w:type="auto"/>
        <w:jc w:val="left"/>
        <w:tblInd w:w="1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8"/>
        <w:gridCol w:w="3924"/>
      </w:tblGrid>
      <w:tr>
        <w:trPr>
          <w:trHeight w:val="341" w:hRule="atLeast"/>
        </w:trPr>
        <w:tc>
          <w:tcPr>
            <w:tcW w:w="4098" w:type="dxa"/>
          </w:tcPr>
          <w:p>
            <w:pPr>
              <w:pStyle w:val="TableParagraph"/>
              <w:spacing w:line="223" w:lineRule="exact"/>
              <w:ind w:left="200"/>
              <w:rPr>
                <w:sz w:val="20"/>
              </w:rPr>
            </w:pPr>
            <w:r>
              <w:rPr>
                <w:sz w:val="20"/>
              </w:rPr>
              <w:t>CONCEPTO</w:t>
            </w:r>
          </w:p>
        </w:tc>
        <w:tc>
          <w:tcPr>
            <w:tcW w:w="3924" w:type="dxa"/>
          </w:tcPr>
          <w:p>
            <w:pPr>
              <w:pStyle w:val="TableParagraph"/>
              <w:spacing w:line="223" w:lineRule="exact"/>
              <w:ind w:left="111"/>
              <w:rPr>
                <w:sz w:val="20"/>
              </w:rPr>
            </w:pPr>
            <w:r>
              <w:rPr>
                <w:sz w:val="20"/>
              </w:rPr>
              <w:t>TARIFA</w:t>
            </w:r>
          </w:p>
        </w:tc>
      </w:tr>
      <w:tr>
        <w:trPr>
          <w:trHeight w:val="583" w:hRule="atLeast"/>
        </w:trPr>
        <w:tc>
          <w:tcPr>
            <w:tcW w:w="4098" w:type="dxa"/>
          </w:tcPr>
          <w:p>
            <w:pPr>
              <w:pStyle w:val="TableParagraph"/>
              <w:spacing w:line="230" w:lineRule="atLeast" w:before="112"/>
              <w:ind w:left="200"/>
              <w:rPr>
                <w:sz w:val="20"/>
              </w:rPr>
            </w:pPr>
            <w:r>
              <w:rPr>
                <w:sz w:val="20"/>
              </w:rPr>
              <w:t>I.- Canalizaciones subterráneas, por cada metro lineal.</w:t>
            </w:r>
          </w:p>
        </w:tc>
        <w:tc>
          <w:tcPr>
            <w:tcW w:w="3924" w:type="dxa"/>
          </w:tcPr>
          <w:p>
            <w:pPr>
              <w:pStyle w:val="TableParagraph"/>
              <w:rPr>
                <w:rFonts w:ascii="Times New Roman"/>
                <w:sz w:val="20"/>
              </w:rPr>
            </w:pPr>
          </w:p>
        </w:tc>
      </w:tr>
      <w:tr>
        <w:trPr>
          <w:trHeight w:val="247" w:hRule="atLeast"/>
        </w:trPr>
        <w:tc>
          <w:tcPr>
            <w:tcW w:w="4098" w:type="dxa"/>
          </w:tcPr>
          <w:p>
            <w:pPr>
              <w:pStyle w:val="TableParagraph"/>
              <w:spacing w:line="223" w:lineRule="exact" w:before="4"/>
              <w:ind w:left="560"/>
              <w:rPr>
                <w:sz w:val="20"/>
              </w:rPr>
            </w:pPr>
            <w:r>
              <w:rPr>
                <w:sz w:val="20"/>
              </w:rPr>
              <w:t>A) De 0 a 999 metros.</w:t>
            </w:r>
          </w:p>
        </w:tc>
        <w:tc>
          <w:tcPr>
            <w:tcW w:w="3924" w:type="dxa"/>
          </w:tcPr>
          <w:p>
            <w:pPr>
              <w:pStyle w:val="TableParagraph"/>
              <w:spacing w:line="223" w:lineRule="exact" w:before="4"/>
              <w:ind w:right="198"/>
              <w:jc w:val="right"/>
              <w:rPr>
                <w:sz w:val="20"/>
              </w:rPr>
            </w:pPr>
            <w:r>
              <w:rPr>
                <w:w w:val="95"/>
                <w:sz w:val="20"/>
              </w:rPr>
              <w:t>$14.00</w:t>
            </w:r>
          </w:p>
        </w:tc>
      </w:tr>
      <w:tr>
        <w:trPr>
          <w:trHeight w:val="265" w:hRule="atLeast"/>
        </w:trPr>
        <w:tc>
          <w:tcPr>
            <w:tcW w:w="4098" w:type="dxa"/>
          </w:tcPr>
          <w:p>
            <w:pPr>
              <w:pStyle w:val="TableParagraph"/>
              <w:spacing w:before="6"/>
              <w:ind w:left="560"/>
              <w:rPr>
                <w:sz w:val="20"/>
              </w:rPr>
            </w:pPr>
            <w:r>
              <w:rPr>
                <w:sz w:val="20"/>
              </w:rPr>
              <w:t>B) A partir de 1000 metros.</w:t>
            </w:r>
          </w:p>
        </w:tc>
        <w:tc>
          <w:tcPr>
            <w:tcW w:w="3924" w:type="dxa"/>
          </w:tcPr>
          <w:p>
            <w:pPr>
              <w:pStyle w:val="TableParagraph"/>
              <w:spacing w:before="6"/>
              <w:ind w:right="198"/>
              <w:jc w:val="right"/>
              <w:rPr>
                <w:sz w:val="20"/>
              </w:rPr>
            </w:pPr>
            <w:r>
              <w:rPr>
                <w:w w:val="95"/>
                <w:sz w:val="20"/>
              </w:rPr>
              <w:t>$11.00</w:t>
            </w:r>
          </w:p>
        </w:tc>
      </w:tr>
      <w:tr>
        <w:trPr>
          <w:trHeight w:val="493" w:hRule="atLeast"/>
        </w:trPr>
        <w:tc>
          <w:tcPr>
            <w:tcW w:w="4098" w:type="dxa"/>
          </w:tcPr>
          <w:p>
            <w:pPr>
              <w:pStyle w:val="TableParagraph"/>
              <w:spacing w:line="230" w:lineRule="atLeast" w:before="22"/>
              <w:ind w:left="200" w:right="4"/>
              <w:rPr>
                <w:sz w:val="20"/>
              </w:rPr>
            </w:pPr>
            <w:r>
              <w:rPr>
                <w:sz w:val="20"/>
              </w:rPr>
              <w:t>II.- Instalaciones de postería, por cada metro lineal.</w:t>
            </w:r>
          </w:p>
        </w:tc>
        <w:tc>
          <w:tcPr>
            <w:tcW w:w="3924" w:type="dxa"/>
          </w:tcPr>
          <w:p>
            <w:pPr>
              <w:pStyle w:val="TableParagraph"/>
              <w:rPr>
                <w:rFonts w:ascii="Times New Roman"/>
                <w:sz w:val="20"/>
              </w:rPr>
            </w:pPr>
          </w:p>
        </w:tc>
      </w:tr>
      <w:tr>
        <w:trPr>
          <w:trHeight w:val="240" w:hRule="atLeast"/>
        </w:trPr>
        <w:tc>
          <w:tcPr>
            <w:tcW w:w="4098" w:type="dxa"/>
          </w:tcPr>
          <w:p>
            <w:pPr>
              <w:pStyle w:val="TableParagraph"/>
              <w:spacing w:line="216" w:lineRule="exact" w:before="4"/>
              <w:ind w:left="560"/>
              <w:rPr>
                <w:sz w:val="20"/>
              </w:rPr>
            </w:pPr>
            <w:r>
              <w:rPr>
                <w:sz w:val="20"/>
              </w:rPr>
              <w:t>A) De 0 a 999 metros.</w:t>
            </w:r>
          </w:p>
        </w:tc>
        <w:tc>
          <w:tcPr>
            <w:tcW w:w="3924" w:type="dxa"/>
          </w:tcPr>
          <w:p>
            <w:pPr>
              <w:pStyle w:val="TableParagraph"/>
              <w:spacing w:line="216" w:lineRule="exact" w:before="4"/>
              <w:ind w:right="198"/>
              <w:jc w:val="right"/>
              <w:rPr>
                <w:sz w:val="20"/>
              </w:rPr>
            </w:pPr>
            <w:r>
              <w:rPr>
                <w:w w:val="95"/>
                <w:sz w:val="20"/>
              </w:rPr>
              <w:t>$22.00</w:t>
            </w:r>
          </w:p>
        </w:tc>
      </w:tr>
      <w:tr>
        <w:trPr>
          <w:trHeight w:val="259" w:hRule="atLeast"/>
        </w:trPr>
        <w:tc>
          <w:tcPr>
            <w:tcW w:w="4098" w:type="dxa"/>
          </w:tcPr>
          <w:p>
            <w:pPr>
              <w:pStyle w:val="TableParagraph"/>
              <w:spacing w:line="229" w:lineRule="exact"/>
              <w:ind w:left="560"/>
              <w:rPr>
                <w:sz w:val="20"/>
              </w:rPr>
            </w:pPr>
            <w:r>
              <w:rPr>
                <w:sz w:val="20"/>
              </w:rPr>
              <w:t>B) A partir de 1000 metros.</w:t>
            </w:r>
          </w:p>
        </w:tc>
        <w:tc>
          <w:tcPr>
            <w:tcW w:w="3924" w:type="dxa"/>
          </w:tcPr>
          <w:p>
            <w:pPr>
              <w:pStyle w:val="TableParagraph"/>
              <w:spacing w:line="229" w:lineRule="exact"/>
              <w:ind w:right="198"/>
              <w:jc w:val="right"/>
              <w:rPr>
                <w:sz w:val="20"/>
              </w:rPr>
            </w:pPr>
            <w:r>
              <w:rPr>
                <w:w w:val="95"/>
                <w:sz w:val="20"/>
              </w:rPr>
              <w:t>$14.00</w:t>
            </w:r>
          </w:p>
        </w:tc>
      </w:tr>
      <w:tr>
        <w:trPr>
          <w:trHeight w:val="491" w:hRule="atLeast"/>
        </w:trPr>
        <w:tc>
          <w:tcPr>
            <w:tcW w:w="4098" w:type="dxa"/>
          </w:tcPr>
          <w:p>
            <w:pPr>
              <w:pStyle w:val="TableParagraph"/>
              <w:spacing w:line="228" w:lineRule="exact" w:before="28"/>
              <w:ind w:left="200"/>
              <w:rPr>
                <w:sz w:val="20"/>
              </w:rPr>
            </w:pPr>
            <w:r>
              <w:rPr>
                <w:sz w:val="20"/>
              </w:rPr>
              <w:t>III.- Cruzamiento de caminos, por cada metro lineal.</w:t>
            </w:r>
          </w:p>
        </w:tc>
        <w:tc>
          <w:tcPr>
            <w:tcW w:w="3924" w:type="dxa"/>
          </w:tcPr>
          <w:p>
            <w:pPr>
              <w:pStyle w:val="TableParagraph"/>
              <w:rPr>
                <w:rFonts w:ascii="Times New Roman"/>
                <w:sz w:val="20"/>
              </w:rPr>
            </w:pPr>
          </w:p>
        </w:tc>
      </w:tr>
      <w:tr>
        <w:trPr>
          <w:trHeight w:val="248" w:hRule="atLeast"/>
        </w:trPr>
        <w:tc>
          <w:tcPr>
            <w:tcW w:w="4098" w:type="dxa"/>
          </w:tcPr>
          <w:p>
            <w:pPr>
              <w:pStyle w:val="TableParagraph"/>
              <w:spacing w:line="225" w:lineRule="exact" w:before="4"/>
              <w:ind w:left="560"/>
              <w:rPr>
                <w:sz w:val="20"/>
              </w:rPr>
            </w:pPr>
            <w:r>
              <w:rPr>
                <w:sz w:val="20"/>
              </w:rPr>
              <w:t>A) Aéreo.</w:t>
            </w:r>
          </w:p>
        </w:tc>
        <w:tc>
          <w:tcPr>
            <w:tcW w:w="3924" w:type="dxa"/>
          </w:tcPr>
          <w:p>
            <w:pPr>
              <w:pStyle w:val="TableParagraph"/>
              <w:spacing w:line="225" w:lineRule="exact" w:before="4"/>
              <w:ind w:right="198"/>
              <w:jc w:val="right"/>
              <w:rPr>
                <w:sz w:val="20"/>
              </w:rPr>
            </w:pPr>
            <w:r>
              <w:rPr>
                <w:w w:val="95"/>
                <w:sz w:val="20"/>
              </w:rPr>
              <w:t>$61.00</w:t>
            </w:r>
          </w:p>
        </w:tc>
      </w:tr>
      <w:tr>
        <w:trPr>
          <w:trHeight w:val="259" w:hRule="atLeast"/>
        </w:trPr>
        <w:tc>
          <w:tcPr>
            <w:tcW w:w="4098" w:type="dxa"/>
          </w:tcPr>
          <w:p>
            <w:pPr>
              <w:pStyle w:val="TableParagraph"/>
              <w:spacing w:before="7"/>
              <w:ind w:left="560"/>
              <w:rPr>
                <w:sz w:val="20"/>
              </w:rPr>
            </w:pPr>
            <w:r>
              <w:rPr>
                <w:sz w:val="20"/>
              </w:rPr>
              <w:t>B) Subterráneo.</w:t>
            </w:r>
          </w:p>
        </w:tc>
        <w:tc>
          <w:tcPr>
            <w:tcW w:w="3924" w:type="dxa"/>
          </w:tcPr>
          <w:p>
            <w:pPr>
              <w:pStyle w:val="TableParagraph"/>
              <w:spacing w:before="7"/>
              <w:ind w:right="197"/>
              <w:jc w:val="right"/>
              <w:rPr>
                <w:sz w:val="20"/>
              </w:rPr>
            </w:pPr>
            <w:r>
              <w:rPr>
                <w:w w:val="95"/>
                <w:sz w:val="20"/>
              </w:rPr>
              <w:t>$135.00</w:t>
            </w:r>
          </w:p>
        </w:tc>
      </w:tr>
      <w:tr>
        <w:trPr>
          <w:trHeight w:val="478" w:hRule="atLeast"/>
        </w:trPr>
        <w:tc>
          <w:tcPr>
            <w:tcW w:w="4098" w:type="dxa"/>
          </w:tcPr>
          <w:p>
            <w:pPr>
              <w:pStyle w:val="TableParagraph"/>
              <w:spacing w:line="230" w:lineRule="atLeast" w:before="14"/>
              <w:ind w:left="200"/>
              <w:rPr>
                <w:sz w:val="20"/>
              </w:rPr>
            </w:pPr>
            <w:r>
              <w:rPr>
                <w:sz w:val="20"/>
              </w:rPr>
              <w:t>IV.- Señalamientos con vigencia anual de los convenios.</w:t>
            </w:r>
          </w:p>
        </w:tc>
        <w:tc>
          <w:tcPr>
            <w:tcW w:w="3924" w:type="dxa"/>
          </w:tcPr>
          <w:p>
            <w:pPr>
              <w:pStyle w:val="TableParagraph"/>
              <w:rPr>
                <w:rFonts w:ascii="Times New Roman"/>
                <w:sz w:val="20"/>
              </w:rPr>
            </w:pPr>
          </w:p>
        </w:tc>
      </w:tr>
      <w:tr>
        <w:trPr>
          <w:trHeight w:val="240" w:hRule="atLeast"/>
        </w:trPr>
        <w:tc>
          <w:tcPr>
            <w:tcW w:w="4098" w:type="dxa"/>
          </w:tcPr>
          <w:p>
            <w:pPr>
              <w:pStyle w:val="TableParagraph"/>
              <w:spacing w:line="220" w:lineRule="exact"/>
              <w:ind w:left="588"/>
              <w:rPr>
                <w:sz w:val="20"/>
              </w:rPr>
            </w:pPr>
            <w:r>
              <w:rPr>
                <w:sz w:val="20"/>
              </w:rPr>
              <w:t>A) Turístico tipo oficial por pieza.</w:t>
            </w:r>
          </w:p>
        </w:tc>
        <w:tc>
          <w:tcPr>
            <w:tcW w:w="3924" w:type="dxa"/>
          </w:tcPr>
          <w:p>
            <w:pPr>
              <w:pStyle w:val="TableParagraph"/>
              <w:spacing w:line="220" w:lineRule="exact"/>
              <w:ind w:right="198"/>
              <w:jc w:val="right"/>
              <w:rPr>
                <w:sz w:val="20"/>
              </w:rPr>
            </w:pPr>
            <w:r>
              <w:rPr>
                <w:w w:val="95"/>
                <w:sz w:val="20"/>
              </w:rPr>
              <w:t>$3,551.00</w:t>
            </w:r>
          </w:p>
        </w:tc>
      </w:tr>
      <w:tr>
        <w:trPr>
          <w:trHeight w:val="262" w:hRule="atLeast"/>
        </w:trPr>
        <w:tc>
          <w:tcPr>
            <w:tcW w:w="4098" w:type="dxa"/>
          </w:tcPr>
          <w:p>
            <w:pPr>
              <w:pStyle w:val="TableParagraph"/>
              <w:spacing w:before="6"/>
              <w:ind w:left="588"/>
              <w:rPr>
                <w:sz w:val="20"/>
              </w:rPr>
            </w:pPr>
            <w:r>
              <w:rPr>
                <w:sz w:val="20"/>
              </w:rPr>
              <w:t>B) Informativo tipo oficial por pieza.</w:t>
            </w:r>
          </w:p>
        </w:tc>
        <w:tc>
          <w:tcPr>
            <w:tcW w:w="3924" w:type="dxa"/>
          </w:tcPr>
          <w:p>
            <w:pPr>
              <w:pStyle w:val="TableParagraph"/>
              <w:spacing w:before="6"/>
              <w:ind w:right="198"/>
              <w:jc w:val="right"/>
              <w:rPr>
                <w:sz w:val="20"/>
              </w:rPr>
            </w:pPr>
            <w:r>
              <w:rPr>
                <w:w w:val="95"/>
                <w:sz w:val="20"/>
              </w:rPr>
              <w:t>$3,551.00</w:t>
            </w:r>
          </w:p>
        </w:tc>
      </w:tr>
      <w:tr>
        <w:trPr>
          <w:trHeight w:val="479" w:hRule="atLeast"/>
        </w:trPr>
        <w:tc>
          <w:tcPr>
            <w:tcW w:w="4098" w:type="dxa"/>
          </w:tcPr>
          <w:p>
            <w:pPr>
              <w:pStyle w:val="TableParagraph"/>
              <w:spacing w:line="230" w:lineRule="atLeast" w:before="19"/>
              <w:ind w:left="855" w:hanging="269"/>
              <w:rPr>
                <w:sz w:val="20"/>
              </w:rPr>
            </w:pPr>
            <w:r>
              <w:rPr>
                <w:sz w:val="20"/>
              </w:rPr>
              <w:t>C) Publicitario por metro cuadrado al mes.</w:t>
            </w:r>
          </w:p>
        </w:tc>
        <w:tc>
          <w:tcPr>
            <w:tcW w:w="3924" w:type="dxa"/>
          </w:tcPr>
          <w:p>
            <w:pPr>
              <w:pStyle w:val="TableParagraph"/>
              <w:spacing w:before="19"/>
              <w:ind w:right="198"/>
              <w:jc w:val="right"/>
              <w:rPr>
                <w:sz w:val="20"/>
              </w:rPr>
            </w:pPr>
            <w:r>
              <w:rPr>
                <w:w w:val="95"/>
                <w:sz w:val="20"/>
              </w:rPr>
              <w:t>$39.00</w:t>
            </w:r>
          </w:p>
        </w:tc>
      </w:tr>
    </w:tbl>
    <w:p>
      <w:pPr>
        <w:spacing w:after="0"/>
        <w:jc w:val="right"/>
        <w:rPr>
          <w:sz w:val="20"/>
        </w:rPr>
        <w:sectPr>
          <w:headerReference w:type="default" r:id="rId27"/>
          <w:headerReference w:type="even" r:id="rId28"/>
          <w:pgSz w:w="12250" w:h="15850"/>
          <w:pgMar w:header="860" w:footer="0" w:top="1640" w:bottom="280" w:left="820" w:right="0"/>
          <w:pgNumType w:start="35"/>
        </w:sectPr>
      </w:pPr>
    </w:p>
    <w:tbl>
      <w:tblPr>
        <w:tblW w:w="0" w:type="auto"/>
        <w:jc w:val="left"/>
        <w:tblInd w:w="1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9"/>
        <w:gridCol w:w="458"/>
        <w:gridCol w:w="1115"/>
        <w:gridCol w:w="427"/>
        <w:gridCol w:w="2038"/>
        <w:gridCol w:w="2558"/>
      </w:tblGrid>
      <w:tr>
        <w:trPr>
          <w:trHeight w:val="374" w:hRule="atLeast"/>
        </w:trPr>
        <w:tc>
          <w:tcPr>
            <w:tcW w:w="5447" w:type="dxa"/>
            <w:gridSpan w:val="5"/>
          </w:tcPr>
          <w:p>
            <w:pPr>
              <w:pStyle w:val="TableParagraph"/>
              <w:spacing w:line="223" w:lineRule="exact"/>
              <w:ind w:left="200"/>
              <w:rPr>
                <w:sz w:val="20"/>
              </w:rPr>
            </w:pPr>
            <w:r>
              <w:rPr>
                <w:sz w:val="20"/>
              </w:rPr>
              <w:t>V.- Registro para canalizaciones.</w:t>
            </w:r>
          </w:p>
        </w:tc>
        <w:tc>
          <w:tcPr>
            <w:tcW w:w="2558" w:type="dxa"/>
          </w:tcPr>
          <w:p>
            <w:pPr>
              <w:pStyle w:val="TableParagraph"/>
              <w:spacing w:line="223" w:lineRule="exact"/>
              <w:ind w:right="198"/>
              <w:jc w:val="right"/>
              <w:rPr>
                <w:sz w:val="20"/>
              </w:rPr>
            </w:pPr>
            <w:r>
              <w:rPr>
                <w:w w:val="95"/>
                <w:sz w:val="20"/>
              </w:rPr>
              <w:t>$2,367.00</w:t>
            </w:r>
          </w:p>
        </w:tc>
      </w:tr>
      <w:tr>
        <w:trPr>
          <w:trHeight w:val="632" w:hRule="atLeast"/>
        </w:trPr>
        <w:tc>
          <w:tcPr>
            <w:tcW w:w="5447" w:type="dxa"/>
            <w:gridSpan w:val="5"/>
          </w:tcPr>
          <w:p>
            <w:pPr>
              <w:pStyle w:val="TableParagraph"/>
              <w:spacing w:before="144"/>
              <w:ind w:left="200" w:right="1467"/>
              <w:rPr>
                <w:sz w:val="20"/>
              </w:rPr>
            </w:pPr>
            <w:r>
              <w:rPr>
                <w:sz w:val="20"/>
              </w:rPr>
              <w:t>VI.- Revisión técnica de memorias y/o planos.</w:t>
            </w:r>
          </w:p>
        </w:tc>
        <w:tc>
          <w:tcPr>
            <w:tcW w:w="2558" w:type="dxa"/>
          </w:tcPr>
          <w:p>
            <w:pPr>
              <w:pStyle w:val="TableParagraph"/>
              <w:rPr>
                <w:rFonts w:ascii="Times New Roman"/>
                <w:sz w:val="20"/>
              </w:rPr>
            </w:pPr>
          </w:p>
        </w:tc>
      </w:tr>
      <w:tr>
        <w:trPr>
          <w:trHeight w:val="510" w:hRule="atLeast"/>
        </w:trPr>
        <w:tc>
          <w:tcPr>
            <w:tcW w:w="1867" w:type="dxa"/>
            <w:gridSpan w:val="2"/>
          </w:tcPr>
          <w:p>
            <w:pPr>
              <w:pStyle w:val="TableParagraph"/>
              <w:spacing w:before="20"/>
              <w:ind w:left="920" w:hanging="360"/>
              <w:rPr>
                <w:sz w:val="20"/>
              </w:rPr>
            </w:pPr>
            <w:r>
              <w:rPr>
                <w:sz w:val="20"/>
              </w:rPr>
              <w:t>A) Instalación lineal.</w:t>
            </w:r>
          </w:p>
        </w:tc>
        <w:tc>
          <w:tcPr>
            <w:tcW w:w="1115" w:type="dxa"/>
          </w:tcPr>
          <w:p>
            <w:pPr>
              <w:pStyle w:val="TableParagraph"/>
              <w:spacing w:before="20"/>
              <w:ind w:left="107"/>
              <w:rPr>
                <w:sz w:val="20"/>
              </w:rPr>
            </w:pPr>
            <w:r>
              <w:rPr>
                <w:sz w:val="20"/>
              </w:rPr>
              <w:t>marginales</w:t>
            </w:r>
          </w:p>
        </w:tc>
        <w:tc>
          <w:tcPr>
            <w:tcW w:w="427" w:type="dxa"/>
          </w:tcPr>
          <w:p>
            <w:pPr>
              <w:pStyle w:val="TableParagraph"/>
              <w:spacing w:before="20"/>
              <w:ind w:left="81"/>
              <w:rPr>
                <w:sz w:val="20"/>
              </w:rPr>
            </w:pPr>
            <w:r>
              <w:rPr>
                <w:sz w:val="20"/>
              </w:rPr>
              <w:t>por</w:t>
            </w:r>
          </w:p>
        </w:tc>
        <w:tc>
          <w:tcPr>
            <w:tcW w:w="2038" w:type="dxa"/>
          </w:tcPr>
          <w:p>
            <w:pPr>
              <w:pStyle w:val="TableParagraph"/>
              <w:spacing w:before="20"/>
              <w:ind w:left="57"/>
              <w:rPr>
                <w:sz w:val="20"/>
              </w:rPr>
            </w:pPr>
            <w:r>
              <w:rPr>
                <w:sz w:val="20"/>
              </w:rPr>
              <w:t>metro</w:t>
            </w:r>
          </w:p>
        </w:tc>
        <w:tc>
          <w:tcPr>
            <w:tcW w:w="2558" w:type="dxa"/>
          </w:tcPr>
          <w:p>
            <w:pPr>
              <w:pStyle w:val="TableParagraph"/>
              <w:spacing w:before="20"/>
              <w:ind w:right="197"/>
              <w:jc w:val="right"/>
              <w:rPr>
                <w:sz w:val="20"/>
              </w:rPr>
            </w:pPr>
            <w:r>
              <w:rPr>
                <w:w w:val="95"/>
                <w:sz w:val="20"/>
              </w:rPr>
              <w:t>$22.00</w:t>
            </w:r>
          </w:p>
        </w:tc>
      </w:tr>
      <w:tr>
        <w:trPr>
          <w:trHeight w:val="484" w:hRule="atLeast"/>
        </w:trPr>
        <w:tc>
          <w:tcPr>
            <w:tcW w:w="5447" w:type="dxa"/>
            <w:gridSpan w:val="5"/>
          </w:tcPr>
          <w:p>
            <w:pPr>
              <w:pStyle w:val="TableParagraph"/>
              <w:tabs>
                <w:tab w:pos="1500" w:val="left" w:leader="none"/>
                <w:tab w:pos="2972" w:val="left" w:leader="none"/>
                <w:tab w:pos="3867" w:val="left" w:leader="none"/>
              </w:tabs>
              <w:spacing w:line="230" w:lineRule="atLeast" w:before="22"/>
              <w:ind w:left="920" w:right="1467" w:hanging="360"/>
              <w:rPr>
                <w:sz w:val="20"/>
              </w:rPr>
            </w:pPr>
            <w:r>
              <w:rPr>
                <w:sz w:val="20"/>
              </w:rPr>
              <w:t>B) </w:t>
            </w:r>
            <w:r>
              <w:rPr>
                <w:spacing w:val="35"/>
                <w:sz w:val="20"/>
              </w:rPr>
              <w:t> </w:t>
            </w:r>
            <w:r>
              <w:rPr>
                <w:sz w:val="20"/>
              </w:rPr>
              <w:t>Por</w:t>
              <w:tab/>
              <w:t>cruzamientos</w:t>
              <w:tab/>
              <w:t>aéreos</w:t>
              <w:tab/>
            </w:r>
            <w:r>
              <w:rPr>
                <w:spacing w:val="-18"/>
                <w:sz w:val="20"/>
              </w:rPr>
              <w:t>o </w:t>
            </w:r>
            <w:r>
              <w:rPr>
                <w:sz w:val="20"/>
              </w:rPr>
              <w:t>subterráneos. Por</w:t>
            </w:r>
            <w:r>
              <w:rPr>
                <w:spacing w:val="-3"/>
                <w:sz w:val="20"/>
              </w:rPr>
              <w:t> </w:t>
            </w:r>
            <w:r>
              <w:rPr>
                <w:sz w:val="20"/>
              </w:rPr>
              <w:t>cruce.</w:t>
            </w:r>
          </w:p>
        </w:tc>
        <w:tc>
          <w:tcPr>
            <w:tcW w:w="2558" w:type="dxa"/>
          </w:tcPr>
          <w:p>
            <w:pPr>
              <w:pStyle w:val="TableParagraph"/>
              <w:spacing w:before="22"/>
              <w:ind w:right="198"/>
              <w:jc w:val="right"/>
              <w:rPr>
                <w:sz w:val="20"/>
              </w:rPr>
            </w:pPr>
            <w:r>
              <w:rPr>
                <w:w w:val="95"/>
                <w:sz w:val="20"/>
              </w:rPr>
              <w:t>$1,064.00</w:t>
            </w:r>
          </w:p>
        </w:tc>
      </w:tr>
      <w:tr>
        <w:trPr>
          <w:trHeight w:val="229" w:hRule="atLeast"/>
        </w:trPr>
        <w:tc>
          <w:tcPr>
            <w:tcW w:w="5447" w:type="dxa"/>
            <w:gridSpan w:val="5"/>
          </w:tcPr>
          <w:p>
            <w:pPr>
              <w:pStyle w:val="TableParagraph"/>
              <w:spacing w:line="209" w:lineRule="exact"/>
              <w:ind w:left="560"/>
              <w:rPr>
                <w:sz w:val="20"/>
              </w:rPr>
            </w:pPr>
            <w:r>
              <w:rPr>
                <w:sz w:val="20"/>
              </w:rPr>
              <w:t>C) Anuncios por memoria.</w:t>
            </w:r>
          </w:p>
        </w:tc>
        <w:tc>
          <w:tcPr>
            <w:tcW w:w="2558" w:type="dxa"/>
          </w:tcPr>
          <w:p>
            <w:pPr>
              <w:pStyle w:val="TableParagraph"/>
              <w:spacing w:line="209" w:lineRule="exact"/>
              <w:ind w:right="198"/>
              <w:jc w:val="right"/>
              <w:rPr>
                <w:sz w:val="20"/>
              </w:rPr>
            </w:pPr>
            <w:r>
              <w:rPr>
                <w:sz w:val="20"/>
              </w:rPr>
              <w:t>$6,037.00</w:t>
            </w:r>
          </w:p>
        </w:tc>
      </w:tr>
      <w:tr>
        <w:trPr>
          <w:trHeight w:val="259" w:hRule="atLeast"/>
        </w:trPr>
        <w:tc>
          <w:tcPr>
            <w:tcW w:w="5447" w:type="dxa"/>
            <w:gridSpan w:val="5"/>
          </w:tcPr>
          <w:p>
            <w:pPr>
              <w:pStyle w:val="TableParagraph"/>
              <w:spacing w:line="227" w:lineRule="exact"/>
              <w:ind w:left="560"/>
              <w:rPr>
                <w:sz w:val="20"/>
              </w:rPr>
            </w:pPr>
            <w:r>
              <w:rPr>
                <w:sz w:val="20"/>
              </w:rPr>
              <w:t>D) Para puentes peatonales.</w:t>
            </w:r>
          </w:p>
        </w:tc>
        <w:tc>
          <w:tcPr>
            <w:tcW w:w="2558" w:type="dxa"/>
          </w:tcPr>
          <w:p>
            <w:pPr>
              <w:pStyle w:val="TableParagraph"/>
              <w:spacing w:line="227" w:lineRule="exact"/>
              <w:ind w:right="198"/>
              <w:jc w:val="right"/>
              <w:rPr>
                <w:sz w:val="20"/>
              </w:rPr>
            </w:pPr>
            <w:r>
              <w:rPr>
                <w:w w:val="95"/>
                <w:sz w:val="20"/>
              </w:rPr>
              <w:t>$6,311.00</w:t>
            </w:r>
          </w:p>
        </w:tc>
      </w:tr>
      <w:tr>
        <w:trPr>
          <w:trHeight w:val="765" w:hRule="atLeast"/>
        </w:trPr>
        <w:tc>
          <w:tcPr>
            <w:tcW w:w="5447" w:type="dxa"/>
            <w:gridSpan w:val="5"/>
          </w:tcPr>
          <w:p>
            <w:pPr>
              <w:pStyle w:val="TableParagraph"/>
              <w:spacing w:before="25"/>
              <w:ind w:left="200" w:right="1468"/>
              <w:jc w:val="both"/>
              <w:rPr>
                <w:sz w:val="20"/>
              </w:rPr>
            </w:pPr>
            <w:r>
              <w:rPr>
                <w:sz w:val="20"/>
              </w:rPr>
              <w:t>VII.- Revisión técnica de memorias y planos de proyectos geométricos de entronques carreteros y acceso.</w:t>
            </w:r>
          </w:p>
        </w:tc>
        <w:tc>
          <w:tcPr>
            <w:tcW w:w="2558" w:type="dxa"/>
          </w:tcPr>
          <w:p>
            <w:pPr>
              <w:pStyle w:val="TableParagraph"/>
              <w:spacing w:before="25"/>
              <w:ind w:right="198"/>
              <w:jc w:val="right"/>
              <w:rPr>
                <w:sz w:val="20"/>
              </w:rPr>
            </w:pPr>
            <w:r>
              <w:rPr>
                <w:w w:val="95"/>
                <w:sz w:val="20"/>
              </w:rPr>
              <w:t>$6,311.00</w:t>
            </w:r>
          </w:p>
        </w:tc>
      </w:tr>
      <w:tr>
        <w:trPr>
          <w:trHeight w:val="787" w:hRule="atLeast"/>
        </w:trPr>
        <w:tc>
          <w:tcPr>
            <w:tcW w:w="5447" w:type="dxa"/>
            <w:gridSpan w:val="5"/>
          </w:tcPr>
          <w:p>
            <w:pPr>
              <w:pStyle w:val="TableParagraph"/>
              <w:spacing w:before="42"/>
              <w:ind w:left="200" w:right="1468"/>
              <w:jc w:val="both"/>
              <w:rPr>
                <w:sz w:val="20"/>
              </w:rPr>
            </w:pPr>
            <w:r>
              <w:rPr>
                <w:sz w:val="20"/>
              </w:rPr>
              <w:t>VIII.- Ruptura o corte de carpeta </w:t>
            </w:r>
            <w:r>
              <w:rPr>
                <w:spacing w:val="-12"/>
                <w:sz w:val="20"/>
              </w:rPr>
              <w:t>y </w:t>
            </w:r>
            <w:r>
              <w:rPr>
                <w:sz w:val="20"/>
              </w:rPr>
              <w:t>estructura de pavimento inferior, por</w:t>
            </w:r>
            <w:r>
              <w:rPr>
                <w:spacing w:val="-12"/>
                <w:sz w:val="20"/>
              </w:rPr>
              <w:t> </w:t>
            </w:r>
            <w:r>
              <w:rPr>
                <w:sz w:val="20"/>
              </w:rPr>
              <w:t>metro cúbico con maquinaria o</w:t>
            </w:r>
            <w:r>
              <w:rPr>
                <w:spacing w:val="-2"/>
                <w:sz w:val="20"/>
              </w:rPr>
              <w:t> </w:t>
            </w:r>
            <w:r>
              <w:rPr>
                <w:sz w:val="20"/>
              </w:rPr>
              <w:t>manual.</w:t>
            </w:r>
          </w:p>
        </w:tc>
        <w:tc>
          <w:tcPr>
            <w:tcW w:w="2558" w:type="dxa"/>
          </w:tcPr>
          <w:p>
            <w:pPr>
              <w:pStyle w:val="TableParagraph"/>
              <w:spacing w:before="42"/>
              <w:ind w:right="197"/>
              <w:jc w:val="right"/>
              <w:rPr>
                <w:sz w:val="20"/>
              </w:rPr>
            </w:pPr>
            <w:r>
              <w:rPr>
                <w:w w:val="95"/>
                <w:sz w:val="20"/>
              </w:rPr>
              <w:t>$78.00</w:t>
            </w:r>
          </w:p>
        </w:tc>
      </w:tr>
      <w:tr>
        <w:trPr>
          <w:trHeight w:val="778" w:hRule="atLeast"/>
        </w:trPr>
        <w:tc>
          <w:tcPr>
            <w:tcW w:w="5447" w:type="dxa"/>
            <w:gridSpan w:val="5"/>
          </w:tcPr>
          <w:p>
            <w:pPr>
              <w:pStyle w:val="TableParagraph"/>
              <w:spacing w:before="47"/>
              <w:ind w:left="200" w:right="1468"/>
              <w:jc w:val="both"/>
              <w:rPr>
                <w:sz w:val="20"/>
              </w:rPr>
            </w:pPr>
            <w:r>
              <w:rPr>
                <w:sz w:val="20"/>
              </w:rPr>
              <w:t>IX.- Protección a instalaciones subterráneas con pintura o cinta plástica, por metro lineal.</w:t>
            </w:r>
          </w:p>
        </w:tc>
        <w:tc>
          <w:tcPr>
            <w:tcW w:w="2558" w:type="dxa"/>
          </w:tcPr>
          <w:p>
            <w:pPr>
              <w:pStyle w:val="TableParagraph"/>
              <w:spacing w:before="47"/>
              <w:ind w:right="197"/>
              <w:jc w:val="right"/>
              <w:rPr>
                <w:sz w:val="20"/>
              </w:rPr>
            </w:pPr>
            <w:r>
              <w:rPr>
                <w:w w:val="95"/>
                <w:sz w:val="20"/>
              </w:rPr>
              <w:t>$22.00</w:t>
            </w:r>
          </w:p>
        </w:tc>
      </w:tr>
      <w:tr>
        <w:trPr>
          <w:trHeight w:val="530" w:hRule="atLeast"/>
        </w:trPr>
        <w:tc>
          <w:tcPr>
            <w:tcW w:w="1409" w:type="dxa"/>
          </w:tcPr>
          <w:p>
            <w:pPr>
              <w:pStyle w:val="TableParagraph"/>
              <w:spacing w:before="34"/>
              <w:ind w:left="200"/>
              <w:rPr>
                <w:sz w:val="20"/>
              </w:rPr>
            </w:pPr>
            <w:r>
              <w:rPr>
                <w:sz w:val="20"/>
              </w:rPr>
              <w:t>X.- Ruptura cúbico.</w:t>
            </w:r>
          </w:p>
        </w:tc>
        <w:tc>
          <w:tcPr>
            <w:tcW w:w="458" w:type="dxa"/>
          </w:tcPr>
          <w:p>
            <w:pPr>
              <w:pStyle w:val="TableParagraph"/>
              <w:spacing w:before="34"/>
              <w:ind w:left="81"/>
              <w:rPr>
                <w:sz w:val="20"/>
              </w:rPr>
            </w:pPr>
            <w:r>
              <w:rPr>
                <w:sz w:val="20"/>
              </w:rPr>
              <w:t>de</w:t>
            </w:r>
          </w:p>
        </w:tc>
        <w:tc>
          <w:tcPr>
            <w:tcW w:w="1115" w:type="dxa"/>
          </w:tcPr>
          <w:p>
            <w:pPr>
              <w:pStyle w:val="TableParagraph"/>
              <w:spacing w:before="34"/>
              <w:ind w:left="7"/>
              <w:rPr>
                <w:sz w:val="20"/>
              </w:rPr>
            </w:pPr>
            <w:r>
              <w:rPr>
                <w:sz w:val="20"/>
              </w:rPr>
              <w:t>guarnición,</w:t>
            </w:r>
          </w:p>
        </w:tc>
        <w:tc>
          <w:tcPr>
            <w:tcW w:w="427" w:type="dxa"/>
          </w:tcPr>
          <w:p>
            <w:pPr>
              <w:pStyle w:val="TableParagraph"/>
              <w:spacing w:before="34"/>
              <w:ind w:left="33"/>
              <w:rPr>
                <w:sz w:val="20"/>
              </w:rPr>
            </w:pPr>
            <w:r>
              <w:rPr>
                <w:sz w:val="20"/>
              </w:rPr>
              <w:t>por</w:t>
            </w:r>
          </w:p>
        </w:tc>
        <w:tc>
          <w:tcPr>
            <w:tcW w:w="2038" w:type="dxa"/>
          </w:tcPr>
          <w:p>
            <w:pPr>
              <w:pStyle w:val="TableParagraph"/>
              <w:spacing w:before="34"/>
              <w:ind w:left="56"/>
              <w:rPr>
                <w:sz w:val="20"/>
              </w:rPr>
            </w:pPr>
            <w:r>
              <w:rPr>
                <w:sz w:val="20"/>
              </w:rPr>
              <w:t>metro</w:t>
            </w:r>
          </w:p>
        </w:tc>
        <w:tc>
          <w:tcPr>
            <w:tcW w:w="2558" w:type="dxa"/>
          </w:tcPr>
          <w:p>
            <w:pPr>
              <w:pStyle w:val="TableParagraph"/>
              <w:spacing w:before="34"/>
              <w:ind w:right="197"/>
              <w:jc w:val="right"/>
              <w:rPr>
                <w:sz w:val="20"/>
              </w:rPr>
            </w:pPr>
            <w:r>
              <w:rPr>
                <w:w w:val="95"/>
                <w:sz w:val="20"/>
              </w:rPr>
              <w:t>$78.00</w:t>
            </w:r>
          </w:p>
        </w:tc>
      </w:tr>
      <w:tr>
        <w:trPr>
          <w:trHeight w:val="283" w:hRule="atLeast"/>
        </w:trPr>
        <w:tc>
          <w:tcPr>
            <w:tcW w:w="5447" w:type="dxa"/>
            <w:gridSpan w:val="5"/>
          </w:tcPr>
          <w:p>
            <w:pPr>
              <w:pStyle w:val="TableParagraph"/>
              <w:spacing w:before="29"/>
              <w:ind w:left="200"/>
              <w:rPr>
                <w:sz w:val="20"/>
              </w:rPr>
            </w:pPr>
            <w:r>
              <w:rPr>
                <w:sz w:val="20"/>
              </w:rPr>
              <w:t>XI.- Acceso por metro cuadrado.</w:t>
            </w:r>
          </w:p>
        </w:tc>
        <w:tc>
          <w:tcPr>
            <w:tcW w:w="2558" w:type="dxa"/>
          </w:tcPr>
          <w:p>
            <w:pPr>
              <w:pStyle w:val="TableParagraph"/>
              <w:spacing w:before="29"/>
              <w:ind w:right="197"/>
              <w:jc w:val="right"/>
              <w:rPr>
                <w:sz w:val="20"/>
              </w:rPr>
            </w:pPr>
            <w:r>
              <w:rPr>
                <w:w w:val="95"/>
                <w:sz w:val="20"/>
              </w:rPr>
              <w:t>$25.00</w:t>
            </w:r>
          </w:p>
        </w:tc>
      </w:tr>
      <w:tr>
        <w:trPr>
          <w:trHeight w:val="505" w:hRule="atLeast"/>
        </w:trPr>
        <w:tc>
          <w:tcPr>
            <w:tcW w:w="5447" w:type="dxa"/>
            <w:gridSpan w:val="5"/>
          </w:tcPr>
          <w:p>
            <w:pPr>
              <w:pStyle w:val="TableParagraph"/>
              <w:spacing w:before="17"/>
              <w:ind w:left="200" w:right="1467"/>
              <w:rPr>
                <w:sz w:val="20"/>
              </w:rPr>
            </w:pPr>
            <w:r>
              <w:rPr>
                <w:sz w:val="20"/>
              </w:rPr>
              <w:t>XII.- Ruptura de banquetas por metro cúbico.</w:t>
            </w:r>
          </w:p>
        </w:tc>
        <w:tc>
          <w:tcPr>
            <w:tcW w:w="2558" w:type="dxa"/>
          </w:tcPr>
          <w:p>
            <w:pPr>
              <w:pStyle w:val="TableParagraph"/>
              <w:spacing w:before="17"/>
              <w:ind w:right="197"/>
              <w:jc w:val="right"/>
              <w:rPr>
                <w:sz w:val="20"/>
              </w:rPr>
            </w:pPr>
            <w:r>
              <w:rPr>
                <w:w w:val="95"/>
                <w:sz w:val="20"/>
              </w:rPr>
              <w:t>$131.00</w:t>
            </w:r>
          </w:p>
        </w:tc>
      </w:tr>
      <w:tr>
        <w:trPr>
          <w:trHeight w:val="553" w:hRule="atLeast"/>
        </w:trPr>
        <w:tc>
          <w:tcPr>
            <w:tcW w:w="5447" w:type="dxa"/>
            <w:gridSpan w:val="5"/>
          </w:tcPr>
          <w:p>
            <w:pPr>
              <w:pStyle w:val="TableParagraph"/>
              <w:tabs>
                <w:tab w:pos="951" w:val="left" w:leader="none"/>
                <w:tab w:pos="1972" w:val="left" w:leader="none"/>
                <w:tab w:pos="2524" w:val="left" w:leader="none"/>
                <w:tab w:pos="3877" w:val="left" w:leader="none"/>
              </w:tabs>
              <w:spacing w:before="20"/>
              <w:ind w:left="200" w:right="1468"/>
              <w:rPr>
                <w:sz w:val="20"/>
              </w:rPr>
            </w:pPr>
            <w:r>
              <w:rPr>
                <w:sz w:val="20"/>
              </w:rPr>
              <w:t>XIII.-</w:t>
              <w:tab/>
              <w:t>Carriles</w:t>
              <w:tab/>
              <w:t>de</w:t>
              <w:tab/>
              <w:t>aceleración</w:t>
              <w:tab/>
            </w:r>
            <w:r>
              <w:rPr>
                <w:spacing w:val="-18"/>
                <w:sz w:val="20"/>
              </w:rPr>
              <w:t>y </w:t>
            </w:r>
            <w:r>
              <w:rPr>
                <w:sz w:val="20"/>
              </w:rPr>
              <w:t>desaceleración por metro</w:t>
            </w:r>
            <w:r>
              <w:rPr>
                <w:spacing w:val="-2"/>
                <w:sz w:val="20"/>
              </w:rPr>
              <w:t> </w:t>
            </w:r>
            <w:r>
              <w:rPr>
                <w:sz w:val="20"/>
              </w:rPr>
              <w:t>cuadrado.</w:t>
            </w:r>
          </w:p>
        </w:tc>
        <w:tc>
          <w:tcPr>
            <w:tcW w:w="2558" w:type="dxa"/>
          </w:tcPr>
          <w:p>
            <w:pPr>
              <w:pStyle w:val="TableParagraph"/>
              <w:spacing w:before="20"/>
              <w:ind w:right="198"/>
              <w:jc w:val="right"/>
              <w:rPr>
                <w:sz w:val="20"/>
              </w:rPr>
            </w:pPr>
            <w:r>
              <w:rPr>
                <w:w w:val="95"/>
                <w:sz w:val="20"/>
              </w:rPr>
              <w:t>$7.00</w:t>
            </w:r>
          </w:p>
        </w:tc>
      </w:tr>
      <w:tr>
        <w:trPr>
          <w:trHeight w:val="1541" w:hRule="atLeast"/>
        </w:trPr>
        <w:tc>
          <w:tcPr>
            <w:tcW w:w="5447" w:type="dxa"/>
            <w:gridSpan w:val="5"/>
          </w:tcPr>
          <w:p>
            <w:pPr>
              <w:pStyle w:val="TableParagraph"/>
              <w:spacing w:before="65"/>
              <w:ind w:left="200" w:right="1467"/>
              <w:jc w:val="both"/>
              <w:rPr>
                <w:sz w:val="20"/>
              </w:rPr>
            </w:pPr>
            <w:r>
              <w:rPr>
                <w:sz w:val="20"/>
              </w:rPr>
              <w:t>La Administración Pública Federal, Estatal y Municipal no pagarán los derechos contemplados en este artículo cuando realicen obra pública directa en beneficio de la población nayarita, ni cuando así lo dispongan las leyes federales.</w:t>
            </w:r>
          </w:p>
        </w:tc>
        <w:tc>
          <w:tcPr>
            <w:tcW w:w="2558" w:type="dxa"/>
          </w:tcPr>
          <w:p>
            <w:pPr>
              <w:pStyle w:val="TableParagraph"/>
              <w:rPr>
                <w:rFonts w:ascii="Times New Roman"/>
                <w:sz w:val="20"/>
              </w:rPr>
            </w:pPr>
          </w:p>
        </w:tc>
      </w:tr>
      <w:tr>
        <w:trPr>
          <w:trHeight w:val="550" w:hRule="atLeast"/>
        </w:trPr>
        <w:tc>
          <w:tcPr>
            <w:tcW w:w="5447" w:type="dxa"/>
            <w:gridSpan w:val="5"/>
          </w:tcPr>
          <w:p>
            <w:pPr>
              <w:pStyle w:val="TableParagraph"/>
              <w:spacing w:line="230" w:lineRule="atLeast" w:before="90"/>
              <w:ind w:left="200" w:right="1467"/>
              <w:rPr>
                <w:sz w:val="20"/>
              </w:rPr>
            </w:pPr>
            <w:r>
              <w:rPr>
                <w:sz w:val="20"/>
              </w:rPr>
              <w:t>XIV.- Inscripción al Registro Único de Contratistas del Estado de Nayarit</w:t>
            </w:r>
          </w:p>
        </w:tc>
        <w:tc>
          <w:tcPr>
            <w:tcW w:w="2558" w:type="dxa"/>
          </w:tcPr>
          <w:p>
            <w:pPr>
              <w:pStyle w:val="TableParagraph"/>
              <w:spacing w:before="90"/>
              <w:ind w:right="197"/>
              <w:jc w:val="right"/>
              <w:rPr>
                <w:sz w:val="20"/>
              </w:rPr>
            </w:pPr>
            <w:r>
              <w:rPr>
                <w:w w:val="95"/>
                <w:sz w:val="20"/>
              </w:rPr>
              <w:t>$790.00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before="92"/>
        <w:ind w:left="440" w:right="1261"/>
        <w:jc w:val="both"/>
      </w:pPr>
      <w:r>
        <w:rPr/>
        <w:pict>
          <v:group style="position:absolute;margin-left:104.476357pt;margin-top:-414.804138pt;width:402.5pt;height:405.65pt;mso-position-horizontal-relative:page;mso-position-vertical-relative:paragraph;z-index:-272704512" coordorigin="2090,-8296" coordsize="8050,8113">
            <v:shape style="position:absolute;left:2089;top:-8297;width:7910;height:8102" type="#_x0000_t75" stroked="false">
              <v:imagedata r:id="rId5" o:title=""/>
            </v:shape>
            <v:shape style="position:absolute;left:2089;top:-8297;width:8050;height:8113" type="#_x0000_t202" filled="false" stroked="false">
              <v:textbox inset="0,0,0,0">
                <w:txbxContent>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4"/>
                      <w:rPr>
                        <w:sz w:val="35"/>
                      </w:rPr>
                    </w:pPr>
                  </w:p>
                  <w:p>
                    <w:pPr>
                      <w:spacing w:before="0"/>
                      <w:ind w:left="17" w:right="0" w:firstLine="0"/>
                      <w:jc w:val="center"/>
                      <w:rPr>
                        <w:b/>
                        <w:sz w:val="24"/>
                      </w:rPr>
                    </w:pPr>
                    <w:r>
                      <w:rPr>
                        <w:b/>
                        <w:sz w:val="24"/>
                      </w:rPr>
                      <w:t>SECCIÓN OCTAVA</w:t>
                    </w:r>
                  </w:p>
                  <w:p>
                    <w:pPr>
                      <w:spacing w:before="0"/>
                      <w:ind w:left="13" w:right="0" w:firstLine="0"/>
                      <w:jc w:val="center"/>
                      <w:rPr>
                        <w:b/>
                        <w:sz w:val="24"/>
                      </w:rPr>
                    </w:pPr>
                    <w:r>
                      <w:rPr>
                        <w:b/>
                        <w:sz w:val="24"/>
                      </w:rPr>
                      <w:t>DE LOS SERVICIOS QUE PRESTE LA SECRETARÍA DE</w:t>
                    </w:r>
                    <w:r>
                      <w:rPr>
                        <w:b/>
                        <w:spacing w:val="-16"/>
                        <w:sz w:val="24"/>
                      </w:rPr>
                      <w:t> </w:t>
                    </w:r>
                    <w:r>
                      <w:rPr>
                        <w:b/>
                        <w:sz w:val="24"/>
                      </w:rPr>
                      <w:t>DESARROLLO SUSTENTABLE</w:t>
                    </w:r>
                  </w:p>
                </w:txbxContent>
              </v:textbox>
              <w10:wrap type="none"/>
            </v:shape>
            <w10:wrap type="none"/>
          </v:group>
        </w:pict>
      </w:r>
      <w:r>
        <w:rPr>
          <w:b/>
        </w:rPr>
        <w:t>ARTÍCULO 32.- </w:t>
      </w:r>
      <w:r>
        <w:rPr/>
        <w:t>Por la evaluación del impacto y riesgo ambiental, que efectúe la Secretaría de Desarrollo Sustentable, en los términos de los ordenamientos jurídicos aplicables, se pagará conforme a la</w:t>
      </w:r>
      <w:r>
        <w:rPr>
          <w:spacing w:val="-6"/>
        </w:rPr>
        <w:t> </w:t>
      </w:r>
      <w:r>
        <w:rPr/>
        <w:t>siguiente</w:t>
      </w:r>
    </w:p>
    <w:p>
      <w:pPr>
        <w:pStyle w:val="BodyText"/>
        <w:spacing w:before="7"/>
        <w:rPr>
          <w:sz w:val="21"/>
        </w:r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7"/>
        <w:gridCol w:w="1309"/>
      </w:tblGrid>
      <w:tr>
        <w:trPr>
          <w:trHeight w:val="341" w:hRule="atLeast"/>
        </w:trPr>
        <w:tc>
          <w:tcPr>
            <w:tcW w:w="4617" w:type="dxa"/>
          </w:tcPr>
          <w:p>
            <w:pPr>
              <w:pStyle w:val="TableParagraph"/>
              <w:spacing w:line="223" w:lineRule="exact"/>
              <w:ind w:left="200"/>
              <w:rPr>
                <w:sz w:val="20"/>
              </w:rPr>
            </w:pPr>
            <w:r>
              <w:rPr>
                <w:sz w:val="20"/>
              </w:rPr>
              <w:t>CONCEPTO</w:t>
            </w:r>
          </w:p>
        </w:tc>
        <w:tc>
          <w:tcPr>
            <w:tcW w:w="1309" w:type="dxa"/>
          </w:tcPr>
          <w:p>
            <w:pPr>
              <w:pStyle w:val="TableParagraph"/>
              <w:spacing w:line="223" w:lineRule="exact"/>
              <w:ind w:left="110"/>
              <w:rPr>
                <w:sz w:val="20"/>
              </w:rPr>
            </w:pPr>
            <w:r>
              <w:rPr>
                <w:sz w:val="20"/>
              </w:rPr>
              <w:t>TARIFA</w:t>
            </w:r>
          </w:p>
        </w:tc>
      </w:tr>
      <w:tr>
        <w:trPr>
          <w:trHeight w:val="345" w:hRule="atLeast"/>
        </w:trPr>
        <w:tc>
          <w:tcPr>
            <w:tcW w:w="4617" w:type="dxa"/>
          </w:tcPr>
          <w:p>
            <w:pPr>
              <w:pStyle w:val="TableParagraph"/>
              <w:spacing w:line="214" w:lineRule="exact" w:before="112"/>
              <w:ind w:left="200"/>
              <w:rPr>
                <w:sz w:val="20"/>
              </w:rPr>
            </w:pPr>
            <w:r>
              <w:rPr>
                <w:sz w:val="20"/>
              </w:rPr>
              <w:t>I.- Obra Pública Estatal:</w:t>
            </w:r>
          </w:p>
        </w:tc>
        <w:tc>
          <w:tcPr>
            <w:tcW w:w="1309" w:type="dxa"/>
          </w:tcPr>
          <w:p>
            <w:pPr>
              <w:pStyle w:val="TableParagraph"/>
              <w:rPr>
                <w:rFonts w:ascii="Times New Roman"/>
                <w:sz w:val="20"/>
              </w:rPr>
            </w:pPr>
          </w:p>
        </w:tc>
      </w:tr>
      <w:tr>
        <w:trPr>
          <w:trHeight w:val="458" w:hRule="atLeast"/>
        </w:trPr>
        <w:tc>
          <w:tcPr>
            <w:tcW w:w="4617" w:type="dxa"/>
          </w:tcPr>
          <w:p>
            <w:pPr>
              <w:pStyle w:val="TableParagraph"/>
              <w:tabs>
                <w:tab w:pos="1529" w:val="left" w:leader="none"/>
                <w:tab w:pos="1994" w:val="left" w:leader="none"/>
                <w:tab w:pos="3264" w:val="left" w:leader="none"/>
                <w:tab w:pos="3839" w:val="left" w:leader="none"/>
              </w:tabs>
              <w:spacing w:line="228" w:lineRule="exact" w:before="2"/>
              <w:ind w:left="920" w:right="108" w:hanging="360"/>
              <w:rPr>
                <w:sz w:val="20"/>
              </w:rPr>
            </w:pPr>
            <w:r>
              <w:rPr>
                <w:sz w:val="20"/>
              </w:rPr>
              <w:t>A) </w:t>
            </w:r>
            <w:r>
              <w:rPr>
                <w:spacing w:val="35"/>
                <w:sz w:val="20"/>
              </w:rPr>
              <w:t> </w:t>
            </w:r>
            <w:r>
              <w:rPr>
                <w:sz w:val="20"/>
              </w:rPr>
              <w:t>Por</w:t>
              <w:tab/>
              <w:t>la</w:t>
              <w:tab/>
              <w:t>evaluación</w:t>
              <w:tab/>
              <w:t>del</w:t>
              <w:tab/>
            </w:r>
            <w:r>
              <w:rPr>
                <w:spacing w:val="-3"/>
                <w:sz w:val="20"/>
              </w:rPr>
              <w:t>informe </w:t>
            </w:r>
            <w:r>
              <w:rPr>
                <w:sz w:val="20"/>
              </w:rPr>
              <w:t>preventivo.</w:t>
            </w:r>
          </w:p>
        </w:tc>
        <w:tc>
          <w:tcPr>
            <w:tcW w:w="1309" w:type="dxa"/>
          </w:tcPr>
          <w:p>
            <w:pPr>
              <w:pStyle w:val="TableParagraph"/>
              <w:spacing w:line="227" w:lineRule="exact"/>
              <w:ind w:left="110"/>
              <w:rPr>
                <w:sz w:val="20"/>
              </w:rPr>
            </w:pPr>
            <w:r>
              <w:rPr>
                <w:sz w:val="20"/>
              </w:rPr>
              <w:t>$11,045.00</w:t>
            </w:r>
          </w:p>
        </w:tc>
      </w:tr>
      <w:tr>
        <w:trPr>
          <w:trHeight w:val="456" w:hRule="atLeast"/>
        </w:trPr>
        <w:tc>
          <w:tcPr>
            <w:tcW w:w="4617" w:type="dxa"/>
          </w:tcPr>
          <w:p>
            <w:pPr>
              <w:pStyle w:val="TableParagraph"/>
              <w:spacing w:line="230" w:lineRule="exact"/>
              <w:ind w:left="920" w:hanging="360"/>
              <w:rPr>
                <w:sz w:val="20"/>
              </w:rPr>
            </w:pPr>
            <w:r>
              <w:rPr>
                <w:sz w:val="20"/>
              </w:rPr>
              <w:t>B) Por evaluación de la manifestación de impacto ambiental.</w:t>
            </w:r>
          </w:p>
        </w:tc>
        <w:tc>
          <w:tcPr>
            <w:tcW w:w="1309" w:type="dxa"/>
          </w:tcPr>
          <w:p>
            <w:pPr>
              <w:pStyle w:val="TableParagraph"/>
              <w:spacing w:line="227" w:lineRule="exact"/>
              <w:ind w:left="110"/>
              <w:rPr>
                <w:sz w:val="20"/>
              </w:rPr>
            </w:pPr>
            <w:r>
              <w:rPr>
                <w:sz w:val="20"/>
              </w:rPr>
              <w:t>$13,413.00</w:t>
            </w:r>
          </w:p>
        </w:tc>
      </w:tr>
    </w:tbl>
    <w:p>
      <w:pPr>
        <w:spacing w:after="0" w:line="227" w:lineRule="exact"/>
        <w:rPr>
          <w:sz w:val="20"/>
        </w:rPr>
        <w:sectPr>
          <w:pgSz w:w="12250" w:h="15850"/>
          <w:pgMar w:header="860" w:footer="0" w:top="1620" w:bottom="280" w:left="820" w:right="0"/>
        </w:sect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1161"/>
        <w:gridCol w:w="579"/>
        <w:gridCol w:w="2165"/>
        <w:gridCol w:w="2540"/>
      </w:tblGrid>
      <w:tr>
        <w:trPr>
          <w:trHeight w:val="684" w:hRule="atLeast"/>
        </w:trPr>
        <w:tc>
          <w:tcPr>
            <w:tcW w:w="5851" w:type="dxa"/>
            <w:gridSpan w:val="4"/>
          </w:tcPr>
          <w:p>
            <w:pPr>
              <w:pStyle w:val="TableParagraph"/>
              <w:tabs>
                <w:tab w:pos="732" w:val="left" w:leader="none"/>
                <w:tab w:pos="1430" w:val="left" w:leader="none"/>
                <w:tab w:pos="2528" w:val="left" w:leader="none"/>
                <w:tab w:pos="2929" w:val="left" w:leader="none"/>
                <w:tab w:pos="4282" w:val="left" w:leader="none"/>
              </w:tabs>
              <w:spacing w:line="223" w:lineRule="exact"/>
              <w:ind w:left="200"/>
              <w:rPr>
                <w:sz w:val="20"/>
              </w:rPr>
            </w:pPr>
            <w:r>
              <w:rPr>
                <w:sz w:val="20"/>
              </w:rPr>
              <w:t>II.-</w:t>
              <w:tab/>
              <w:t>Vías</w:t>
              <w:tab/>
              <w:t>estatales</w:t>
              <w:tab/>
              <w:t>y</w:t>
              <w:tab/>
              <w:t>municipales</w:t>
              <w:tab/>
              <w:t>de</w:t>
            </w:r>
          </w:p>
          <w:p>
            <w:pPr>
              <w:pStyle w:val="TableParagraph"/>
              <w:spacing w:line="228" w:lineRule="exact" w:before="5"/>
              <w:ind w:left="200" w:right="1341"/>
              <w:rPr>
                <w:sz w:val="20"/>
              </w:rPr>
            </w:pPr>
            <w:r>
              <w:rPr>
                <w:sz w:val="20"/>
              </w:rPr>
              <w:t>comunicación, puentes y caminos rurales de competencia Estatal.</w:t>
            </w:r>
          </w:p>
        </w:tc>
        <w:tc>
          <w:tcPr>
            <w:tcW w:w="2540"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9" w:type="dxa"/>
          </w:tcPr>
          <w:p>
            <w:pPr>
              <w:pStyle w:val="TableParagraph"/>
              <w:spacing w:line="227" w:lineRule="exact"/>
              <w:ind w:left="136" w:right="136"/>
              <w:jc w:val="center"/>
              <w:rPr>
                <w:sz w:val="20"/>
              </w:rPr>
            </w:pPr>
            <w:r>
              <w:rPr>
                <w:sz w:val="20"/>
              </w:rPr>
              <w:t>del</w:t>
            </w:r>
          </w:p>
        </w:tc>
        <w:tc>
          <w:tcPr>
            <w:tcW w:w="2165" w:type="dxa"/>
          </w:tcPr>
          <w:p>
            <w:pPr>
              <w:pStyle w:val="TableParagraph"/>
              <w:spacing w:line="227" w:lineRule="exact"/>
              <w:ind w:left="152"/>
              <w:rPr>
                <w:sz w:val="20"/>
              </w:rPr>
            </w:pPr>
            <w:r>
              <w:rPr>
                <w:sz w:val="20"/>
              </w:rPr>
              <w:t>informe</w:t>
            </w:r>
          </w:p>
        </w:tc>
        <w:tc>
          <w:tcPr>
            <w:tcW w:w="2540" w:type="dxa"/>
          </w:tcPr>
          <w:p>
            <w:pPr>
              <w:pStyle w:val="TableParagraph"/>
              <w:spacing w:line="227" w:lineRule="exact"/>
              <w:ind w:right="199"/>
              <w:jc w:val="right"/>
              <w:rPr>
                <w:sz w:val="20"/>
              </w:rPr>
            </w:pPr>
            <w:r>
              <w:rPr>
                <w:w w:val="95"/>
                <w:sz w:val="20"/>
              </w:rPr>
              <w:t>$11,045.00</w:t>
            </w:r>
          </w:p>
        </w:tc>
      </w:tr>
      <w:tr>
        <w:trPr>
          <w:trHeight w:val="460" w:hRule="atLeast"/>
        </w:trPr>
        <w:tc>
          <w:tcPr>
            <w:tcW w:w="5851" w:type="dxa"/>
            <w:gridSpan w:val="4"/>
          </w:tcPr>
          <w:p>
            <w:pPr>
              <w:pStyle w:val="TableParagraph"/>
              <w:spacing w:line="230" w:lineRule="exact"/>
              <w:ind w:left="920" w:right="1341" w:hanging="360"/>
              <w:rPr>
                <w:sz w:val="20"/>
              </w:rPr>
            </w:pPr>
            <w:r>
              <w:rPr>
                <w:sz w:val="20"/>
              </w:rPr>
              <w:t>B) Por evaluación de la manifestación de impacto ambiental.</w:t>
            </w:r>
          </w:p>
        </w:tc>
        <w:tc>
          <w:tcPr>
            <w:tcW w:w="2540" w:type="dxa"/>
          </w:tcPr>
          <w:p>
            <w:pPr>
              <w:pStyle w:val="TableParagraph"/>
              <w:spacing w:line="227" w:lineRule="exact"/>
              <w:ind w:right="200"/>
              <w:jc w:val="right"/>
              <w:rPr>
                <w:sz w:val="20"/>
              </w:rPr>
            </w:pPr>
            <w:r>
              <w:rPr>
                <w:w w:val="95"/>
                <w:sz w:val="20"/>
              </w:rPr>
              <w:t>$13,413.00</w:t>
            </w:r>
          </w:p>
        </w:tc>
      </w:tr>
      <w:tr>
        <w:trPr>
          <w:trHeight w:val="229" w:hRule="atLeast"/>
        </w:trPr>
        <w:tc>
          <w:tcPr>
            <w:tcW w:w="5851" w:type="dxa"/>
            <w:gridSpan w:val="4"/>
          </w:tcPr>
          <w:p>
            <w:pPr>
              <w:pStyle w:val="TableParagraph"/>
              <w:spacing w:line="209" w:lineRule="exact"/>
              <w:ind w:left="200"/>
              <w:rPr>
                <w:sz w:val="20"/>
              </w:rPr>
            </w:pPr>
            <w:r>
              <w:rPr>
                <w:sz w:val="20"/>
              </w:rPr>
              <w:t>III.- Ladrilleras:</w:t>
            </w:r>
          </w:p>
        </w:tc>
        <w:tc>
          <w:tcPr>
            <w:tcW w:w="2540" w:type="dxa"/>
          </w:tcPr>
          <w:p>
            <w:pPr>
              <w:pStyle w:val="TableParagraph"/>
              <w:rPr>
                <w:rFonts w:ascii="Times New Roman"/>
                <w:sz w:val="16"/>
              </w:rPr>
            </w:pPr>
          </w:p>
        </w:tc>
      </w:tr>
      <w:tr>
        <w:trPr>
          <w:trHeight w:val="459" w:hRule="atLeast"/>
        </w:trPr>
        <w:tc>
          <w:tcPr>
            <w:tcW w:w="1946" w:type="dxa"/>
          </w:tcPr>
          <w:p>
            <w:pPr>
              <w:pStyle w:val="TableParagraph"/>
              <w:tabs>
                <w:tab w:pos="1529" w:val="left" w:leader="none"/>
              </w:tabs>
              <w:spacing w:line="225"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5" w:lineRule="exact"/>
              <w:ind w:left="48"/>
              <w:rPr>
                <w:sz w:val="20"/>
              </w:rPr>
            </w:pPr>
            <w:r>
              <w:rPr>
                <w:sz w:val="20"/>
              </w:rPr>
              <w:t>evaluación</w:t>
            </w:r>
          </w:p>
        </w:tc>
        <w:tc>
          <w:tcPr>
            <w:tcW w:w="579" w:type="dxa"/>
          </w:tcPr>
          <w:p>
            <w:pPr>
              <w:pStyle w:val="TableParagraph"/>
              <w:spacing w:line="225" w:lineRule="exact"/>
              <w:ind w:left="136" w:right="136"/>
              <w:jc w:val="center"/>
              <w:rPr>
                <w:sz w:val="20"/>
              </w:rPr>
            </w:pPr>
            <w:r>
              <w:rPr>
                <w:sz w:val="20"/>
              </w:rPr>
              <w:t>del</w:t>
            </w:r>
          </w:p>
        </w:tc>
        <w:tc>
          <w:tcPr>
            <w:tcW w:w="2165" w:type="dxa"/>
          </w:tcPr>
          <w:p>
            <w:pPr>
              <w:pStyle w:val="TableParagraph"/>
              <w:spacing w:line="225" w:lineRule="exact"/>
              <w:ind w:left="152"/>
              <w:rPr>
                <w:sz w:val="20"/>
              </w:rPr>
            </w:pPr>
            <w:r>
              <w:rPr>
                <w:sz w:val="20"/>
              </w:rPr>
              <w:t>informe</w:t>
            </w:r>
          </w:p>
        </w:tc>
        <w:tc>
          <w:tcPr>
            <w:tcW w:w="2540" w:type="dxa"/>
          </w:tcPr>
          <w:p>
            <w:pPr>
              <w:pStyle w:val="TableParagraph"/>
              <w:spacing w:line="225" w:lineRule="exact"/>
              <w:ind w:right="200"/>
              <w:jc w:val="right"/>
              <w:rPr>
                <w:sz w:val="20"/>
              </w:rPr>
            </w:pPr>
            <w:r>
              <w:rPr>
                <w:w w:val="95"/>
                <w:sz w:val="20"/>
              </w:rPr>
              <w:t>$11,045.00</w:t>
            </w:r>
          </w:p>
        </w:tc>
      </w:tr>
      <w:tr>
        <w:trPr>
          <w:trHeight w:val="460" w:hRule="atLeast"/>
        </w:trPr>
        <w:tc>
          <w:tcPr>
            <w:tcW w:w="5851" w:type="dxa"/>
            <w:gridSpan w:val="4"/>
          </w:tcPr>
          <w:p>
            <w:pPr>
              <w:pStyle w:val="TableParagraph"/>
              <w:spacing w:line="230" w:lineRule="exact"/>
              <w:ind w:left="920" w:right="1341" w:hanging="360"/>
              <w:rPr>
                <w:sz w:val="20"/>
              </w:rPr>
            </w:pPr>
            <w:r>
              <w:rPr>
                <w:sz w:val="20"/>
              </w:rPr>
              <w:t>B) Por evaluación de la manifestación de impacto ambiental.</w:t>
            </w:r>
          </w:p>
        </w:tc>
        <w:tc>
          <w:tcPr>
            <w:tcW w:w="2540" w:type="dxa"/>
          </w:tcPr>
          <w:p>
            <w:pPr>
              <w:pStyle w:val="TableParagraph"/>
              <w:spacing w:line="227" w:lineRule="exact"/>
              <w:ind w:right="200"/>
              <w:jc w:val="right"/>
              <w:rPr>
                <w:sz w:val="20"/>
              </w:rPr>
            </w:pPr>
            <w:r>
              <w:rPr>
                <w:w w:val="95"/>
                <w:sz w:val="20"/>
              </w:rPr>
              <w:t>$13,413.00</w:t>
            </w:r>
          </w:p>
        </w:tc>
      </w:tr>
      <w:tr>
        <w:trPr>
          <w:trHeight w:val="230" w:hRule="atLeast"/>
        </w:trPr>
        <w:tc>
          <w:tcPr>
            <w:tcW w:w="5851" w:type="dxa"/>
            <w:gridSpan w:val="4"/>
          </w:tcPr>
          <w:p>
            <w:pPr>
              <w:pStyle w:val="TableParagraph"/>
              <w:spacing w:line="210" w:lineRule="exact"/>
              <w:ind w:left="200"/>
              <w:rPr>
                <w:sz w:val="20"/>
              </w:rPr>
            </w:pPr>
            <w:r>
              <w:rPr>
                <w:sz w:val="20"/>
              </w:rPr>
              <w:t>IV.- Manufactura y Maquiladoras:</w:t>
            </w:r>
          </w:p>
        </w:tc>
        <w:tc>
          <w:tcPr>
            <w:tcW w:w="2540" w:type="dxa"/>
          </w:tcPr>
          <w:p>
            <w:pPr>
              <w:pStyle w:val="TableParagraph"/>
              <w:rPr>
                <w:rFonts w:ascii="Times New Roman"/>
                <w:sz w:val="16"/>
              </w:rPr>
            </w:pPr>
          </w:p>
        </w:tc>
      </w:tr>
      <w:tr>
        <w:trPr>
          <w:trHeight w:val="459" w:hRule="atLeast"/>
        </w:trPr>
        <w:tc>
          <w:tcPr>
            <w:tcW w:w="1946" w:type="dxa"/>
          </w:tcPr>
          <w:p>
            <w:pPr>
              <w:pStyle w:val="TableParagraph"/>
              <w:tabs>
                <w:tab w:pos="1529" w:val="left" w:leader="none"/>
              </w:tabs>
              <w:spacing w:line="226" w:lineRule="exact"/>
              <w:ind w:left="560"/>
              <w:rPr>
                <w:sz w:val="20"/>
              </w:rPr>
            </w:pPr>
            <w:r>
              <w:rPr>
                <w:sz w:val="20"/>
              </w:rPr>
              <w:t>A) </w:t>
            </w:r>
            <w:r>
              <w:rPr>
                <w:spacing w:val="35"/>
                <w:sz w:val="20"/>
              </w:rPr>
              <w:t> </w:t>
            </w:r>
            <w:r>
              <w:rPr>
                <w:sz w:val="20"/>
              </w:rPr>
              <w:t>Por</w:t>
              <w:tab/>
              <w:t>la</w:t>
            </w:r>
          </w:p>
          <w:p>
            <w:pPr>
              <w:pStyle w:val="TableParagraph"/>
              <w:spacing w:line="213"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9" w:type="dxa"/>
          </w:tcPr>
          <w:p>
            <w:pPr>
              <w:pStyle w:val="TableParagraph"/>
              <w:spacing w:line="227" w:lineRule="exact"/>
              <w:ind w:left="136" w:right="136"/>
              <w:jc w:val="center"/>
              <w:rPr>
                <w:sz w:val="20"/>
              </w:rPr>
            </w:pPr>
            <w:r>
              <w:rPr>
                <w:sz w:val="20"/>
              </w:rPr>
              <w:t>del</w:t>
            </w:r>
          </w:p>
        </w:tc>
        <w:tc>
          <w:tcPr>
            <w:tcW w:w="2165" w:type="dxa"/>
          </w:tcPr>
          <w:p>
            <w:pPr>
              <w:pStyle w:val="TableParagraph"/>
              <w:spacing w:line="227" w:lineRule="exact"/>
              <w:ind w:left="152"/>
              <w:rPr>
                <w:sz w:val="20"/>
              </w:rPr>
            </w:pPr>
            <w:r>
              <w:rPr>
                <w:sz w:val="20"/>
              </w:rPr>
              <w:t>informe</w:t>
            </w:r>
          </w:p>
        </w:tc>
        <w:tc>
          <w:tcPr>
            <w:tcW w:w="2540" w:type="dxa"/>
          </w:tcPr>
          <w:p>
            <w:pPr>
              <w:pStyle w:val="TableParagraph"/>
              <w:spacing w:line="227" w:lineRule="exact"/>
              <w:ind w:right="200"/>
              <w:jc w:val="right"/>
              <w:rPr>
                <w:sz w:val="20"/>
              </w:rPr>
            </w:pPr>
            <w:r>
              <w:rPr>
                <w:w w:val="95"/>
                <w:sz w:val="20"/>
              </w:rPr>
              <w:t>$11,045.00</w:t>
            </w:r>
          </w:p>
        </w:tc>
      </w:tr>
      <w:tr>
        <w:trPr>
          <w:trHeight w:val="460" w:hRule="atLeast"/>
        </w:trPr>
        <w:tc>
          <w:tcPr>
            <w:tcW w:w="5851" w:type="dxa"/>
            <w:gridSpan w:val="4"/>
          </w:tcPr>
          <w:p>
            <w:pPr>
              <w:pStyle w:val="TableParagraph"/>
              <w:spacing w:line="230" w:lineRule="exact"/>
              <w:ind w:left="920" w:right="1341" w:hanging="360"/>
              <w:rPr>
                <w:sz w:val="20"/>
              </w:rPr>
            </w:pPr>
            <w:r>
              <w:rPr>
                <w:sz w:val="20"/>
              </w:rPr>
              <w:t>B) Por evaluación de la manifestación de impacto ambiental.</w:t>
            </w:r>
          </w:p>
        </w:tc>
        <w:tc>
          <w:tcPr>
            <w:tcW w:w="2540" w:type="dxa"/>
          </w:tcPr>
          <w:p>
            <w:pPr>
              <w:pStyle w:val="TableParagraph"/>
              <w:spacing w:line="227" w:lineRule="exact"/>
              <w:ind w:right="200"/>
              <w:jc w:val="right"/>
              <w:rPr>
                <w:sz w:val="20"/>
              </w:rPr>
            </w:pPr>
            <w:r>
              <w:rPr>
                <w:w w:val="95"/>
                <w:sz w:val="20"/>
              </w:rPr>
              <w:t>$13,413.00</w:t>
            </w:r>
          </w:p>
        </w:tc>
      </w:tr>
      <w:tr>
        <w:trPr>
          <w:trHeight w:val="1149" w:hRule="atLeast"/>
        </w:trPr>
        <w:tc>
          <w:tcPr>
            <w:tcW w:w="5851" w:type="dxa"/>
            <w:gridSpan w:val="4"/>
          </w:tcPr>
          <w:p>
            <w:pPr>
              <w:pStyle w:val="TableParagraph"/>
              <w:ind w:left="200" w:right="1341"/>
              <w:jc w:val="both"/>
              <w:rPr>
                <w:sz w:val="20"/>
              </w:rPr>
            </w:pPr>
            <w:r>
              <w:rPr>
                <w:sz w:val="20"/>
              </w:rPr>
              <w:t>V.- Industria Alimenticia, de bebidas, procesos agroindustriales que no se encuentren dentro de los supuestos de la Ley General del Equilibrio Ecológico y la Protección al Ambiente y su</w:t>
            </w:r>
          </w:p>
          <w:p>
            <w:pPr>
              <w:pStyle w:val="TableParagraph"/>
              <w:spacing w:line="213" w:lineRule="exact"/>
              <w:ind w:left="200"/>
              <w:rPr>
                <w:sz w:val="20"/>
              </w:rPr>
            </w:pPr>
            <w:r>
              <w:rPr>
                <w:sz w:val="20"/>
              </w:rPr>
              <w:t>Reglamento.</w:t>
            </w:r>
          </w:p>
        </w:tc>
        <w:tc>
          <w:tcPr>
            <w:tcW w:w="2540"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9" w:type="dxa"/>
          </w:tcPr>
          <w:p>
            <w:pPr>
              <w:pStyle w:val="TableParagraph"/>
              <w:spacing w:line="227" w:lineRule="exact"/>
              <w:ind w:left="136" w:right="136"/>
              <w:jc w:val="center"/>
              <w:rPr>
                <w:sz w:val="20"/>
              </w:rPr>
            </w:pPr>
            <w:r>
              <w:rPr>
                <w:sz w:val="20"/>
              </w:rPr>
              <w:t>del</w:t>
            </w:r>
          </w:p>
        </w:tc>
        <w:tc>
          <w:tcPr>
            <w:tcW w:w="2165" w:type="dxa"/>
          </w:tcPr>
          <w:p>
            <w:pPr>
              <w:pStyle w:val="TableParagraph"/>
              <w:spacing w:line="227" w:lineRule="exact"/>
              <w:ind w:left="152"/>
              <w:rPr>
                <w:sz w:val="20"/>
              </w:rPr>
            </w:pPr>
            <w:r>
              <w:rPr>
                <w:sz w:val="20"/>
              </w:rPr>
              <w:t>informe</w:t>
            </w:r>
          </w:p>
        </w:tc>
        <w:tc>
          <w:tcPr>
            <w:tcW w:w="2540" w:type="dxa"/>
          </w:tcPr>
          <w:p>
            <w:pPr>
              <w:pStyle w:val="TableParagraph"/>
              <w:spacing w:line="227" w:lineRule="exact"/>
              <w:ind w:right="200"/>
              <w:jc w:val="right"/>
              <w:rPr>
                <w:sz w:val="20"/>
              </w:rPr>
            </w:pPr>
            <w:r>
              <w:rPr>
                <w:w w:val="95"/>
                <w:sz w:val="20"/>
              </w:rPr>
              <w:t>$11,045.00</w:t>
            </w:r>
          </w:p>
        </w:tc>
      </w:tr>
      <w:tr>
        <w:trPr>
          <w:trHeight w:val="458" w:hRule="atLeast"/>
        </w:trPr>
        <w:tc>
          <w:tcPr>
            <w:tcW w:w="5851" w:type="dxa"/>
            <w:gridSpan w:val="4"/>
          </w:tcPr>
          <w:p>
            <w:pPr>
              <w:pStyle w:val="TableParagraph"/>
              <w:spacing w:line="228" w:lineRule="exact" w:before="2"/>
              <w:ind w:left="920" w:right="1341" w:hanging="360"/>
              <w:rPr>
                <w:sz w:val="20"/>
              </w:rPr>
            </w:pPr>
            <w:r>
              <w:rPr>
                <w:sz w:val="20"/>
              </w:rPr>
              <w:t>B) Por evaluación de la manifestación de impacto ambiental.</w:t>
            </w:r>
          </w:p>
        </w:tc>
        <w:tc>
          <w:tcPr>
            <w:tcW w:w="2540" w:type="dxa"/>
          </w:tcPr>
          <w:p>
            <w:pPr>
              <w:pStyle w:val="TableParagraph"/>
              <w:spacing w:line="227" w:lineRule="exact"/>
              <w:ind w:right="200"/>
              <w:jc w:val="right"/>
              <w:rPr>
                <w:sz w:val="20"/>
              </w:rPr>
            </w:pPr>
            <w:r>
              <w:rPr>
                <w:w w:val="95"/>
                <w:sz w:val="20"/>
              </w:rPr>
              <w:t>$13,413.00</w:t>
            </w:r>
          </w:p>
        </w:tc>
      </w:tr>
      <w:tr>
        <w:trPr>
          <w:trHeight w:val="230" w:hRule="atLeast"/>
        </w:trPr>
        <w:tc>
          <w:tcPr>
            <w:tcW w:w="5851" w:type="dxa"/>
            <w:gridSpan w:val="4"/>
          </w:tcPr>
          <w:p>
            <w:pPr>
              <w:pStyle w:val="TableParagraph"/>
              <w:spacing w:line="210" w:lineRule="exact"/>
              <w:ind w:left="200"/>
              <w:rPr>
                <w:sz w:val="20"/>
              </w:rPr>
            </w:pPr>
            <w:r>
              <w:rPr>
                <w:sz w:val="20"/>
              </w:rPr>
              <w:t>VI.- Parques y Corredores Industriales:</w:t>
            </w:r>
          </w:p>
        </w:tc>
        <w:tc>
          <w:tcPr>
            <w:tcW w:w="2540" w:type="dxa"/>
          </w:tcPr>
          <w:p>
            <w:pPr>
              <w:pStyle w:val="TableParagraph"/>
              <w:rPr>
                <w:rFonts w:ascii="Times New Roman"/>
                <w:sz w:val="16"/>
              </w:rPr>
            </w:pPr>
          </w:p>
        </w:tc>
      </w:tr>
      <w:tr>
        <w:trPr>
          <w:trHeight w:val="461"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before="1"/>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9" w:type="dxa"/>
          </w:tcPr>
          <w:p>
            <w:pPr>
              <w:pStyle w:val="TableParagraph"/>
              <w:spacing w:line="227" w:lineRule="exact"/>
              <w:ind w:left="136" w:right="136"/>
              <w:jc w:val="center"/>
              <w:rPr>
                <w:sz w:val="20"/>
              </w:rPr>
            </w:pPr>
            <w:r>
              <w:rPr>
                <w:sz w:val="20"/>
              </w:rPr>
              <w:t>del</w:t>
            </w:r>
          </w:p>
        </w:tc>
        <w:tc>
          <w:tcPr>
            <w:tcW w:w="2165" w:type="dxa"/>
          </w:tcPr>
          <w:p>
            <w:pPr>
              <w:pStyle w:val="TableParagraph"/>
              <w:spacing w:line="227" w:lineRule="exact"/>
              <w:ind w:left="154"/>
              <w:rPr>
                <w:sz w:val="20"/>
              </w:rPr>
            </w:pPr>
            <w:r>
              <w:rPr>
                <w:sz w:val="20"/>
              </w:rPr>
              <w:t>informe</w:t>
            </w:r>
          </w:p>
        </w:tc>
        <w:tc>
          <w:tcPr>
            <w:tcW w:w="2540" w:type="dxa"/>
          </w:tcPr>
          <w:p>
            <w:pPr>
              <w:pStyle w:val="TableParagraph"/>
              <w:spacing w:line="227" w:lineRule="exact"/>
              <w:ind w:right="200"/>
              <w:jc w:val="right"/>
              <w:rPr>
                <w:sz w:val="20"/>
              </w:rPr>
            </w:pPr>
            <w:r>
              <w:rPr>
                <w:w w:val="95"/>
                <w:sz w:val="20"/>
              </w:rPr>
              <w:t>$11,045.00</w:t>
            </w:r>
          </w:p>
        </w:tc>
      </w:tr>
      <w:tr>
        <w:trPr>
          <w:trHeight w:val="459" w:hRule="atLeast"/>
        </w:trPr>
        <w:tc>
          <w:tcPr>
            <w:tcW w:w="5851" w:type="dxa"/>
            <w:gridSpan w:val="4"/>
          </w:tcPr>
          <w:p>
            <w:pPr>
              <w:pStyle w:val="TableParagraph"/>
              <w:spacing w:line="230" w:lineRule="exact"/>
              <w:ind w:left="920" w:right="1341" w:hanging="360"/>
              <w:rPr>
                <w:sz w:val="20"/>
              </w:rPr>
            </w:pPr>
            <w:r>
              <w:rPr>
                <w:sz w:val="20"/>
              </w:rPr>
              <w:t>B) Por evaluación de la manifestación de impacto ambiental.</w:t>
            </w:r>
          </w:p>
        </w:tc>
        <w:tc>
          <w:tcPr>
            <w:tcW w:w="2540" w:type="dxa"/>
          </w:tcPr>
          <w:p>
            <w:pPr>
              <w:pStyle w:val="TableParagraph"/>
              <w:spacing w:line="227" w:lineRule="exact"/>
              <w:ind w:right="200"/>
              <w:jc w:val="right"/>
              <w:rPr>
                <w:sz w:val="20"/>
              </w:rPr>
            </w:pPr>
            <w:r>
              <w:rPr>
                <w:w w:val="95"/>
                <w:sz w:val="20"/>
              </w:rPr>
              <w:t>$13,413.00</w:t>
            </w:r>
          </w:p>
        </w:tc>
      </w:tr>
      <w:tr>
        <w:trPr>
          <w:trHeight w:val="920" w:hRule="atLeast"/>
        </w:trPr>
        <w:tc>
          <w:tcPr>
            <w:tcW w:w="5851" w:type="dxa"/>
            <w:gridSpan w:val="4"/>
          </w:tcPr>
          <w:p>
            <w:pPr>
              <w:pStyle w:val="TableParagraph"/>
              <w:ind w:left="200" w:right="1344"/>
              <w:jc w:val="both"/>
              <w:rPr>
                <w:sz w:val="20"/>
              </w:rPr>
            </w:pPr>
            <w:r>
              <w:rPr>
                <w:sz w:val="20"/>
              </w:rPr>
              <w:t>VII.- Obras y actividades para la explotación de minas y yacimientos de arena, cantera, tepetate, piedra, arcilla y en</w:t>
            </w:r>
            <w:r>
              <w:rPr>
                <w:spacing w:val="22"/>
                <w:sz w:val="20"/>
              </w:rPr>
              <w:t> </w:t>
            </w:r>
            <w:r>
              <w:rPr>
                <w:sz w:val="20"/>
              </w:rPr>
              <w:t>general cualquier</w:t>
            </w:r>
          </w:p>
          <w:p>
            <w:pPr>
              <w:pStyle w:val="TableParagraph"/>
              <w:spacing w:line="214" w:lineRule="exact"/>
              <w:ind w:left="200"/>
              <w:jc w:val="both"/>
              <w:rPr>
                <w:sz w:val="20"/>
              </w:rPr>
            </w:pPr>
            <w:r>
              <w:rPr>
                <w:sz w:val="20"/>
              </w:rPr>
              <w:t>yacimiento pétreo:</w:t>
            </w:r>
          </w:p>
        </w:tc>
        <w:tc>
          <w:tcPr>
            <w:tcW w:w="2540" w:type="dxa"/>
          </w:tcPr>
          <w:p>
            <w:pPr>
              <w:pStyle w:val="TableParagraph"/>
              <w:rPr>
                <w:rFonts w:ascii="Times New Roman"/>
                <w:sz w:val="20"/>
              </w:rPr>
            </w:pPr>
          </w:p>
        </w:tc>
      </w:tr>
      <w:tr>
        <w:trPr>
          <w:trHeight w:val="459"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3"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9" w:type="dxa"/>
          </w:tcPr>
          <w:p>
            <w:pPr>
              <w:pStyle w:val="TableParagraph"/>
              <w:spacing w:line="227" w:lineRule="exact"/>
              <w:ind w:left="136" w:right="136"/>
              <w:jc w:val="center"/>
              <w:rPr>
                <w:sz w:val="20"/>
              </w:rPr>
            </w:pPr>
            <w:r>
              <w:rPr>
                <w:sz w:val="20"/>
              </w:rPr>
              <w:t>del</w:t>
            </w:r>
          </w:p>
        </w:tc>
        <w:tc>
          <w:tcPr>
            <w:tcW w:w="2165" w:type="dxa"/>
          </w:tcPr>
          <w:p>
            <w:pPr>
              <w:pStyle w:val="TableParagraph"/>
              <w:spacing w:line="227" w:lineRule="exact"/>
              <w:ind w:left="152"/>
              <w:rPr>
                <w:sz w:val="20"/>
              </w:rPr>
            </w:pPr>
            <w:r>
              <w:rPr>
                <w:sz w:val="20"/>
              </w:rPr>
              <w:t>informe</w:t>
            </w:r>
          </w:p>
        </w:tc>
        <w:tc>
          <w:tcPr>
            <w:tcW w:w="2540" w:type="dxa"/>
          </w:tcPr>
          <w:p>
            <w:pPr>
              <w:pStyle w:val="TableParagraph"/>
              <w:spacing w:line="227" w:lineRule="exact"/>
              <w:ind w:right="200"/>
              <w:jc w:val="right"/>
              <w:rPr>
                <w:sz w:val="20"/>
              </w:rPr>
            </w:pPr>
            <w:r>
              <w:rPr>
                <w:w w:val="95"/>
                <w:sz w:val="20"/>
              </w:rPr>
              <w:t>$11,045.00</w:t>
            </w:r>
          </w:p>
        </w:tc>
      </w:tr>
      <w:tr>
        <w:trPr>
          <w:trHeight w:val="459" w:hRule="atLeast"/>
        </w:trPr>
        <w:tc>
          <w:tcPr>
            <w:tcW w:w="5851" w:type="dxa"/>
            <w:gridSpan w:val="4"/>
          </w:tcPr>
          <w:p>
            <w:pPr>
              <w:pStyle w:val="TableParagraph"/>
              <w:spacing w:line="225" w:lineRule="exact"/>
              <w:ind w:left="560"/>
              <w:rPr>
                <w:sz w:val="20"/>
              </w:rPr>
            </w:pPr>
            <w:r>
              <w:rPr>
                <w:sz w:val="20"/>
              </w:rPr>
              <w:t>B) Por evaluación de la manifestación de</w:t>
            </w:r>
          </w:p>
          <w:p>
            <w:pPr>
              <w:pStyle w:val="TableParagraph"/>
              <w:spacing w:line="214" w:lineRule="exact"/>
              <w:ind w:left="920"/>
              <w:rPr>
                <w:sz w:val="20"/>
              </w:rPr>
            </w:pPr>
            <w:r>
              <w:rPr>
                <w:sz w:val="20"/>
              </w:rPr>
              <w:t>impacto ambiental.</w:t>
            </w:r>
          </w:p>
        </w:tc>
        <w:tc>
          <w:tcPr>
            <w:tcW w:w="2540" w:type="dxa"/>
          </w:tcPr>
          <w:p>
            <w:pPr>
              <w:pStyle w:val="TableParagraph"/>
              <w:spacing w:line="225" w:lineRule="exact"/>
              <w:ind w:right="200"/>
              <w:jc w:val="right"/>
              <w:rPr>
                <w:sz w:val="20"/>
              </w:rPr>
            </w:pPr>
            <w:r>
              <w:rPr>
                <w:w w:val="95"/>
                <w:sz w:val="20"/>
              </w:rPr>
              <w:t>$14,203.00</w:t>
            </w:r>
          </w:p>
        </w:tc>
      </w:tr>
      <w:tr>
        <w:trPr>
          <w:trHeight w:val="919" w:hRule="atLeast"/>
        </w:trPr>
        <w:tc>
          <w:tcPr>
            <w:tcW w:w="5851" w:type="dxa"/>
            <w:gridSpan w:val="4"/>
          </w:tcPr>
          <w:p>
            <w:pPr>
              <w:pStyle w:val="TableParagraph"/>
              <w:tabs>
                <w:tab w:pos="821" w:val="left" w:leader="none"/>
                <w:tab w:pos="1567" w:val="left" w:leader="none"/>
                <w:tab w:pos="1869" w:val="left" w:leader="none"/>
                <w:tab w:pos="3070" w:val="left" w:leader="none"/>
                <w:tab w:pos="3605" w:val="left" w:leader="none"/>
              </w:tabs>
              <w:ind w:left="200" w:right="1341"/>
              <w:rPr>
                <w:sz w:val="20"/>
              </w:rPr>
            </w:pPr>
            <w:r>
              <w:rPr>
                <w:sz w:val="20"/>
              </w:rPr>
              <w:t>VIII.-</w:t>
              <w:tab/>
              <w:t>Obras</w:t>
              <w:tab/>
              <w:t>y</w:t>
              <w:tab/>
              <w:t>actividades</w:t>
              <w:tab/>
              <w:t>que</w:t>
              <w:tab/>
            </w:r>
            <w:r>
              <w:rPr>
                <w:w w:val="95"/>
                <w:sz w:val="20"/>
              </w:rPr>
              <w:t>pretendan </w:t>
            </w:r>
            <w:r>
              <w:rPr>
                <w:sz w:val="20"/>
              </w:rPr>
              <w:t>realizarse en áreas naturales protegidas o</w:t>
            </w:r>
            <w:r>
              <w:rPr>
                <w:spacing w:val="5"/>
                <w:sz w:val="20"/>
              </w:rPr>
              <w:t> </w:t>
            </w:r>
            <w:r>
              <w:rPr>
                <w:sz w:val="20"/>
              </w:rPr>
              <w:t>en</w:t>
            </w:r>
          </w:p>
          <w:p>
            <w:pPr>
              <w:pStyle w:val="TableParagraph"/>
              <w:tabs>
                <w:tab w:pos="1151" w:val="left" w:leader="none"/>
                <w:tab w:pos="2439" w:val="left" w:leader="none"/>
                <w:tab w:pos="2882" w:val="left" w:leader="none"/>
                <w:tab w:pos="4242" w:val="left" w:leader="none"/>
              </w:tabs>
              <w:spacing w:line="228" w:lineRule="exact" w:before="2"/>
              <w:ind w:left="200" w:right="1341"/>
              <w:rPr>
                <w:sz w:val="20"/>
              </w:rPr>
            </w:pPr>
            <w:r>
              <w:rPr>
                <w:sz w:val="20"/>
              </w:rPr>
              <w:t>terrenos</w:t>
              <w:tab/>
              <w:t>colindantes,</w:t>
              <w:tab/>
              <w:t>de</w:t>
              <w:tab/>
              <w:t>competencia</w:t>
              <w:tab/>
            </w:r>
            <w:r>
              <w:rPr>
                <w:spacing w:val="-7"/>
                <w:sz w:val="20"/>
              </w:rPr>
              <w:t>del </w:t>
            </w:r>
            <w:r>
              <w:rPr>
                <w:sz w:val="20"/>
              </w:rPr>
              <w:t>Estado de</w:t>
            </w:r>
            <w:r>
              <w:rPr>
                <w:spacing w:val="1"/>
                <w:sz w:val="20"/>
              </w:rPr>
              <w:t> </w:t>
            </w:r>
            <w:r>
              <w:rPr>
                <w:sz w:val="20"/>
              </w:rPr>
              <w:t>Nayarit:</w:t>
            </w:r>
          </w:p>
        </w:tc>
        <w:tc>
          <w:tcPr>
            <w:tcW w:w="2540"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9" w:type="dxa"/>
          </w:tcPr>
          <w:p>
            <w:pPr>
              <w:pStyle w:val="TableParagraph"/>
              <w:spacing w:line="227" w:lineRule="exact"/>
              <w:ind w:left="136" w:right="136"/>
              <w:jc w:val="center"/>
              <w:rPr>
                <w:sz w:val="20"/>
              </w:rPr>
            </w:pPr>
            <w:r>
              <w:rPr>
                <w:sz w:val="20"/>
              </w:rPr>
              <w:t>del</w:t>
            </w:r>
          </w:p>
        </w:tc>
        <w:tc>
          <w:tcPr>
            <w:tcW w:w="2165" w:type="dxa"/>
          </w:tcPr>
          <w:p>
            <w:pPr>
              <w:pStyle w:val="TableParagraph"/>
              <w:spacing w:line="227" w:lineRule="exact"/>
              <w:ind w:left="152"/>
              <w:rPr>
                <w:sz w:val="20"/>
              </w:rPr>
            </w:pPr>
            <w:r>
              <w:rPr>
                <w:sz w:val="20"/>
              </w:rPr>
              <w:t>informe</w:t>
            </w:r>
          </w:p>
        </w:tc>
        <w:tc>
          <w:tcPr>
            <w:tcW w:w="2540" w:type="dxa"/>
          </w:tcPr>
          <w:p>
            <w:pPr>
              <w:pStyle w:val="TableParagraph"/>
              <w:spacing w:line="227" w:lineRule="exact"/>
              <w:ind w:right="200"/>
              <w:jc w:val="right"/>
              <w:rPr>
                <w:sz w:val="20"/>
              </w:rPr>
            </w:pPr>
            <w:r>
              <w:rPr>
                <w:w w:val="95"/>
                <w:sz w:val="20"/>
              </w:rPr>
              <w:t>$15,780.00</w:t>
            </w:r>
          </w:p>
        </w:tc>
      </w:tr>
      <w:tr>
        <w:trPr>
          <w:trHeight w:val="460" w:hRule="atLeast"/>
        </w:trPr>
        <w:tc>
          <w:tcPr>
            <w:tcW w:w="5851" w:type="dxa"/>
            <w:gridSpan w:val="4"/>
          </w:tcPr>
          <w:p>
            <w:pPr>
              <w:pStyle w:val="TableParagraph"/>
              <w:spacing w:line="230" w:lineRule="exact"/>
              <w:ind w:left="920" w:right="1341" w:hanging="360"/>
              <w:rPr>
                <w:sz w:val="20"/>
              </w:rPr>
            </w:pPr>
            <w:r>
              <w:rPr>
                <w:sz w:val="20"/>
              </w:rPr>
              <w:t>B) Por evaluación de la manifestación de impacto ambiental.</w:t>
            </w:r>
          </w:p>
        </w:tc>
        <w:tc>
          <w:tcPr>
            <w:tcW w:w="2540" w:type="dxa"/>
          </w:tcPr>
          <w:p>
            <w:pPr>
              <w:pStyle w:val="TableParagraph"/>
              <w:spacing w:line="227" w:lineRule="exact"/>
              <w:ind w:right="200"/>
              <w:jc w:val="right"/>
              <w:rPr>
                <w:sz w:val="20"/>
              </w:rPr>
            </w:pPr>
            <w:r>
              <w:rPr>
                <w:w w:val="95"/>
                <w:sz w:val="20"/>
              </w:rPr>
              <w:t>$23,669.00</w:t>
            </w:r>
          </w:p>
        </w:tc>
      </w:tr>
      <w:tr>
        <w:trPr>
          <w:trHeight w:val="1606" w:hRule="atLeast"/>
        </w:trPr>
        <w:tc>
          <w:tcPr>
            <w:tcW w:w="5851" w:type="dxa"/>
            <w:gridSpan w:val="4"/>
          </w:tcPr>
          <w:p>
            <w:pPr>
              <w:pStyle w:val="TableParagraph"/>
              <w:ind w:left="200" w:right="1344"/>
              <w:jc w:val="both"/>
              <w:rPr>
                <w:sz w:val="20"/>
              </w:rPr>
            </w:pPr>
            <w:r>
              <w:rPr>
                <w:sz w:val="20"/>
              </w:rPr>
              <w:t>IX.- Instalaciones para el manejo de residuos domésticos, industriales y agrícolas no peligrosos, industria del reciclado y reutilización de residuos, procesos de recolección, transporte, confinamiento y tratamiento de residuos, plantas de separación y estaciones de</w:t>
            </w:r>
          </w:p>
          <w:p>
            <w:pPr>
              <w:pStyle w:val="TableParagraph"/>
              <w:spacing w:line="210" w:lineRule="exact"/>
              <w:ind w:left="200"/>
              <w:rPr>
                <w:sz w:val="20"/>
              </w:rPr>
            </w:pPr>
            <w:r>
              <w:rPr>
                <w:sz w:val="20"/>
              </w:rPr>
              <w:t>transferencias.</w:t>
            </w:r>
          </w:p>
        </w:tc>
        <w:tc>
          <w:tcPr>
            <w:tcW w:w="2540" w:type="dxa"/>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30612992">
            <wp:simplePos x="0" y="0"/>
            <wp:positionH relativeFrom="page">
              <wp:posOffset>1326849</wp:posOffset>
            </wp:positionH>
            <wp:positionV relativeFrom="page">
              <wp:posOffset>2199131</wp:posOffset>
            </wp:positionV>
            <wp:extent cx="5026051" cy="5148262"/>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40" w:bottom="280" w:left="820" w:right="0"/>
        </w:sect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1161"/>
        <w:gridCol w:w="577"/>
        <w:gridCol w:w="2166"/>
        <w:gridCol w:w="2541"/>
      </w:tblGrid>
      <w:tr>
        <w:trPr>
          <w:trHeight w:val="455" w:hRule="atLeast"/>
        </w:trPr>
        <w:tc>
          <w:tcPr>
            <w:tcW w:w="1946" w:type="dxa"/>
          </w:tcPr>
          <w:p>
            <w:pPr>
              <w:pStyle w:val="TableParagraph"/>
              <w:tabs>
                <w:tab w:pos="1529" w:val="left" w:leader="none"/>
              </w:tabs>
              <w:spacing w:line="223" w:lineRule="exact"/>
              <w:ind w:left="560"/>
              <w:rPr>
                <w:sz w:val="20"/>
              </w:rPr>
            </w:pPr>
            <w:r>
              <w:rPr>
                <w:sz w:val="20"/>
              </w:rPr>
              <w:t>A) </w:t>
            </w:r>
            <w:r>
              <w:rPr>
                <w:spacing w:val="35"/>
                <w:sz w:val="20"/>
              </w:rPr>
              <w:t> </w:t>
            </w:r>
            <w:r>
              <w:rPr>
                <w:sz w:val="20"/>
              </w:rPr>
              <w:t>Por</w:t>
              <w:tab/>
              <w:t>la</w:t>
            </w:r>
          </w:p>
          <w:p>
            <w:pPr>
              <w:pStyle w:val="TableParagraph"/>
              <w:spacing w:line="213" w:lineRule="exact"/>
              <w:ind w:left="920"/>
              <w:rPr>
                <w:sz w:val="20"/>
              </w:rPr>
            </w:pPr>
            <w:r>
              <w:rPr>
                <w:sz w:val="20"/>
              </w:rPr>
              <w:t>preventivo.</w:t>
            </w:r>
          </w:p>
        </w:tc>
        <w:tc>
          <w:tcPr>
            <w:tcW w:w="1161" w:type="dxa"/>
          </w:tcPr>
          <w:p>
            <w:pPr>
              <w:pStyle w:val="TableParagraph"/>
              <w:spacing w:line="223" w:lineRule="exact"/>
              <w:ind w:left="48"/>
              <w:rPr>
                <w:sz w:val="20"/>
              </w:rPr>
            </w:pPr>
            <w:r>
              <w:rPr>
                <w:sz w:val="20"/>
              </w:rPr>
              <w:t>evaluación</w:t>
            </w:r>
          </w:p>
        </w:tc>
        <w:tc>
          <w:tcPr>
            <w:tcW w:w="577" w:type="dxa"/>
          </w:tcPr>
          <w:p>
            <w:pPr>
              <w:pStyle w:val="TableParagraph"/>
              <w:spacing w:line="223" w:lineRule="exact"/>
              <w:ind w:left="135" w:right="135"/>
              <w:jc w:val="center"/>
              <w:rPr>
                <w:sz w:val="20"/>
              </w:rPr>
            </w:pPr>
            <w:r>
              <w:rPr>
                <w:sz w:val="20"/>
              </w:rPr>
              <w:t>del</w:t>
            </w:r>
          </w:p>
        </w:tc>
        <w:tc>
          <w:tcPr>
            <w:tcW w:w="2166" w:type="dxa"/>
          </w:tcPr>
          <w:p>
            <w:pPr>
              <w:pStyle w:val="TableParagraph"/>
              <w:spacing w:line="223" w:lineRule="exact"/>
              <w:ind w:left="154"/>
              <w:rPr>
                <w:sz w:val="20"/>
              </w:rPr>
            </w:pPr>
            <w:r>
              <w:rPr>
                <w:sz w:val="20"/>
              </w:rPr>
              <w:t>informe</w:t>
            </w:r>
          </w:p>
        </w:tc>
        <w:tc>
          <w:tcPr>
            <w:tcW w:w="2541" w:type="dxa"/>
          </w:tcPr>
          <w:p>
            <w:pPr>
              <w:pStyle w:val="TableParagraph"/>
              <w:spacing w:line="223" w:lineRule="exact"/>
              <w:ind w:right="200"/>
              <w:jc w:val="right"/>
              <w:rPr>
                <w:sz w:val="20"/>
              </w:rPr>
            </w:pPr>
            <w:r>
              <w:rPr>
                <w:w w:val="95"/>
                <w:sz w:val="20"/>
              </w:rPr>
              <w:t>$11,835.00</w:t>
            </w:r>
          </w:p>
        </w:tc>
      </w:tr>
      <w:tr>
        <w:trPr>
          <w:trHeight w:val="459" w:hRule="atLeast"/>
        </w:trPr>
        <w:tc>
          <w:tcPr>
            <w:tcW w:w="5850" w:type="dxa"/>
            <w:gridSpan w:val="4"/>
          </w:tcPr>
          <w:p>
            <w:pPr>
              <w:pStyle w:val="TableParagraph"/>
              <w:spacing w:line="225" w:lineRule="exact"/>
              <w:ind w:left="560"/>
              <w:rPr>
                <w:sz w:val="20"/>
              </w:rPr>
            </w:pPr>
            <w:r>
              <w:rPr>
                <w:sz w:val="20"/>
              </w:rPr>
              <w:t>B) Por evaluación de la manifestación de</w:t>
            </w:r>
          </w:p>
          <w:p>
            <w:pPr>
              <w:pStyle w:val="TableParagraph"/>
              <w:spacing w:line="214" w:lineRule="exact"/>
              <w:ind w:left="920"/>
              <w:rPr>
                <w:sz w:val="20"/>
              </w:rPr>
            </w:pPr>
            <w:r>
              <w:rPr>
                <w:sz w:val="20"/>
              </w:rPr>
              <w:t>impacto ambiental.</w:t>
            </w:r>
          </w:p>
        </w:tc>
        <w:tc>
          <w:tcPr>
            <w:tcW w:w="2541" w:type="dxa"/>
          </w:tcPr>
          <w:p>
            <w:pPr>
              <w:pStyle w:val="TableParagraph"/>
              <w:spacing w:line="225" w:lineRule="exact"/>
              <w:ind w:right="200"/>
              <w:jc w:val="right"/>
              <w:rPr>
                <w:sz w:val="20"/>
              </w:rPr>
            </w:pPr>
            <w:r>
              <w:rPr>
                <w:w w:val="95"/>
                <w:sz w:val="20"/>
              </w:rPr>
              <w:t>$14,203.00</w:t>
            </w:r>
          </w:p>
        </w:tc>
      </w:tr>
      <w:tr>
        <w:trPr>
          <w:trHeight w:val="691" w:hRule="atLeast"/>
        </w:trPr>
        <w:tc>
          <w:tcPr>
            <w:tcW w:w="5850" w:type="dxa"/>
            <w:gridSpan w:val="4"/>
          </w:tcPr>
          <w:p>
            <w:pPr>
              <w:pStyle w:val="TableParagraph"/>
              <w:spacing w:line="230" w:lineRule="exact"/>
              <w:ind w:left="200" w:right="1345"/>
              <w:jc w:val="both"/>
              <w:rPr>
                <w:sz w:val="20"/>
              </w:rPr>
            </w:pPr>
            <w:r>
              <w:rPr>
                <w:sz w:val="20"/>
              </w:rPr>
              <w:t>X.- Construcción de relleno sanitario y sitios de disposición final de residuos sólidos urbanos y de manejo especial.</w:t>
            </w:r>
          </w:p>
        </w:tc>
        <w:tc>
          <w:tcPr>
            <w:tcW w:w="2541" w:type="dxa"/>
          </w:tcPr>
          <w:p>
            <w:pPr>
              <w:pStyle w:val="TableParagraph"/>
              <w:rPr>
                <w:rFonts w:ascii="Times New Roman"/>
                <w:sz w:val="20"/>
              </w:rPr>
            </w:pPr>
          </w:p>
        </w:tc>
      </w:tr>
      <w:tr>
        <w:trPr>
          <w:trHeight w:val="573" w:hRule="atLeast"/>
        </w:trPr>
        <w:tc>
          <w:tcPr>
            <w:tcW w:w="1946" w:type="dxa"/>
          </w:tcPr>
          <w:p>
            <w:pPr>
              <w:pStyle w:val="TableParagraph"/>
              <w:tabs>
                <w:tab w:pos="1529" w:val="left" w:leader="none"/>
              </w:tabs>
              <w:spacing w:line="226" w:lineRule="exact"/>
              <w:ind w:left="560"/>
              <w:rPr>
                <w:sz w:val="20"/>
              </w:rPr>
            </w:pPr>
            <w:r>
              <w:rPr>
                <w:sz w:val="20"/>
              </w:rPr>
              <w:t>A) </w:t>
            </w:r>
            <w:r>
              <w:rPr>
                <w:spacing w:val="35"/>
                <w:sz w:val="20"/>
              </w:rPr>
              <w:t> </w:t>
            </w:r>
            <w:r>
              <w:rPr>
                <w:sz w:val="20"/>
              </w:rPr>
              <w:t>Por</w:t>
              <w:tab/>
              <w:t>la</w:t>
            </w:r>
          </w:p>
          <w:p>
            <w:pPr>
              <w:pStyle w:val="TableParagraph"/>
              <w:spacing w:line="229"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575" w:hRule="atLeast"/>
        </w:trPr>
        <w:tc>
          <w:tcPr>
            <w:tcW w:w="5850" w:type="dxa"/>
            <w:gridSpan w:val="4"/>
          </w:tcPr>
          <w:p>
            <w:pPr>
              <w:pStyle w:val="TableParagraph"/>
              <w:spacing w:line="230" w:lineRule="atLeast" w:before="112"/>
              <w:ind w:left="920" w:right="1256" w:hanging="360"/>
              <w:rPr>
                <w:sz w:val="20"/>
              </w:rPr>
            </w:pPr>
            <w:r>
              <w:rPr>
                <w:sz w:val="20"/>
              </w:rPr>
              <w:t>B) Por evaluación de la manifestación de impacto ambiental.</w:t>
            </w:r>
          </w:p>
        </w:tc>
        <w:tc>
          <w:tcPr>
            <w:tcW w:w="2541" w:type="dxa"/>
          </w:tcPr>
          <w:p>
            <w:pPr>
              <w:pStyle w:val="TableParagraph"/>
              <w:spacing w:before="112"/>
              <w:ind w:right="200"/>
              <w:jc w:val="right"/>
              <w:rPr>
                <w:sz w:val="20"/>
              </w:rPr>
            </w:pPr>
            <w:r>
              <w:rPr>
                <w:w w:val="95"/>
                <w:sz w:val="20"/>
              </w:rPr>
              <w:t>$13,413.00</w:t>
            </w:r>
          </w:p>
        </w:tc>
      </w:tr>
      <w:tr>
        <w:trPr>
          <w:trHeight w:val="689" w:hRule="atLeast"/>
        </w:trPr>
        <w:tc>
          <w:tcPr>
            <w:tcW w:w="5850" w:type="dxa"/>
            <w:gridSpan w:val="4"/>
          </w:tcPr>
          <w:p>
            <w:pPr>
              <w:pStyle w:val="TableParagraph"/>
              <w:spacing w:line="227" w:lineRule="exact"/>
              <w:ind w:left="200"/>
              <w:rPr>
                <w:sz w:val="20"/>
              </w:rPr>
            </w:pPr>
            <w:r>
              <w:rPr>
                <w:sz w:val="20"/>
              </w:rPr>
              <w:t>XI.- Construcción de plantas de tratamiento de</w:t>
            </w:r>
          </w:p>
          <w:p>
            <w:pPr>
              <w:pStyle w:val="TableParagraph"/>
              <w:spacing w:line="228" w:lineRule="exact" w:before="5"/>
              <w:ind w:left="200" w:right="1256"/>
              <w:rPr>
                <w:sz w:val="20"/>
              </w:rPr>
            </w:pPr>
            <w:r>
              <w:rPr>
                <w:sz w:val="20"/>
              </w:rPr>
              <w:t>aguas residuales con capacidad menor a 100 litros por segundo.</w:t>
            </w:r>
          </w:p>
        </w:tc>
        <w:tc>
          <w:tcPr>
            <w:tcW w:w="2541" w:type="dxa"/>
          </w:tcPr>
          <w:p>
            <w:pPr>
              <w:pStyle w:val="TableParagraph"/>
              <w:rPr>
                <w:rFonts w:ascii="Times New Roman"/>
                <w:sz w:val="20"/>
              </w:rPr>
            </w:pPr>
          </w:p>
        </w:tc>
      </w:tr>
      <w:tr>
        <w:trPr>
          <w:trHeight w:val="460" w:hRule="atLeast"/>
        </w:trPr>
        <w:tc>
          <w:tcPr>
            <w:tcW w:w="5850" w:type="dxa"/>
            <w:gridSpan w:val="4"/>
          </w:tcPr>
          <w:p>
            <w:pPr>
              <w:pStyle w:val="TableParagraph"/>
              <w:spacing w:line="230" w:lineRule="exact"/>
              <w:ind w:left="920" w:right="1256" w:hanging="360"/>
              <w:rPr>
                <w:sz w:val="20"/>
              </w:rPr>
            </w:pPr>
            <w:r>
              <w:rPr>
                <w:sz w:val="20"/>
              </w:rPr>
              <w:t>A) Por la evaluación de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688" w:hRule="atLeast"/>
        </w:trPr>
        <w:tc>
          <w:tcPr>
            <w:tcW w:w="5850" w:type="dxa"/>
            <w:gridSpan w:val="4"/>
          </w:tcPr>
          <w:p>
            <w:pPr>
              <w:pStyle w:val="TableParagraph"/>
              <w:tabs>
                <w:tab w:pos="864" w:val="left" w:leader="none"/>
                <w:tab w:pos="1828" w:val="left" w:leader="none"/>
                <w:tab w:pos="3339" w:val="left" w:leader="none"/>
                <w:tab w:pos="3859" w:val="left" w:leader="none"/>
              </w:tabs>
              <w:spacing w:line="227" w:lineRule="exact"/>
              <w:ind w:left="200"/>
              <w:rPr>
                <w:sz w:val="20"/>
              </w:rPr>
            </w:pPr>
            <w:r>
              <w:rPr>
                <w:sz w:val="20"/>
              </w:rPr>
              <w:t>XII.-</w:t>
              <w:tab/>
              <w:t>Plantas</w:t>
              <w:tab/>
              <w:t>procesadoras</w:t>
              <w:tab/>
              <w:t>de</w:t>
              <w:tab/>
              <w:t>asfalto,</w:t>
            </w:r>
          </w:p>
          <w:p>
            <w:pPr>
              <w:pStyle w:val="TableParagraph"/>
              <w:spacing w:line="228" w:lineRule="exact" w:before="5"/>
              <w:ind w:left="200" w:right="1256"/>
              <w:rPr>
                <w:sz w:val="20"/>
              </w:rPr>
            </w:pPr>
            <w:r>
              <w:rPr>
                <w:sz w:val="20"/>
              </w:rPr>
              <w:t>producción de concreto y en general las que elaboren materiales para la construcción.</w:t>
            </w:r>
          </w:p>
        </w:tc>
        <w:tc>
          <w:tcPr>
            <w:tcW w:w="2541"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460"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919" w:hRule="atLeast"/>
        </w:trPr>
        <w:tc>
          <w:tcPr>
            <w:tcW w:w="5850" w:type="dxa"/>
            <w:gridSpan w:val="4"/>
          </w:tcPr>
          <w:p>
            <w:pPr>
              <w:pStyle w:val="TableParagraph"/>
              <w:ind w:left="200" w:right="1343"/>
              <w:jc w:val="both"/>
              <w:rPr>
                <w:sz w:val="20"/>
              </w:rPr>
            </w:pPr>
            <w:r>
              <w:rPr>
                <w:sz w:val="20"/>
              </w:rPr>
              <w:t>XIII.- Obras de más de 10,000 metros cuadrados de construcción y/o obras nuevas en predios de más de 5,000 metros</w:t>
            </w:r>
            <w:r>
              <w:rPr>
                <w:spacing w:val="46"/>
                <w:sz w:val="20"/>
              </w:rPr>
              <w:t> </w:t>
            </w:r>
            <w:r>
              <w:rPr>
                <w:sz w:val="20"/>
              </w:rPr>
              <w:t>cuadrados</w:t>
            </w:r>
          </w:p>
          <w:p>
            <w:pPr>
              <w:pStyle w:val="TableParagraph"/>
              <w:spacing w:line="213" w:lineRule="exact"/>
              <w:ind w:left="200"/>
              <w:jc w:val="both"/>
              <w:rPr>
                <w:sz w:val="20"/>
              </w:rPr>
            </w:pPr>
            <w:r>
              <w:rPr>
                <w:sz w:val="20"/>
              </w:rPr>
              <w:t>para usos distinto al habitacional.</w:t>
            </w:r>
          </w:p>
        </w:tc>
        <w:tc>
          <w:tcPr>
            <w:tcW w:w="2541"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458" w:hRule="atLeast"/>
        </w:trPr>
        <w:tc>
          <w:tcPr>
            <w:tcW w:w="5850" w:type="dxa"/>
            <w:gridSpan w:val="4"/>
          </w:tcPr>
          <w:p>
            <w:pPr>
              <w:pStyle w:val="TableParagraph"/>
              <w:spacing w:line="228" w:lineRule="exact" w:before="2"/>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1150" w:hRule="atLeast"/>
        </w:trPr>
        <w:tc>
          <w:tcPr>
            <w:tcW w:w="5850" w:type="dxa"/>
            <w:gridSpan w:val="4"/>
          </w:tcPr>
          <w:p>
            <w:pPr>
              <w:pStyle w:val="TableParagraph"/>
              <w:spacing w:line="230" w:lineRule="exact"/>
              <w:ind w:left="200" w:right="1341"/>
              <w:jc w:val="both"/>
              <w:rPr>
                <w:sz w:val="20"/>
              </w:rPr>
            </w:pPr>
            <w:r>
              <w:rPr>
                <w:sz w:val="20"/>
              </w:rPr>
              <w:t>XIV.- Obras o actividades cuya evaluación del impacto ambiental sean trasferidas al Gobierno del Estado por parte del Gobierno Federal, mediante la suscripción del respectivo convenio de coordinación.</w:t>
            </w:r>
          </w:p>
        </w:tc>
        <w:tc>
          <w:tcPr>
            <w:tcW w:w="2541" w:type="dxa"/>
          </w:tcPr>
          <w:p>
            <w:pPr>
              <w:pStyle w:val="TableParagraph"/>
              <w:rPr>
                <w:rFonts w:ascii="Times New Roman"/>
                <w:sz w:val="20"/>
              </w:rPr>
            </w:pPr>
          </w:p>
        </w:tc>
      </w:tr>
      <w:tr>
        <w:trPr>
          <w:trHeight w:val="459" w:hRule="atLeast"/>
        </w:trPr>
        <w:tc>
          <w:tcPr>
            <w:tcW w:w="1946" w:type="dxa"/>
          </w:tcPr>
          <w:p>
            <w:pPr>
              <w:pStyle w:val="TableParagraph"/>
              <w:tabs>
                <w:tab w:pos="1529" w:val="left" w:leader="none"/>
              </w:tabs>
              <w:spacing w:line="225"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5" w:lineRule="exact"/>
              <w:ind w:left="48"/>
              <w:rPr>
                <w:sz w:val="20"/>
              </w:rPr>
            </w:pPr>
            <w:r>
              <w:rPr>
                <w:sz w:val="20"/>
              </w:rPr>
              <w:t>evaluación</w:t>
            </w:r>
          </w:p>
        </w:tc>
        <w:tc>
          <w:tcPr>
            <w:tcW w:w="577" w:type="dxa"/>
          </w:tcPr>
          <w:p>
            <w:pPr>
              <w:pStyle w:val="TableParagraph"/>
              <w:spacing w:line="225" w:lineRule="exact"/>
              <w:ind w:left="135" w:right="135"/>
              <w:jc w:val="center"/>
              <w:rPr>
                <w:sz w:val="20"/>
              </w:rPr>
            </w:pPr>
            <w:r>
              <w:rPr>
                <w:sz w:val="20"/>
              </w:rPr>
              <w:t>del</w:t>
            </w:r>
          </w:p>
        </w:tc>
        <w:tc>
          <w:tcPr>
            <w:tcW w:w="2166" w:type="dxa"/>
          </w:tcPr>
          <w:p>
            <w:pPr>
              <w:pStyle w:val="TableParagraph"/>
              <w:spacing w:line="225" w:lineRule="exact"/>
              <w:ind w:left="154"/>
              <w:rPr>
                <w:sz w:val="20"/>
              </w:rPr>
            </w:pPr>
            <w:r>
              <w:rPr>
                <w:sz w:val="20"/>
              </w:rPr>
              <w:t>informe</w:t>
            </w:r>
          </w:p>
        </w:tc>
        <w:tc>
          <w:tcPr>
            <w:tcW w:w="2541" w:type="dxa"/>
          </w:tcPr>
          <w:p>
            <w:pPr>
              <w:pStyle w:val="TableParagraph"/>
              <w:spacing w:line="225" w:lineRule="exact"/>
              <w:ind w:right="200"/>
              <w:jc w:val="right"/>
              <w:rPr>
                <w:sz w:val="20"/>
              </w:rPr>
            </w:pPr>
            <w:r>
              <w:rPr>
                <w:w w:val="95"/>
                <w:sz w:val="20"/>
              </w:rPr>
              <w:t>$11,045.00</w:t>
            </w:r>
          </w:p>
        </w:tc>
      </w:tr>
      <w:tr>
        <w:trPr>
          <w:trHeight w:val="460"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919" w:hRule="atLeast"/>
        </w:trPr>
        <w:tc>
          <w:tcPr>
            <w:tcW w:w="5850" w:type="dxa"/>
            <w:gridSpan w:val="4"/>
          </w:tcPr>
          <w:p>
            <w:pPr>
              <w:pStyle w:val="TableParagraph"/>
              <w:ind w:left="200" w:right="1344"/>
              <w:jc w:val="both"/>
              <w:rPr>
                <w:sz w:val="20"/>
              </w:rPr>
            </w:pPr>
            <w:r>
              <w:rPr>
                <w:sz w:val="20"/>
              </w:rPr>
              <w:t>XV.- Instalación, construcción y habilitación de las instalaciones de fuentes emisoras de radiación electromagnética, de telefonía,</w:t>
            </w:r>
          </w:p>
          <w:p>
            <w:pPr>
              <w:pStyle w:val="TableParagraph"/>
              <w:spacing w:line="213" w:lineRule="exact"/>
              <w:ind w:left="200"/>
              <w:jc w:val="both"/>
              <w:rPr>
                <w:sz w:val="20"/>
              </w:rPr>
            </w:pPr>
            <w:r>
              <w:rPr>
                <w:sz w:val="20"/>
              </w:rPr>
              <w:t>telecomunicaciones o afines.</w:t>
            </w:r>
          </w:p>
        </w:tc>
        <w:tc>
          <w:tcPr>
            <w:tcW w:w="2541"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458" w:hRule="atLeast"/>
        </w:trPr>
        <w:tc>
          <w:tcPr>
            <w:tcW w:w="5850" w:type="dxa"/>
            <w:gridSpan w:val="4"/>
          </w:tcPr>
          <w:p>
            <w:pPr>
              <w:pStyle w:val="TableParagraph"/>
              <w:spacing w:line="228" w:lineRule="exact" w:before="2"/>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1837" w:hRule="atLeast"/>
        </w:trPr>
        <w:tc>
          <w:tcPr>
            <w:tcW w:w="5850" w:type="dxa"/>
            <w:gridSpan w:val="4"/>
          </w:tcPr>
          <w:p>
            <w:pPr>
              <w:pStyle w:val="TableParagraph"/>
              <w:ind w:left="200" w:right="1340"/>
              <w:jc w:val="both"/>
              <w:rPr>
                <w:sz w:val="20"/>
              </w:rPr>
            </w:pPr>
            <w:r>
              <w:rPr>
                <w:sz w:val="20"/>
              </w:rPr>
              <w:t>XVI.- Instalación de hilos, cables o fibras ópticas para la transmisión de señales electrónicas sobre la franja que corresponde al derecho de vías en carreteras o caminos estatales, cuando no se aproveche la infraestructura existente y las obras de mantenimiento y rehabilitación, cuando se realicen en la franja</w:t>
            </w:r>
            <w:r>
              <w:rPr>
                <w:spacing w:val="23"/>
                <w:sz w:val="20"/>
              </w:rPr>
              <w:t> </w:t>
            </w:r>
            <w:r>
              <w:rPr>
                <w:sz w:val="20"/>
              </w:rPr>
              <w:t>del derecho de</w:t>
            </w:r>
          </w:p>
          <w:p>
            <w:pPr>
              <w:pStyle w:val="TableParagraph"/>
              <w:spacing w:line="210" w:lineRule="exact"/>
              <w:ind w:left="200"/>
              <w:jc w:val="both"/>
              <w:rPr>
                <w:sz w:val="20"/>
              </w:rPr>
            </w:pPr>
            <w:r>
              <w:rPr>
                <w:sz w:val="20"/>
              </w:rPr>
              <w:t>vía correspondiente.</w:t>
            </w:r>
          </w:p>
        </w:tc>
        <w:tc>
          <w:tcPr>
            <w:tcW w:w="2541" w:type="dxa"/>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30614016">
            <wp:simplePos x="0" y="0"/>
            <wp:positionH relativeFrom="page">
              <wp:posOffset>1326849</wp:posOffset>
            </wp:positionH>
            <wp:positionV relativeFrom="page">
              <wp:posOffset>2199131</wp:posOffset>
            </wp:positionV>
            <wp:extent cx="5026051" cy="5148262"/>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40" w:bottom="280" w:left="820" w:right="0"/>
        </w:sectPr>
      </w:pPr>
    </w:p>
    <w:p>
      <w:pPr>
        <w:pStyle w:val="BodyText"/>
        <w:spacing w:before="2"/>
        <w:rPr>
          <w:sz w:val="13"/>
        </w:rPr>
      </w:pPr>
    </w:p>
    <w:p>
      <w:pPr>
        <w:tabs>
          <w:tab w:pos="8570" w:val="left" w:leader="none"/>
        </w:tabs>
        <w:spacing w:before="93" w:after="8"/>
        <w:ind w:left="3273" w:right="0" w:firstLine="0"/>
        <w:jc w:val="left"/>
        <w:rPr>
          <w:sz w:val="20"/>
        </w:rPr>
      </w:pPr>
      <w:r>
        <w:rPr/>
        <w:drawing>
          <wp:anchor distT="0" distB="0" distL="0" distR="0" allowOverlap="1" layoutInCell="1" locked="0" behindDoc="1" simplePos="0" relativeHeight="230615040">
            <wp:simplePos x="0" y="0"/>
            <wp:positionH relativeFrom="page">
              <wp:posOffset>1326849</wp:posOffset>
            </wp:positionH>
            <wp:positionV relativeFrom="paragraph">
              <wp:posOffset>1372995</wp:posOffset>
            </wp:positionV>
            <wp:extent cx="5026051" cy="5148262"/>
            <wp:effectExtent l="0" t="0" r="0" b="0"/>
            <wp:wrapNone/>
            <wp:docPr id="73" name="image1.png"/>
            <wp:cNvGraphicFramePr>
              <a:graphicFrameLocks noChangeAspect="1"/>
            </wp:cNvGraphicFramePr>
            <a:graphic>
              <a:graphicData uri="http://schemas.openxmlformats.org/drawingml/2006/picture">
                <pic:pic>
                  <pic:nvPicPr>
                    <pic:cNvPr id="74"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1161"/>
        <w:gridCol w:w="577"/>
        <w:gridCol w:w="2166"/>
        <w:gridCol w:w="2541"/>
      </w:tblGrid>
      <w:tr>
        <w:trPr>
          <w:trHeight w:val="454" w:hRule="atLeast"/>
        </w:trPr>
        <w:tc>
          <w:tcPr>
            <w:tcW w:w="1946" w:type="dxa"/>
          </w:tcPr>
          <w:p>
            <w:pPr>
              <w:pStyle w:val="TableParagraph"/>
              <w:tabs>
                <w:tab w:pos="1529" w:val="left" w:leader="none"/>
              </w:tabs>
              <w:spacing w:line="222" w:lineRule="exact"/>
              <w:ind w:left="560"/>
              <w:rPr>
                <w:sz w:val="20"/>
              </w:rPr>
            </w:pPr>
            <w:r>
              <w:rPr>
                <w:sz w:val="20"/>
              </w:rPr>
              <w:t>A) </w:t>
            </w:r>
            <w:r>
              <w:rPr>
                <w:spacing w:val="35"/>
                <w:sz w:val="20"/>
              </w:rPr>
              <w:t> </w:t>
            </w:r>
            <w:r>
              <w:rPr>
                <w:sz w:val="20"/>
              </w:rPr>
              <w:t>Por</w:t>
              <w:tab/>
              <w:t>la</w:t>
            </w:r>
          </w:p>
          <w:p>
            <w:pPr>
              <w:pStyle w:val="TableParagraph"/>
              <w:spacing w:line="213" w:lineRule="exact"/>
              <w:ind w:left="920"/>
              <w:rPr>
                <w:sz w:val="20"/>
              </w:rPr>
            </w:pPr>
            <w:r>
              <w:rPr>
                <w:sz w:val="20"/>
              </w:rPr>
              <w:t>preventivo.</w:t>
            </w:r>
          </w:p>
        </w:tc>
        <w:tc>
          <w:tcPr>
            <w:tcW w:w="1161" w:type="dxa"/>
          </w:tcPr>
          <w:p>
            <w:pPr>
              <w:pStyle w:val="TableParagraph"/>
              <w:spacing w:line="223" w:lineRule="exact"/>
              <w:ind w:left="48"/>
              <w:rPr>
                <w:sz w:val="20"/>
              </w:rPr>
            </w:pPr>
            <w:r>
              <w:rPr>
                <w:sz w:val="20"/>
              </w:rPr>
              <w:t>evaluación</w:t>
            </w:r>
          </w:p>
        </w:tc>
        <w:tc>
          <w:tcPr>
            <w:tcW w:w="577" w:type="dxa"/>
          </w:tcPr>
          <w:p>
            <w:pPr>
              <w:pStyle w:val="TableParagraph"/>
              <w:spacing w:line="223" w:lineRule="exact"/>
              <w:ind w:left="135" w:right="135"/>
              <w:jc w:val="center"/>
              <w:rPr>
                <w:sz w:val="20"/>
              </w:rPr>
            </w:pPr>
            <w:r>
              <w:rPr>
                <w:sz w:val="20"/>
              </w:rPr>
              <w:t>del</w:t>
            </w:r>
          </w:p>
        </w:tc>
        <w:tc>
          <w:tcPr>
            <w:tcW w:w="2166" w:type="dxa"/>
          </w:tcPr>
          <w:p>
            <w:pPr>
              <w:pStyle w:val="TableParagraph"/>
              <w:spacing w:line="223" w:lineRule="exact"/>
              <w:ind w:left="154"/>
              <w:rPr>
                <w:sz w:val="20"/>
              </w:rPr>
            </w:pPr>
            <w:r>
              <w:rPr>
                <w:sz w:val="20"/>
              </w:rPr>
              <w:t>informe</w:t>
            </w:r>
          </w:p>
        </w:tc>
        <w:tc>
          <w:tcPr>
            <w:tcW w:w="2541" w:type="dxa"/>
          </w:tcPr>
          <w:p>
            <w:pPr>
              <w:pStyle w:val="TableParagraph"/>
              <w:spacing w:line="223" w:lineRule="exact"/>
              <w:ind w:right="200"/>
              <w:jc w:val="right"/>
              <w:rPr>
                <w:sz w:val="20"/>
              </w:rPr>
            </w:pPr>
            <w:r>
              <w:rPr>
                <w:w w:val="95"/>
                <w:sz w:val="20"/>
              </w:rPr>
              <w:t>$11,045.00</w:t>
            </w:r>
          </w:p>
        </w:tc>
      </w:tr>
      <w:tr>
        <w:trPr>
          <w:trHeight w:val="460"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919" w:hRule="atLeast"/>
        </w:trPr>
        <w:tc>
          <w:tcPr>
            <w:tcW w:w="5850" w:type="dxa"/>
            <w:gridSpan w:val="4"/>
          </w:tcPr>
          <w:p>
            <w:pPr>
              <w:pStyle w:val="TableParagraph"/>
              <w:ind w:left="200" w:right="1342"/>
              <w:jc w:val="both"/>
              <w:rPr>
                <w:sz w:val="20"/>
              </w:rPr>
            </w:pPr>
            <w:r>
              <w:rPr>
                <w:sz w:val="20"/>
              </w:rPr>
              <w:t>XVII.- Plantas de generación de energía eléctrica con una capacidad igual o menor a medio MW, utilizadas para respaldo</w:t>
            </w:r>
            <w:r>
              <w:rPr>
                <w:spacing w:val="3"/>
                <w:sz w:val="20"/>
              </w:rPr>
              <w:t> </w:t>
            </w:r>
            <w:r>
              <w:rPr>
                <w:sz w:val="20"/>
              </w:rPr>
              <w:t>en</w:t>
            </w:r>
          </w:p>
          <w:p>
            <w:pPr>
              <w:pStyle w:val="TableParagraph"/>
              <w:spacing w:line="213" w:lineRule="exact"/>
              <w:ind w:left="200"/>
              <w:jc w:val="both"/>
              <w:rPr>
                <w:sz w:val="20"/>
              </w:rPr>
            </w:pPr>
            <w:r>
              <w:rPr>
                <w:sz w:val="20"/>
              </w:rPr>
              <w:t>residencias, oficinas y unidades habitacionales.</w:t>
            </w:r>
          </w:p>
        </w:tc>
        <w:tc>
          <w:tcPr>
            <w:tcW w:w="2541"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sz w:val="20"/>
              </w:rPr>
              <w:t>$11,045.00</w:t>
            </w:r>
          </w:p>
        </w:tc>
      </w:tr>
      <w:tr>
        <w:trPr>
          <w:trHeight w:val="459"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459" w:hRule="atLeast"/>
        </w:trPr>
        <w:tc>
          <w:tcPr>
            <w:tcW w:w="5850" w:type="dxa"/>
            <w:gridSpan w:val="4"/>
          </w:tcPr>
          <w:p>
            <w:pPr>
              <w:pStyle w:val="TableParagraph"/>
              <w:tabs>
                <w:tab w:pos="987" w:val="left" w:leader="none"/>
                <w:tab w:pos="2384" w:val="left" w:leader="none"/>
                <w:tab w:pos="2840" w:val="left" w:leader="none"/>
                <w:tab w:pos="3715" w:val="left" w:leader="none"/>
                <w:tab w:pos="4348" w:val="left" w:leader="none"/>
              </w:tabs>
              <w:spacing w:line="225" w:lineRule="exact"/>
              <w:ind w:left="200"/>
              <w:rPr>
                <w:sz w:val="20"/>
              </w:rPr>
            </w:pPr>
            <w:r>
              <w:rPr>
                <w:sz w:val="20"/>
              </w:rPr>
              <w:t>XVIII.-</w:t>
              <w:tab/>
              <w:t>Construcción</w:t>
              <w:tab/>
              <w:t>de</w:t>
              <w:tab/>
              <w:t>plantas</w:t>
              <w:tab/>
              <w:t>para</w:t>
              <w:tab/>
              <w:t>la</w:t>
            </w:r>
          </w:p>
          <w:p>
            <w:pPr>
              <w:pStyle w:val="TableParagraph"/>
              <w:spacing w:line="214" w:lineRule="exact"/>
              <w:ind w:left="200"/>
              <w:rPr>
                <w:sz w:val="20"/>
              </w:rPr>
            </w:pPr>
            <w:r>
              <w:rPr>
                <w:sz w:val="20"/>
              </w:rPr>
              <w:t>producción de cal agrícola.</w:t>
            </w:r>
          </w:p>
        </w:tc>
        <w:tc>
          <w:tcPr>
            <w:tcW w:w="2541" w:type="dxa"/>
          </w:tcPr>
          <w:p>
            <w:pPr>
              <w:pStyle w:val="TableParagraph"/>
              <w:rPr>
                <w:rFonts w:ascii="Times New Roman"/>
                <w:sz w:val="20"/>
              </w:rPr>
            </w:pPr>
          </w:p>
        </w:tc>
      </w:tr>
      <w:tr>
        <w:trPr>
          <w:trHeight w:val="461"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459"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690" w:hRule="atLeast"/>
        </w:trPr>
        <w:tc>
          <w:tcPr>
            <w:tcW w:w="5850" w:type="dxa"/>
            <w:gridSpan w:val="4"/>
          </w:tcPr>
          <w:p>
            <w:pPr>
              <w:pStyle w:val="TableParagraph"/>
              <w:ind w:left="200" w:right="1256"/>
              <w:rPr>
                <w:sz w:val="20"/>
              </w:rPr>
            </w:pPr>
            <w:r>
              <w:rPr>
                <w:sz w:val="20"/>
              </w:rPr>
              <w:t>XIX.- Obras de construcción de colectores pluviales y paso a desnivel dentro de la zona</w:t>
            </w:r>
          </w:p>
          <w:p>
            <w:pPr>
              <w:pStyle w:val="TableParagraph"/>
              <w:spacing w:line="214" w:lineRule="exact"/>
              <w:ind w:left="200"/>
              <w:rPr>
                <w:sz w:val="20"/>
              </w:rPr>
            </w:pPr>
            <w:r>
              <w:rPr>
                <w:sz w:val="20"/>
              </w:rPr>
              <w:t>urbana.</w:t>
            </w:r>
          </w:p>
        </w:tc>
        <w:tc>
          <w:tcPr>
            <w:tcW w:w="2541"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7"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458" w:hRule="atLeast"/>
        </w:trPr>
        <w:tc>
          <w:tcPr>
            <w:tcW w:w="5850" w:type="dxa"/>
            <w:gridSpan w:val="4"/>
          </w:tcPr>
          <w:p>
            <w:pPr>
              <w:pStyle w:val="TableParagraph"/>
              <w:spacing w:line="228" w:lineRule="exact" w:before="2"/>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691" w:hRule="atLeast"/>
        </w:trPr>
        <w:tc>
          <w:tcPr>
            <w:tcW w:w="5850" w:type="dxa"/>
            <w:gridSpan w:val="4"/>
          </w:tcPr>
          <w:p>
            <w:pPr>
              <w:pStyle w:val="TableParagraph"/>
              <w:spacing w:line="230" w:lineRule="exact"/>
              <w:ind w:left="200" w:right="1344"/>
              <w:jc w:val="both"/>
              <w:rPr>
                <w:sz w:val="20"/>
              </w:rPr>
            </w:pPr>
            <w:r>
              <w:rPr>
                <w:sz w:val="20"/>
              </w:rPr>
              <w:t>XX.- Construcción de plantas para producción de azucares que no estén integradas al proceso de producción de materias</w:t>
            </w:r>
            <w:r>
              <w:rPr>
                <w:spacing w:val="-1"/>
                <w:sz w:val="20"/>
              </w:rPr>
              <w:t> </w:t>
            </w:r>
            <w:r>
              <w:rPr>
                <w:sz w:val="20"/>
              </w:rPr>
              <w:t>primas.</w:t>
            </w:r>
          </w:p>
        </w:tc>
        <w:tc>
          <w:tcPr>
            <w:tcW w:w="2541" w:type="dxa"/>
          </w:tcPr>
          <w:p>
            <w:pPr>
              <w:pStyle w:val="TableParagraph"/>
              <w:rPr>
                <w:rFonts w:ascii="Times New Roman"/>
                <w:sz w:val="20"/>
              </w:rPr>
            </w:pPr>
          </w:p>
        </w:tc>
      </w:tr>
      <w:tr>
        <w:trPr>
          <w:trHeight w:val="458" w:hRule="atLeast"/>
        </w:trPr>
        <w:tc>
          <w:tcPr>
            <w:tcW w:w="1946" w:type="dxa"/>
          </w:tcPr>
          <w:p>
            <w:pPr>
              <w:pStyle w:val="TableParagraph"/>
              <w:tabs>
                <w:tab w:pos="1529" w:val="left" w:leader="none"/>
              </w:tabs>
              <w:spacing w:line="226" w:lineRule="exact"/>
              <w:ind w:left="560"/>
              <w:rPr>
                <w:sz w:val="20"/>
              </w:rPr>
            </w:pPr>
            <w:r>
              <w:rPr>
                <w:sz w:val="20"/>
              </w:rPr>
              <w:t>A) </w:t>
            </w:r>
            <w:r>
              <w:rPr>
                <w:spacing w:val="35"/>
                <w:sz w:val="20"/>
              </w:rPr>
              <w:t> </w:t>
            </w:r>
            <w:r>
              <w:rPr>
                <w:sz w:val="20"/>
              </w:rPr>
              <w:t>Por</w:t>
              <w:tab/>
              <w:t>la</w:t>
            </w:r>
          </w:p>
          <w:p>
            <w:pPr>
              <w:pStyle w:val="TableParagraph"/>
              <w:spacing w:line="213" w:lineRule="exact"/>
              <w:ind w:left="920"/>
              <w:rPr>
                <w:sz w:val="20"/>
              </w:rPr>
            </w:pPr>
            <w:r>
              <w:rPr>
                <w:sz w:val="20"/>
              </w:rPr>
              <w:t>preventivo.</w:t>
            </w:r>
          </w:p>
        </w:tc>
        <w:tc>
          <w:tcPr>
            <w:tcW w:w="1161" w:type="dxa"/>
          </w:tcPr>
          <w:p>
            <w:pPr>
              <w:pStyle w:val="TableParagraph"/>
              <w:spacing w:line="227" w:lineRule="exact"/>
              <w:ind w:left="48"/>
              <w:rPr>
                <w:sz w:val="20"/>
              </w:rPr>
            </w:pPr>
            <w:r>
              <w:rPr>
                <w:sz w:val="20"/>
              </w:rPr>
              <w:t>evaluación</w:t>
            </w:r>
          </w:p>
        </w:tc>
        <w:tc>
          <w:tcPr>
            <w:tcW w:w="577" w:type="dxa"/>
          </w:tcPr>
          <w:p>
            <w:pPr>
              <w:pStyle w:val="TableParagraph"/>
              <w:spacing w:line="227" w:lineRule="exact"/>
              <w:ind w:left="135" w:right="135"/>
              <w:jc w:val="center"/>
              <w:rPr>
                <w:sz w:val="20"/>
              </w:rPr>
            </w:pPr>
            <w:r>
              <w:rPr>
                <w:sz w:val="20"/>
              </w:rPr>
              <w:t>del</w:t>
            </w:r>
          </w:p>
        </w:tc>
        <w:tc>
          <w:tcPr>
            <w:tcW w:w="2166" w:type="dxa"/>
          </w:tcPr>
          <w:p>
            <w:pPr>
              <w:pStyle w:val="TableParagraph"/>
              <w:spacing w:line="227" w:lineRule="exact"/>
              <w:ind w:left="154"/>
              <w:rPr>
                <w:sz w:val="20"/>
              </w:rPr>
            </w:pPr>
            <w:r>
              <w:rPr>
                <w:sz w:val="20"/>
              </w:rPr>
              <w:t>informe</w:t>
            </w:r>
          </w:p>
        </w:tc>
        <w:tc>
          <w:tcPr>
            <w:tcW w:w="2541" w:type="dxa"/>
          </w:tcPr>
          <w:p>
            <w:pPr>
              <w:pStyle w:val="TableParagraph"/>
              <w:spacing w:line="227" w:lineRule="exact"/>
              <w:ind w:right="200"/>
              <w:jc w:val="right"/>
              <w:rPr>
                <w:sz w:val="20"/>
              </w:rPr>
            </w:pPr>
            <w:r>
              <w:rPr>
                <w:w w:val="95"/>
                <w:sz w:val="20"/>
              </w:rPr>
              <w:t>$11,045.00</w:t>
            </w:r>
          </w:p>
        </w:tc>
      </w:tr>
      <w:tr>
        <w:trPr>
          <w:trHeight w:val="460"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690" w:hRule="atLeast"/>
        </w:trPr>
        <w:tc>
          <w:tcPr>
            <w:tcW w:w="5850" w:type="dxa"/>
            <w:gridSpan w:val="4"/>
          </w:tcPr>
          <w:p>
            <w:pPr>
              <w:pStyle w:val="TableParagraph"/>
              <w:spacing w:line="230" w:lineRule="exact"/>
              <w:ind w:left="200" w:right="1346"/>
              <w:jc w:val="both"/>
              <w:rPr>
                <w:sz w:val="20"/>
              </w:rPr>
            </w:pPr>
            <w:r>
              <w:rPr>
                <w:sz w:val="20"/>
              </w:rPr>
              <w:t>XXI.- Fabricación de producto de papel, cartón y sus derivados cuando esta no esté integrada a la producción de materias</w:t>
            </w:r>
            <w:r>
              <w:rPr>
                <w:spacing w:val="-5"/>
                <w:sz w:val="20"/>
              </w:rPr>
              <w:t> </w:t>
            </w:r>
            <w:r>
              <w:rPr>
                <w:sz w:val="20"/>
              </w:rPr>
              <w:t>primas.</w:t>
            </w:r>
          </w:p>
        </w:tc>
        <w:tc>
          <w:tcPr>
            <w:tcW w:w="2541" w:type="dxa"/>
          </w:tcPr>
          <w:p>
            <w:pPr>
              <w:pStyle w:val="TableParagraph"/>
              <w:rPr>
                <w:rFonts w:ascii="Times New Roman"/>
                <w:sz w:val="20"/>
              </w:rPr>
            </w:pPr>
          </w:p>
        </w:tc>
      </w:tr>
      <w:tr>
        <w:trPr>
          <w:trHeight w:val="459" w:hRule="atLeast"/>
        </w:trPr>
        <w:tc>
          <w:tcPr>
            <w:tcW w:w="1946" w:type="dxa"/>
          </w:tcPr>
          <w:p>
            <w:pPr>
              <w:pStyle w:val="TableParagraph"/>
              <w:tabs>
                <w:tab w:pos="1529" w:val="left" w:leader="none"/>
              </w:tabs>
              <w:spacing w:line="225" w:lineRule="exact"/>
              <w:ind w:left="560"/>
              <w:rPr>
                <w:sz w:val="20"/>
              </w:rPr>
            </w:pPr>
            <w:r>
              <w:rPr>
                <w:sz w:val="20"/>
              </w:rPr>
              <w:t>A) </w:t>
            </w:r>
            <w:r>
              <w:rPr>
                <w:spacing w:val="35"/>
                <w:sz w:val="20"/>
              </w:rPr>
              <w:t> </w:t>
            </w:r>
            <w:r>
              <w:rPr>
                <w:sz w:val="20"/>
              </w:rPr>
              <w:t>Por</w:t>
              <w:tab/>
              <w:t>la</w:t>
            </w:r>
          </w:p>
          <w:p>
            <w:pPr>
              <w:pStyle w:val="TableParagraph"/>
              <w:spacing w:line="214" w:lineRule="exact"/>
              <w:ind w:left="920"/>
              <w:rPr>
                <w:sz w:val="20"/>
              </w:rPr>
            </w:pPr>
            <w:r>
              <w:rPr>
                <w:sz w:val="20"/>
              </w:rPr>
              <w:t>preventivo.</w:t>
            </w:r>
          </w:p>
        </w:tc>
        <w:tc>
          <w:tcPr>
            <w:tcW w:w="1161" w:type="dxa"/>
          </w:tcPr>
          <w:p>
            <w:pPr>
              <w:pStyle w:val="TableParagraph"/>
              <w:spacing w:line="225" w:lineRule="exact"/>
              <w:ind w:left="48"/>
              <w:rPr>
                <w:sz w:val="20"/>
              </w:rPr>
            </w:pPr>
            <w:r>
              <w:rPr>
                <w:sz w:val="20"/>
              </w:rPr>
              <w:t>evaluación</w:t>
            </w:r>
          </w:p>
        </w:tc>
        <w:tc>
          <w:tcPr>
            <w:tcW w:w="577" w:type="dxa"/>
          </w:tcPr>
          <w:p>
            <w:pPr>
              <w:pStyle w:val="TableParagraph"/>
              <w:spacing w:line="225" w:lineRule="exact"/>
              <w:ind w:left="135" w:right="135"/>
              <w:jc w:val="center"/>
              <w:rPr>
                <w:sz w:val="20"/>
              </w:rPr>
            </w:pPr>
            <w:r>
              <w:rPr>
                <w:sz w:val="20"/>
              </w:rPr>
              <w:t>del</w:t>
            </w:r>
          </w:p>
        </w:tc>
        <w:tc>
          <w:tcPr>
            <w:tcW w:w="2166" w:type="dxa"/>
          </w:tcPr>
          <w:p>
            <w:pPr>
              <w:pStyle w:val="TableParagraph"/>
              <w:spacing w:line="225" w:lineRule="exact"/>
              <w:ind w:left="154"/>
              <w:rPr>
                <w:sz w:val="20"/>
              </w:rPr>
            </w:pPr>
            <w:r>
              <w:rPr>
                <w:sz w:val="20"/>
              </w:rPr>
              <w:t>informe</w:t>
            </w:r>
          </w:p>
        </w:tc>
        <w:tc>
          <w:tcPr>
            <w:tcW w:w="2541" w:type="dxa"/>
          </w:tcPr>
          <w:p>
            <w:pPr>
              <w:pStyle w:val="TableParagraph"/>
              <w:spacing w:line="225" w:lineRule="exact"/>
              <w:ind w:right="200"/>
              <w:jc w:val="right"/>
              <w:rPr>
                <w:sz w:val="20"/>
              </w:rPr>
            </w:pPr>
            <w:r>
              <w:rPr>
                <w:w w:val="95"/>
                <w:sz w:val="20"/>
              </w:rPr>
              <w:t>$11,045.00</w:t>
            </w:r>
          </w:p>
        </w:tc>
      </w:tr>
      <w:tr>
        <w:trPr>
          <w:trHeight w:val="460"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459" w:hRule="atLeast"/>
        </w:trPr>
        <w:tc>
          <w:tcPr>
            <w:tcW w:w="5850" w:type="dxa"/>
            <w:gridSpan w:val="4"/>
          </w:tcPr>
          <w:p>
            <w:pPr>
              <w:pStyle w:val="TableParagraph"/>
              <w:spacing w:line="230" w:lineRule="exact"/>
              <w:ind w:left="200" w:right="1256"/>
              <w:rPr>
                <w:sz w:val="20"/>
              </w:rPr>
            </w:pPr>
            <w:r>
              <w:rPr>
                <w:sz w:val="20"/>
              </w:rPr>
              <w:t>XXII.- Infraestructura deportiva cualquiera que sea su naturaleza.</w:t>
            </w:r>
          </w:p>
        </w:tc>
        <w:tc>
          <w:tcPr>
            <w:tcW w:w="2541" w:type="dxa"/>
          </w:tcPr>
          <w:p>
            <w:pPr>
              <w:pStyle w:val="TableParagraph"/>
              <w:rPr>
                <w:rFonts w:ascii="Times New Roman"/>
                <w:sz w:val="20"/>
              </w:rPr>
            </w:pPr>
          </w:p>
        </w:tc>
      </w:tr>
      <w:tr>
        <w:trPr>
          <w:trHeight w:val="460" w:hRule="atLeast"/>
        </w:trPr>
        <w:tc>
          <w:tcPr>
            <w:tcW w:w="1946" w:type="dxa"/>
          </w:tcPr>
          <w:p>
            <w:pPr>
              <w:pStyle w:val="TableParagraph"/>
              <w:tabs>
                <w:tab w:pos="1529" w:val="left" w:leader="none"/>
              </w:tabs>
              <w:spacing w:line="225" w:lineRule="exact"/>
              <w:ind w:left="560"/>
              <w:rPr>
                <w:sz w:val="20"/>
              </w:rPr>
            </w:pPr>
            <w:r>
              <w:rPr>
                <w:sz w:val="20"/>
              </w:rPr>
              <w:t>A) </w:t>
            </w:r>
            <w:r>
              <w:rPr>
                <w:spacing w:val="35"/>
                <w:sz w:val="20"/>
              </w:rPr>
              <w:t> </w:t>
            </w:r>
            <w:r>
              <w:rPr>
                <w:sz w:val="20"/>
              </w:rPr>
              <w:t>Por</w:t>
              <w:tab/>
              <w:t>la</w:t>
            </w:r>
          </w:p>
          <w:p>
            <w:pPr>
              <w:pStyle w:val="TableParagraph"/>
              <w:spacing w:line="214" w:lineRule="exact" w:before="1"/>
              <w:ind w:left="920"/>
              <w:rPr>
                <w:sz w:val="20"/>
              </w:rPr>
            </w:pPr>
            <w:r>
              <w:rPr>
                <w:sz w:val="20"/>
              </w:rPr>
              <w:t>preventivo.</w:t>
            </w:r>
          </w:p>
        </w:tc>
        <w:tc>
          <w:tcPr>
            <w:tcW w:w="1161" w:type="dxa"/>
          </w:tcPr>
          <w:p>
            <w:pPr>
              <w:pStyle w:val="TableParagraph"/>
              <w:spacing w:line="225" w:lineRule="exact"/>
              <w:ind w:left="48"/>
              <w:rPr>
                <w:sz w:val="20"/>
              </w:rPr>
            </w:pPr>
            <w:r>
              <w:rPr>
                <w:sz w:val="20"/>
              </w:rPr>
              <w:t>evaluación</w:t>
            </w:r>
          </w:p>
        </w:tc>
        <w:tc>
          <w:tcPr>
            <w:tcW w:w="577" w:type="dxa"/>
          </w:tcPr>
          <w:p>
            <w:pPr>
              <w:pStyle w:val="TableParagraph"/>
              <w:spacing w:line="225" w:lineRule="exact"/>
              <w:ind w:left="135" w:right="135"/>
              <w:jc w:val="center"/>
              <w:rPr>
                <w:sz w:val="20"/>
              </w:rPr>
            </w:pPr>
            <w:r>
              <w:rPr>
                <w:sz w:val="20"/>
              </w:rPr>
              <w:t>del</w:t>
            </w:r>
          </w:p>
        </w:tc>
        <w:tc>
          <w:tcPr>
            <w:tcW w:w="2166" w:type="dxa"/>
          </w:tcPr>
          <w:p>
            <w:pPr>
              <w:pStyle w:val="TableParagraph"/>
              <w:spacing w:line="225" w:lineRule="exact"/>
              <w:ind w:left="154"/>
              <w:rPr>
                <w:sz w:val="20"/>
              </w:rPr>
            </w:pPr>
            <w:r>
              <w:rPr>
                <w:sz w:val="20"/>
              </w:rPr>
              <w:t>informe</w:t>
            </w:r>
          </w:p>
        </w:tc>
        <w:tc>
          <w:tcPr>
            <w:tcW w:w="2541" w:type="dxa"/>
          </w:tcPr>
          <w:p>
            <w:pPr>
              <w:pStyle w:val="TableParagraph"/>
              <w:spacing w:line="225" w:lineRule="exact"/>
              <w:ind w:right="200"/>
              <w:jc w:val="right"/>
              <w:rPr>
                <w:sz w:val="20"/>
              </w:rPr>
            </w:pPr>
            <w:r>
              <w:rPr>
                <w:w w:val="95"/>
                <w:sz w:val="20"/>
              </w:rPr>
              <w:t>$11,045.00</w:t>
            </w:r>
          </w:p>
        </w:tc>
      </w:tr>
      <w:tr>
        <w:trPr>
          <w:trHeight w:val="460" w:hRule="atLeast"/>
        </w:trPr>
        <w:tc>
          <w:tcPr>
            <w:tcW w:w="5850" w:type="dxa"/>
            <w:gridSpan w:val="4"/>
          </w:tcPr>
          <w:p>
            <w:pPr>
              <w:pStyle w:val="TableParagraph"/>
              <w:spacing w:line="230" w:lineRule="exact"/>
              <w:ind w:left="920" w:right="1256" w:hanging="360"/>
              <w:rPr>
                <w:sz w:val="20"/>
              </w:rPr>
            </w:pPr>
            <w:r>
              <w:rPr>
                <w:sz w:val="20"/>
              </w:rPr>
              <w:t>B) Por evaluación de la manifestación de impacto ambiental.</w:t>
            </w:r>
          </w:p>
        </w:tc>
        <w:tc>
          <w:tcPr>
            <w:tcW w:w="2541" w:type="dxa"/>
          </w:tcPr>
          <w:p>
            <w:pPr>
              <w:pStyle w:val="TableParagraph"/>
              <w:spacing w:line="227" w:lineRule="exact"/>
              <w:ind w:right="200"/>
              <w:jc w:val="right"/>
              <w:rPr>
                <w:sz w:val="20"/>
              </w:rPr>
            </w:pPr>
            <w:r>
              <w:rPr>
                <w:w w:val="95"/>
                <w:sz w:val="20"/>
              </w:rPr>
              <w:t>$13,413.00</w:t>
            </w:r>
          </w:p>
        </w:tc>
      </w:tr>
      <w:tr>
        <w:trPr>
          <w:trHeight w:val="2525" w:hRule="atLeast"/>
        </w:trPr>
        <w:tc>
          <w:tcPr>
            <w:tcW w:w="5850" w:type="dxa"/>
            <w:gridSpan w:val="4"/>
          </w:tcPr>
          <w:p>
            <w:pPr>
              <w:pStyle w:val="TableParagraph"/>
              <w:ind w:left="200" w:right="1339"/>
              <w:jc w:val="both"/>
              <w:rPr>
                <w:sz w:val="20"/>
              </w:rPr>
            </w:pPr>
            <w:r>
              <w:rPr>
                <w:sz w:val="20"/>
              </w:rPr>
              <w:t>XXIII.- Obras hidráulicas, en los siguientes casos: a) Unidades Hidroagrícolas o </w:t>
            </w:r>
            <w:r>
              <w:rPr>
                <w:spacing w:val="-6"/>
                <w:sz w:val="20"/>
              </w:rPr>
              <w:t>de </w:t>
            </w:r>
            <w:r>
              <w:rPr>
                <w:sz w:val="20"/>
              </w:rPr>
              <w:t>temporal tecnificado menores de 100  Hectáreas, bordos de represamiento de agua con fines de abrevadero de ganado, autoconsumo y riego local que no rebasen 100 hectáreas; b) obras para el abastecimiento de agua potable que no rebasen los 10 kilómetros de longitud que tengan un gasto menor de 15 litros por segundo y cuyo diámetro no</w:t>
            </w:r>
            <w:r>
              <w:rPr>
                <w:spacing w:val="34"/>
                <w:sz w:val="20"/>
              </w:rPr>
              <w:t> </w:t>
            </w:r>
            <w:r>
              <w:rPr>
                <w:sz w:val="20"/>
              </w:rPr>
              <w:t>exceda</w:t>
            </w:r>
          </w:p>
          <w:p>
            <w:pPr>
              <w:pStyle w:val="TableParagraph"/>
              <w:spacing w:line="209" w:lineRule="exact"/>
              <w:ind w:left="200"/>
              <w:jc w:val="both"/>
              <w:rPr>
                <w:sz w:val="20"/>
              </w:rPr>
            </w:pPr>
            <w:r>
              <w:rPr>
                <w:sz w:val="20"/>
              </w:rPr>
              <w:t>de 15 centímetros.</w:t>
            </w:r>
          </w:p>
        </w:tc>
        <w:tc>
          <w:tcPr>
            <w:tcW w:w="2541" w:type="dxa"/>
          </w:tcPr>
          <w:p>
            <w:pPr>
              <w:pStyle w:val="TableParagraph"/>
              <w:rPr>
                <w:rFonts w:ascii="Times New Roman"/>
                <w:sz w:val="20"/>
              </w:rPr>
            </w:pPr>
          </w:p>
        </w:tc>
      </w:tr>
    </w:tbl>
    <w:p>
      <w:pPr>
        <w:spacing w:after="0"/>
        <w:rPr>
          <w:rFonts w:ascii="Times New Roman"/>
          <w:sz w:val="20"/>
        </w:rPr>
        <w:sectPr>
          <w:headerReference w:type="default" r:id="rId29"/>
          <w:headerReference w:type="even" r:id="rId30"/>
          <w:pgSz w:w="12250" w:h="15850"/>
          <w:pgMar w:header="860" w:footer="0" w:top="1140" w:bottom="280" w:left="820" w:right="0"/>
          <w:pgNumType w:start="39"/>
        </w:sect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9"/>
        <w:gridCol w:w="2539"/>
      </w:tblGrid>
      <w:tr>
        <w:trPr>
          <w:trHeight w:val="456" w:hRule="atLeast"/>
        </w:trPr>
        <w:tc>
          <w:tcPr>
            <w:tcW w:w="5849" w:type="dxa"/>
          </w:tcPr>
          <w:p>
            <w:pPr>
              <w:pStyle w:val="TableParagraph"/>
              <w:tabs>
                <w:tab w:pos="1529" w:val="left" w:leader="none"/>
                <w:tab w:pos="1994" w:val="left" w:leader="none"/>
                <w:tab w:pos="3262" w:val="left" w:leader="none"/>
                <w:tab w:pos="3838" w:val="left" w:leader="none"/>
              </w:tabs>
              <w:spacing w:line="223" w:lineRule="exact"/>
              <w:ind w:left="560"/>
              <w:rPr>
                <w:sz w:val="20"/>
              </w:rPr>
            </w:pPr>
            <w:r>
              <w:rPr>
                <w:sz w:val="20"/>
              </w:rPr>
              <w:t>A) </w:t>
            </w:r>
            <w:r>
              <w:rPr>
                <w:spacing w:val="35"/>
                <w:sz w:val="20"/>
              </w:rPr>
              <w:t> </w:t>
            </w:r>
            <w:r>
              <w:rPr>
                <w:sz w:val="20"/>
              </w:rPr>
              <w:t>Por</w:t>
              <w:tab/>
              <w:t>la</w:t>
              <w:tab/>
              <w:t>evaluación</w:t>
              <w:tab/>
              <w:t>del</w:t>
              <w:tab/>
              <w:t>informe</w:t>
            </w:r>
          </w:p>
          <w:p>
            <w:pPr>
              <w:pStyle w:val="TableParagraph"/>
              <w:spacing w:line="214" w:lineRule="exact"/>
              <w:ind w:left="920"/>
              <w:rPr>
                <w:sz w:val="20"/>
              </w:rPr>
            </w:pPr>
            <w:r>
              <w:rPr>
                <w:sz w:val="20"/>
              </w:rPr>
              <w:t>preventivo.</w:t>
            </w:r>
          </w:p>
        </w:tc>
        <w:tc>
          <w:tcPr>
            <w:tcW w:w="2539" w:type="dxa"/>
          </w:tcPr>
          <w:p>
            <w:pPr>
              <w:pStyle w:val="TableParagraph"/>
              <w:spacing w:line="223" w:lineRule="exact"/>
              <w:ind w:right="197"/>
              <w:jc w:val="right"/>
              <w:rPr>
                <w:sz w:val="20"/>
              </w:rPr>
            </w:pPr>
            <w:r>
              <w:rPr>
                <w:w w:val="95"/>
                <w:sz w:val="20"/>
              </w:rPr>
              <w:t>$11,045.00</w:t>
            </w:r>
          </w:p>
        </w:tc>
      </w:tr>
      <w:tr>
        <w:trPr>
          <w:trHeight w:val="460" w:hRule="atLeast"/>
        </w:trPr>
        <w:tc>
          <w:tcPr>
            <w:tcW w:w="5849" w:type="dxa"/>
          </w:tcPr>
          <w:p>
            <w:pPr>
              <w:pStyle w:val="TableParagraph"/>
              <w:spacing w:line="230" w:lineRule="exact"/>
              <w:ind w:left="920" w:right="1343" w:hanging="360"/>
              <w:rPr>
                <w:sz w:val="20"/>
              </w:rPr>
            </w:pPr>
            <w:r>
              <w:rPr>
                <w:sz w:val="20"/>
              </w:rPr>
              <w:t>B) Por evaluación de la manifestación de impacto ambiental.</w:t>
            </w:r>
          </w:p>
        </w:tc>
        <w:tc>
          <w:tcPr>
            <w:tcW w:w="2539" w:type="dxa"/>
          </w:tcPr>
          <w:p>
            <w:pPr>
              <w:pStyle w:val="TableParagraph"/>
              <w:spacing w:line="227" w:lineRule="exact"/>
              <w:ind w:right="197"/>
              <w:jc w:val="right"/>
              <w:rPr>
                <w:sz w:val="20"/>
              </w:rPr>
            </w:pPr>
            <w:r>
              <w:rPr>
                <w:sz w:val="20"/>
              </w:rPr>
              <w:t>$13,413.00</w:t>
            </w:r>
          </w:p>
        </w:tc>
      </w:tr>
      <w:tr>
        <w:trPr>
          <w:trHeight w:val="919" w:hRule="atLeast"/>
        </w:trPr>
        <w:tc>
          <w:tcPr>
            <w:tcW w:w="5849" w:type="dxa"/>
          </w:tcPr>
          <w:p>
            <w:pPr>
              <w:pStyle w:val="TableParagraph"/>
              <w:tabs>
                <w:tab w:pos="977" w:val="left" w:leader="none"/>
                <w:tab w:pos="2080" w:val="left" w:leader="none"/>
                <w:tab w:pos="3557" w:val="left" w:leader="none"/>
                <w:tab w:pos="3859" w:val="left" w:leader="none"/>
              </w:tabs>
              <w:ind w:left="200" w:right="1343"/>
              <w:rPr>
                <w:sz w:val="20"/>
              </w:rPr>
            </w:pPr>
            <w:r>
              <w:rPr>
                <w:sz w:val="20"/>
              </w:rPr>
              <w:t>XXIV.-</w:t>
              <w:tab/>
              <w:t>Conjuntos</w:t>
              <w:tab/>
              <w:t>habitacionales</w:t>
              <w:tab/>
              <w:t>y</w:t>
              <w:tab/>
            </w:r>
            <w:r>
              <w:rPr>
                <w:spacing w:val="-3"/>
                <w:sz w:val="20"/>
              </w:rPr>
              <w:t>nuevos </w:t>
            </w:r>
            <w:r>
              <w:rPr>
                <w:sz w:val="20"/>
              </w:rPr>
              <w:t>centros de población.</w:t>
            </w:r>
          </w:p>
          <w:p>
            <w:pPr>
              <w:pStyle w:val="TableParagraph"/>
              <w:spacing w:line="230" w:lineRule="exact"/>
              <w:ind w:left="200" w:right="1343"/>
              <w:rPr>
                <w:sz w:val="20"/>
              </w:rPr>
            </w:pPr>
            <w:r>
              <w:rPr>
                <w:sz w:val="20"/>
              </w:rPr>
              <w:t>1.- Fraccionamientos de interés social y social progresivo.</w:t>
            </w:r>
          </w:p>
        </w:tc>
        <w:tc>
          <w:tcPr>
            <w:tcW w:w="2539" w:type="dxa"/>
          </w:tcPr>
          <w:p>
            <w:pPr>
              <w:pStyle w:val="TableParagraph"/>
              <w:rPr>
                <w:rFonts w:ascii="Times New Roman"/>
                <w:sz w:val="20"/>
              </w:rPr>
            </w:pPr>
          </w:p>
        </w:tc>
      </w:tr>
      <w:tr>
        <w:trPr>
          <w:trHeight w:val="690" w:hRule="atLeast"/>
        </w:trPr>
        <w:tc>
          <w:tcPr>
            <w:tcW w:w="5849" w:type="dxa"/>
          </w:tcPr>
          <w:p>
            <w:pPr>
              <w:pStyle w:val="TableParagraph"/>
              <w:tabs>
                <w:tab w:pos="1529" w:val="left" w:leader="none"/>
                <w:tab w:pos="1994" w:val="left" w:leader="none"/>
                <w:tab w:pos="3262" w:val="left" w:leader="none"/>
                <w:tab w:pos="3838" w:val="left" w:leader="none"/>
              </w:tabs>
              <w:ind w:left="920" w:right="1341" w:hanging="360"/>
              <w:rPr>
                <w:sz w:val="20"/>
              </w:rPr>
            </w:pPr>
            <w:r>
              <w:rPr>
                <w:sz w:val="20"/>
              </w:rPr>
              <w:t>A) </w:t>
            </w:r>
            <w:r>
              <w:rPr>
                <w:spacing w:val="35"/>
                <w:sz w:val="20"/>
              </w:rPr>
              <w:t> </w:t>
            </w:r>
            <w:r>
              <w:rPr>
                <w:sz w:val="20"/>
              </w:rPr>
              <w:t>Por</w:t>
              <w:tab/>
              <w:t>la</w:t>
              <w:tab/>
              <w:t>evaluación</w:t>
              <w:tab/>
              <w:t>del</w:t>
              <w:tab/>
            </w:r>
            <w:r>
              <w:rPr>
                <w:spacing w:val="-3"/>
                <w:sz w:val="20"/>
              </w:rPr>
              <w:t>informe </w:t>
            </w:r>
            <w:r>
              <w:rPr>
                <w:sz w:val="20"/>
              </w:rPr>
              <w:t>preventivo.</w:t>
            </w:r>
            <w:r>
              <w:rPr>
                <w:spacing w:val="20"/>
                <w:sz w:val="20"/>
              </w:rPr>
              <w:t> </w:t>
            </w:r>
            <w:r>
              <w:rPr>
                <w:sz w:val="20"/>
              </w:rPr>
              <w:t>El</w:t>
            </w:r>
            <w:r>
              <w:rPr>
                <w:spacing w:val="21"/>
                <w:sz w:val="20"/>
              </w:rPr>
              <w:t> </w:t>
            </w:r>
            <w:r>
              <w:rPr>
                <w:sz w:val="20"/>
              </w:rPr>
              <w:t>pago</w:t>
            </w:r>
            <w:r>
              <w:rPr>
                <w:spacing w:val="22"/>
                <w:sz w:val="20"/>
              </w:rPr>
              <w:t> </w:t>
            </w:r>
            <w:r>
              <w:rPr>
                <w:sz w:val="20"/>
              </w:rPr>
              <w:t>será</w:t>
            </w:r>
            <w:r>
              <w:rPr>
                <w:spacing w:val="24"/>
                <w:sz w:val="20"/>
              </w:rPr>
              <w:t> </w:t>
            </w:r>
            <w:r>
              <w:rPr>
                <w:sz w:val="20"/>
              </w:rPr>
              <w:t>por</w:t>
            </w:r>
            <w:r>
              <w:rPr>
                <w:spacing w:val="22"/>
                <w:sz w:val="20"/>
              </w:rPr>
              <w:t> </w:t>
            </w:r>
            <w:r>
              <w:rPr>
                <w:sz w:val="20"/>
              </w:rPr>
              <w:t>el</w:t>
            </w:r>
            <w:r>
              <w:rPr>
                <w:spacing w:val="21"/>
                <w:sz w:val="20"/>
              </w:rPr>
              <w:t> </w:t>
            </w:r>
            <w:r>
              <w:rPr>
                <w:sz w:val="20"/>
              </w:rPr>
              <w:t>número</w:t>
            </w:r>
          </w:p>
          <w:p>
            <w:pPr>
              <w:pStyle w:val="TableParagraph"/>
              <w:spacing w:line="214" w:lineRule="exact"/>
              <w:ind w:left="920"/>
              <w:rPr>
                <w:sz w:val="20"/>
              </w:rPr>
            </w:pPr>
            <w:r>
              <w:rPr>
                <w:sz w:val="20"/>
              </w:rPr>
              <w:t>total de lotes y/o viviendas.</w:t>
            </w:r>
          </w:p>
        </w:tc>
        <w:tc>
          <w:tcPr>
            <w:tcW w:w="2539" w:type="dxa"/>
          </w:tcPr>
          <w:p>
            <w:pPr>
              <w:pStyle w:val="TableParagraph"/>
              <w:spacing w:line="226" w:lineRule="exact"/>
              <w:ind w:right="196"/>
              <w:jc w:val="right"/>
              <w:rPr>
                <w:sz w:val="20"/>
              </w:rPr>
            </w:pPr>
            <w:r>
              <w:rPr>
                <w:w w:val="95"/>
                <w:sz w:val="20"/>
              </w:rPr>
              <w:t>$27.00</w:t>
            </w:r>
          </w:p>
        </w:tc>
      </w:tr>
      <w:tr>
        <w:trPr>
          <w:trHeight w:val="919" w:hRule="atLeast"/>
        </w:trPr>
        <w:tc>
          <w:tcPr>
            <w:tcW w:w="5849" w:type="dxa"/>
          </w:tcPr>
          <w:p>
            <w:pPr>
              <w:pStyle w:val="TableParagraph"/>
              <w:ind w:left="920" w:right="1341" w:hanging="360"/>
              <w:jc w:val="both"/>
              <w:rPr>
                <w:sz w:val="20"/>
              </w:rPr>
            </w:pPr>
            <w:r>
              <w:rPr>
                <w:sz w:val="20"/>
              </w:rPr>
              <w:t>B) Por evaluación de la manifestación de impacto ambiental, vivienda interés social. El pago será por el número</w:t>
            </w:r>
            <w:r>
              <w:rPr>
                <w:spacing w:val="51"/>
                <w:sz w:val="20"/>
              </w:rPr>
              <w:t> </w:t>
            </w:r>
            <w:r>
              <w:rPr>
                <w:sz w:val="20"/>
              </w:rPr>
              <w:t>total</w:t>
            </w:r>
          </w:p>
          <w:p>
            <w:pPr>
              <w:pStyle w:val="TableParagraph"/>
              <w:spacing w:line="213" w:lineRule="exact"/>
              <w:ind w:left="920"/>
              <w:jc w:val="both"/>
              <w:rPr>
                <w:sz w:val="20"/>
              </w:rPr>
            </w:pPr>
            <w:r>
              <w:rPr>
                <w:sz w:val="20"/>
              </w:rPr>
              <w:t>de lotes y/o viviendas.</w:t>
            </w:r>
          </w:p>
        </w:tc>
        <w:tc>
          <w:tcPr>
            <w:tcW w:w="2539" w:type="dxa"/>
          </w:tcPr>
          <w:p>
            <w:pPr>
              <w:pStyle w:val="TableParagraph"/>
              <w:spacing w:line="227" w:lineRule="exact"/>
              <w:ind w:right="196"/>
              <w:jc w:val="right"/>
              <w:rPr>
                <w:sz w:val="20"/>
              </w:rPr>
            </w:pPr>
            <w:r>
              <w:rPr>
                <w:w w:val="95"/>
                <w:sz w:val="20"/>
              </w:rPr>
              <w:t>$35.00</w:t>
            </w:r>
          </w:p>
        </w:tc>
      </w:tr>
      <w:tr>
        <w:trPr>
          <w:trHeight w:val="688" w:hRule="atLeast"/>
        </w:trPr>
        <w:tc>
          <w:tcPr>
            <w:tcW w:w="5849" w:type="dxa"/>
          </w:tcPr>
          <w:p>
            <w:pPr>
              <w:pStyle w:val="TableParagraph"/>
              <w:tabs>
                <w:tab w:pos="634" w:val="left" w:leader="none"/>
                <w:tab w:pos="2412" w:val="left" w:leader="none"/>
                <w:tab w:pos="3547" w:val="left" w:leader="none"/>
              </w:tabs>
              <w:spacing w:line="227" w:lineRule="exact"/>
              <w:ind w:left="200"/>
              <w:rPr>
                <w:sz w:val="20"/>
              </w:rPr>
            </w:pPr>
            <w:r>
              <w:rPr>
                <w:sz w:val="20"/>
              </w:rPr>
              <w:t>2.-</w:t>
              <w:tab/>
              <w:t>Fraccionamientos</w:t>
              <w:tab/>
              <w:t>populares,</w:t>
              <w:tab/>
              <w:t>incluyendo</w:t>
            </w:r>
          </w:p>
          <w:p>
            <w:pPr>
              <w:pStyle w:val="TableParagraph"/>
              <w:spacing w:line="228" w:lineRule="exact" w:before="5"/>
              <w:ind w:left="200" w:right="1343"/>
              <w:rPr>
                <w:sz w:val="20"/>
              </w:rPr>
            </w:pPr>
            <w:r>
              <w:rPr>
                <w:sz w:val="20"/>
              </w:rPr>
              <w:t>desarrollos menores a una hectárea como privadas y cotos.</w:t>
            </w:r>
          </w:p>
        </w:tc>
        <w:tc>
          <w:tcPr>
            <w:tcW w:w="2539" w:type="dxa"/>
          </w:tcPr>
          <w:p>
            <w:pPr>
              <w:pStyle w:val="TableParagraph"/>
              <w:rPr>
                <w:rFonts w:ascii="Times New Roman"/>
                <w:sz w:val="20"/>
              </w:rPr>
            </w:pPr>
          </w:p>
        </w:tc>
      </w:tr>
      <w:tr>
        <w:trPr>
          <w:trHeight w:val="691" w:hRule="atLeast"/>
        </w:trPr>
        <w:tc>
          <w:tcPr>
            <w:tcW w:w="5849" w:type="dxa"/>
          </w:tcPr>
          <w:p>
            <w:pPr>
              <w:pStyle w:val="TableParagraph"/>
              <w:spacing w:line="230" w:lineRule="exact"/>
              <w:ind w:left="920" w:right="1338" w:hanging="360"/>
              <w:jc w:val="both"/>
              <w:rPr>
                <w:sz w:val="20"/>
              </w:rPr>
            </w:pPr>
            <w:r>
              <w:rPr>
                <w:sz w:val="20"/>
              </w:rPr>
              <w:t>A) Por la evaluación  del  informe preventivo. El pago será por el número total de lotes y/o</w:t>
            </w:r>
            <w:r>
              <w:rPr>
                <w:spacing w:val="-4"/>
                <w:sz w:val="20"/>
              </w:rPr>
              <w:t> </w:t>
            </w:r>
            <w:r>
              <w:rPr>
                <w:sz w:val="20"/>
              </w:rPr>
              <w:t>viviendas.</w:t>
            </w:r>
          </w:p>
        </w:tc>
        <w:tc>
          <w:tcPr>
            <w:tcW w:w="2539" w:type="dxa"/>
          </w:tcPr>
          <w:p>
            <w:pPr>
              <w:pStyle w:val="TableParagraph"/>
              <w:spacing w:line="227" w:lineRule="exact"/>
              <w:ind w:right="196"/>
              <w:jc w:val="right"/>
              <w:rPr>
                <w:sz w:val="20"/>
              </w:rPr>
            </w:pPr>
            <w:r>
              <w:rPr>
                <w:w w:val="95"/>
                <w:sz w:val="20"/>
              </w:rPr>
              <w:t>$35.00</w:t>
            </w:r>
          </w:p>
        </w:tc>
      </w:tr>
      <w:tr>
        <w:trPr>
          <w:trHeight w:val="459" w:hRule="atLeast"/>
        </w:trPr>
        <w:tc>
          <w:tcPr>
            <w:tcW w:w="5849" w:type="dxa"/>
          </w:tcPr>
          <w:p>
            <w:pPr>
              <w:pStyle w:val="TableParagraph"/>
              <w:spacing w:line="230" w:lineRule="exact"/>
              <w:ind w:left="920" w:right="1343" w:hanging="360"/>
              <w:rPr>
                <w:sz w:val="20"/>
              </w:rPr>
            </w:pPr>
            <w:r>
              <w:rPr>
                <w:sz w:val="20"/>
              </w:rPr>
              <w:t>B) Por evaluación de la manifestación de impacto ambiental.</w:t>
            </w:r>
          </w:p>
        </w:tc>
        <w:tc>
          <w:tcPr>
            <w:tcW w:w="2539" w:type="dxa"/>
          </w:tcPr>
          <w:p>
            <w:pPr>
              <w:pStyle w:val="TableParagraph"/>
              <w:rPr>
                <w:rFonts w:ascii="Times New Roman"/>
                <w:sz w:val="20"/>
              </w:rPr>
            </w:pPr>
          </w:p>
        </w:tc>
      </w:tr>
      <w:tr>
        <w:trPr>
          <w:trHeight w:val="229" w:hRule="atLeast"/>
        </w:trPr>
        <w:tc>
          <w:tcPr>
            <w:tcW w:w="5849" w:type="dxa"/>
          </w:tcPr>
          <w:p>
            <w:pPr>
              <w:pStyle w:val="TableParagraph"/>
              <w:tabs>
                <w:tab w:pos="907" w:val="left" w:leader="none"/>
              </w:tabs>
              <w:spacing w:line="209" w:lineRule="exact"/>
              <w:ind w:left="560"/>
              <w:rPr>
                <w:sz w:val="20"/>
              </w:rPr>
            </w:pPr>
            <w:r>
              <w:rPr>
                <w:sz w:val="20"/>
              </w:rPr>
              <w:t>I.</w:t>
              <w:tab/>
              <w:t>En desarrollos de hasta 100</w:t>
            </w:r>
            <w:r>
              <w:rPr>
                <w:spacing w:val="-6"/>
                <w:sz w:val="20"/>
              </w:rPr>
              <w:t> </w:t>
            </w:r>
            <w:r>
              <w:rPr>
                <w:sz w:val="20"/>
              </w:rPr>
              <w:t>viviendas.</w:t>
            </w:r>
          </w:p>
        </w:tc>
        <w:tc>
          <w:tcPr>
            <w:tcW w:w="2539" w:type="dxa"/>
          </w:tcPr>
          <w:p>
            <w:pPr>
              <w:pStyle w:val="TableParagraph"/>
              <w:spacing w:line="209" w:lineRule="exact"/>
              <w:ind w:right="197"/>
              <w:jc w:val="right"/>
              <w:rPr>
                <w:sz w:val="20"/>
              </w:rPr>
            </w:pPr>
            <w:r>
              <w:rPr>
                <w:w w:val="95"/>
                <w:sz w:val="20"/>
              </w:rPr>
              <w:t>$6,311.00</w:t>
            </w:r>
          </w:p>
        </w:tc>
      </w:tr>
      <w:tr>
        <w:trPr>
          <w:trHeight w:val="1151" w:hRule="atLeast"/>
        </w:trPr>
        <w:tc>
          <w:tcPr>
            <w:tcW w:w="5849" w:type="dxa"/>
          </w:tcPr>
          <w:p>
            <w:pPr>
              <w:pStyle w:val="TableParagraph"/>
              <w:ind w:left="920" w:right="1338" w:hanging="360"/>
              <w:jc w:val="both"/>
              <w:rPr>
                <w:sz w:val="20"/>
              </w:rPr>
            </w:pPr>
            <w:r>
              <w:rPr>
                <w:sz w:val="20"/>
              </w:rPr>
              <w:t>II. En desarrollos de 101 hasta 260 viviendas, el pago será de una cuota fija de $6,311.00 más $41.00 por cada vivienda excedente después de 100</w:t>
            </w:r>
          </w:p>
          <w:p>
            <w:pPr>
              <w:pStyle w:val="TableParagraph"/>
              <w:spacing w:line="213" w:lineRule="exact"/>
              <w:ind w:left="920"/>
              <w:rPr>
                <w:sz w:val="20"/>
              </w:rPr>
            </w:pPr>
            <w:r>
              <w:rPr>
                <w:sz w:val="20"/>
              </w:rPr>
              <w:t>viviendas.</w:t>
            </w:r>
          </w:p>
        </w:tc>
        <w:tc>
          <w:tcPr>
            <w:tcW w:w="2539" w:type="dxa"/>
          </w:tcPr>
          <w:p>
            <w:pPr>
              <w:pStyle w:val="TableParagraph"/>
              <w:rPr>
                <w:rFonts w:ascii="Times New Roman"/>
                <w:sz w:val="20"/>
              </w:rPr>
            </w:pPr>
          </w:p>
        </w:tc>
      </w:tr>
      <w:tr>
        <w:trPr>
          <w:trHeight w:val="690" w:hRule="atLeast"/>
        </w:trPr>
        <w:tc>
          <w:tcPr>
            <w:tcW w:w="5849" w:type="dxa"/>
          </w:tcPr>
          <w:p>
            <w:pPr>
              <w:pStyle w:val="TableParagraph"/>
              <w:ind w:left="920" w:right="1343" w:hanging="360"/>
              <w:rPr>
                <w:sz w:val="20"/>
              </w:rPr>
            </w:pPr>
            <w:r>
              <w:rPr>
                <w:sz w:val="20"/>
              </w:rPr>
              <w:t>III. En Fraccionamientos de 261 o más viviendas. El pago será por el</w:t>
            </w:r>
            <w:r>
              <w:rPr>
                <w:spacing w:val="52"/>
                <w:sz w:val="20"/>
              </w:rPr>
              <w:t> </w:t>
            </w:r>
            <w:r>
              <w:rPr>
                <w:sz w:val="20"/>
              </w:rPr>
              <w:t>número</w:t>
            </w:r>
          </w:p>
          <w:p>
            <w:pPr>
              <w:pStyle w:val="TableParagraph"/>
              <w:spacing w:line="214" w:lineRule="exact"/>
              <w:ind w:left="920"/>
              <w:rPr>
                <w:sz w:val="20"/>
              </w:rPr>
            </w:pPr>
            <w:r>
              <w:rPr>
                <w:sz w:val="20"/>
              </w:rPr>
              <w:t>total de lotes y/o viviendas.</w:t>
            </w:r>
          </w:p>
        </w:tc>
        <w:tc>
          <w:tcPr>
            <w:tcW w:w="2539" w:type="dxa"/>
          </w:tcPr>
          <w:p>
            <w:pPr>
              <w:pStyle w:val="TableParagraph"/>
              <w:spacing w:line="225" w:lineRule="exact"/>
              <w:ind w:right="196"/>
              <w:jc w:val="right"/>
              <w:rPr>
                <w:sz w:val="20"/>
              </w:rPr>
            </w:pPr>
            <w:r>
              <w:rPr>
                <w:w w:val="95"/>
                <w:sz w:val="20"/>
              </w:rPr>
              <w:t>$50.00</w:t>
            </w:r>
          </w:p>
        </w:tc>
      </w:tr>
      <w:tr>
        <w:trPr>
          <w:trHeight w:val="459" w:hRule="atLeast"/>
        </w:trPr>
        <w:tc>
          <w:tcPr>
            <w:tcW w:w="5849" w:type="dxa"/>
          </w:tcPr>
          <w:p>
            <w:pPr>
              <w:pStyle w:val="TableParagraph"/>
              <w:spacing w:line="230" w:lineRule="exact"/>
              <w:ind w:left="200" w:right="1343"/>
              <w:rPr>
                <w:sz w:val="20"/>
              </w:rPr>
            </w:pPr>
            <w:r>
              <w:rPr>
                <w:sz w:val="20"/>
              </w:rPr>
              <w:t>3.- Fraccionamientos especiales, medio, mixto y turístico.</w:t>
            </w:r>
          </w:p>
        </w:tc>
        <w:tc>
          <w:tcPr>
            <w:tcW w:w="2539" w:type="dxa"/>
          </w:tcPr>
          <w:p>
            <w:pPr>
              <w:pStyle w:val="TableParagraph"/>
              <w:rPr>
                <w:rFonts w:ascii="Times New Roman"/>
                <w:sz w:val="20"/>
              </w:rPr>
            </w:pPr>
          </w:p>
        </w:tc>
      </w:tr>
      <w:tr>
        <w:trPr>
          <w:trHeight w:val="690" w:hRule="atLeast"/>
        </w:trPr>
        <w:tc>
          <w:tcPr>
            <w:tcW w:w="5849" w:type="dxa"/>
          </w:tcPr>
          <w:p>
            <w:pPr>
              <w:pStyle w:val="TableParagraph"/>
              <w:spacing w:line="225" w:lineRule="exact"/>
              <w:ind w:left="920" w:hanging="360"/>
              <w:rPr>
                <w:sz w:val="20"/>
              </w:rPr>
            </w:pPr>
            <w:r>
              <w:rPr>
                <w:sz w:val="20"/>
              </w:rPr>
              <w:t>A) Por evaluación del informe preventivo.</w:t>
            </w:r>
          </w:p>
          <w:p>
            <w:pPr>
              <w:pStyle w:val="TableParagraph"/>
              <w:spacing w:line="230" w:lineRule="atLeast"/>
              <w:ind w:left="920" w:right="1382"/>
              <w:rPr>
                <w:sz w:val="20"/>
              </w:rPr>
            </w:pPr>
            <w:r>
              <w:rPr>
                <w:sz w:val="20"/>
              </w:rPr>
              <w:t>El pago será por el número total de lotes y/o viviendas.</w:t>
            </w:r>
          </w:p>
        </w:tc>
        <w:tc>
          <w:tcPr>
            <w:tcW w:w="2539" w:type="dxa"/>
          </w:tcPr>
          <w:p>
            <w:pPr>
              <w:pStyle w:val="TableParagraph"/>
              <w:spacing w:line="225" w:lineRule="exact"/>
              <w:ind w:right="196"/>
              <w:jc w:val="right"/>
              <w:rPr>
                <w:sz w:val="20"/>
              </w:rPr>
            </w:pPr>
            <w:r>
              <w:rPr>
                <w:w w:val="95"/>
                <w:sz w:val="20"/>
              </w:rPr>
              <w:t>$50.00</w:t>
            </w:r>
          </w:p>
        </w:tc>
      </w:tr>
      <w:tr>
        <w:trPr>
          <w:trHeight w:val="460" w:hRule="atLeast"/>
        </w:trPr>
        <w:tc>
          <w:tcPr>
            <w:tcW w:w="5849" w:type="dxa"/>
          </w:tcPr>
          <w:p>
            <w:pPr>
              <w:pStyle w:val="TableParagraph"/>
              <w:spacing w:line="230" w:lineRule="exact"/>
              <w:ind w:left="920" w:right="1343" w:hanging="360"/>
              <w:rPr>
                <w:sz w:val="20"/>
              </w:rPr>
            </w:pPr>
            <w:r>
              <w:rPr>
                <w:sz w:val="20"/>
              </w:rPr>
              <w:t>B) Por evaluación de la manifestación de impacto ambiental.</w:t>
            </w:r>
          </w:p>
        </w:tc>
        <w:tc>
          <w:tcPr>
            <w:tcW w:w="2539" w:type="dxa"/>
          </w:tcPr>
          <w:p>
            <w:pPr>
              <w:pStyle w:val="TableParagraph"/>
              <w:rPr>
                <w:rFonts w:ascii="Times New Roman"/>
                <w:sz w:val="20"/>
              </w:rPr>
            </w:pPr>
          </w:p>
        </w:tc>
      </w:tr>
      <w:tr>
        <w:trPr>
          <w:trHeight w:val="458" w:hRule="atLeast"/>
        </w:trPr>
        <w:tc>
          <w:tcPr>
            <w:tcW w:w="5849" w:type="dxa"/>
          </w:tcPr>
          <w:p>
            <w:pPr>
              <w:pStyle w:val="TableParagraph"/>
              <w:tabs>
                <w:tab w:pos="907" w:val="left" w:leader="none"/>
                <w:tab w:pos="2809" w:val="left" w:leader="none"/>
                <w:tab w:pos="3358" w:val="left" w:leader="none"/>
                <w:tab w:pos="4171" w:val="left" w:leader="none"/>
              </w:tabs>
              <w:spacing w:line="228" w:lineRule="exact" w:before="2"/>
              <w:ind w:left="920" w:right="1341" w:hanging="360"/>
              <w:rPr>
                <w:sz w:val="20"/>
              </w:rPr>
            </w:pPr>
            <w:r>
              <w:rPr>
                <w:sz w:val="20"/>
              </w:rPr>
              <w:t>I.</w:t>
              <w:tab/>
              <w:t>Fraccionamientos</w:t>
              <w:tab/>
              <w:t>de</w:t>
              <w:tab/>
              <w:t>hasta</w:t>
              <w:tab/>
            </w:r>
            <w:r>
              <w:rPr>
                <w:spacing w:val="-6"/>
                <w:sz w:val="20"/>
              </w:rPr>
              <w:t>100 </w:t>
            </w:r>
            <w:r>
              <w:rPr>
                <w:sz w:val="20"/>
              </w:rPr>
              <w:t>viviendas.</w:t>
            </w:r>
          </w:p>
        </w:tc>
        <w:tc>
          <w:tcPr>
            <w:tcW w:w="2539" w:type="dxa"/>
          </w:tcPr>
          <w:p>
            <w:pPr>
              <w:pStyle w:val="TableParagraph"/>
              <w:spacing w:line="227" w:lineRule="exact"/>
              <w:ind w:right="197"/>
              <w:jc w:val="right"/>
              <w:rPr>
                <w:sz w:val="20"/>
              </w:rPr>
            </w:pPr>
            <w:r>
              <w:rPr>
                <w:w w:val="95"/>
                <w:sz w:val="20"/>
              </w:rPr>
              <w:t>$7,101.00</w:t>
            </w:r>
          </w:p>
        </w:tc>
      </w:tr>
      <w:tr>
        <w:trPr>
          <w:trHeight w:val="1151" w:hRule="atLeast"/>
        </w:trPr>
        <w:tc>
          <w:tcPr>
            <w:tcW w:w="5849" w:type="dxa"/>
          </w:tcPr>
          <w:p>
            <w:pPr>
              <w:pStyle w:val="TableParagraph"/>
              <w:ind w:left="920" w:right="1338" w:hanging="360"/>
              <w:jc w:val="both"/>
              <w:rPr>
                <w:sz w:val="20"/>
              </w:rPr>
            </w:pPr>
            <w:r>
              <w:rPr>
                <w:sz w:val="20"/>
              </w:rPr>
              <w:t>II. En Fraccionamientos de 101 a 200 viviendas, el pago será de una cuota fija de $7,101.00 más $55.00 por cada</w:t>
            </w:r>
          </w:p>
          <w:p>
            <w:pPr>
              <w:pStyle w:val="TableParagraph"/>
              <w:spacing w:line="230" w:lineRule="atLeast"/>
              <w:ind w:left="920" w:right="1344"/>
              <w:jc w:val="both"/>
              <w:rPr>
                <w:sz w:val="20"/>
              </w:rPr>
            </w:pPr>
            <w:r>
              <w:rPr>
                <w:sz w:val="20"/>
              </w:rPr>
              <w:t>vivienda excedente después de 100 viviendas.</w:t>
            </w:r>
          </w:p>
        </w:tc>
        <w:tc>
          <w:tcPr>
            <w:tcW w:w="2539" w:type="dxa"/>
          </w:tcPr>
          <w:p>
            <w:pPr>
              <w:pStyle w:val="TableParagraph"/>
              <w:rPr>
                <w:rFonts w:ascii="Times New Roman"/>
                <w:sz w:val="20"/>
              </w:rPr>
            </w:pPr>
          </w:p>
        </w:tc>
      </w:tr>
      <w:tr>
        <w:trPr>
          <w:trHeight w:val="690" w:hRule="atLeast"/>
        </w:trPr>
        <w:tc>
          <w:tcPr>
            <w:tcW w:w="5849" w:type="dxa"/>
          </w:tcPr>
          <w:p>
            <w:pPr>
              <w:pStyle w:val="TableParagraph"/>
              <w:spacing w:line="225" w:lineRule="exact"/>
              <w:ind w:left="920" w:hanging="360"/>
              <w:rPr>
                <w:sz w:val="20"/>
              </w:rPr>
            </w:pPr>
            <w:r>
              <w:rPr>
                <w:sz w:val="20"/>
              </w:rPr>
              <w:t>III. En desarrollos de 201 o más viviendas.</w:t>
            </w:r>
          </w:p>
          <w:p>
            <w:pPr>
              <w:pStyle w:val="TableParagraph"/>
              <w:spacing w:line="230" w:lineRule="atLeast"/>
              <w:ind w:left="920" w:right="1382"/>
              <w:rPr>
                <w:sz w:val="20"/>
              </w:rPr>
            </w:pPr>
            <w:r>
              <w:rPr>
                <w:sz w:val="20"/>
              </w:rPr>
              <w:t>El pago será por el número total de lotes y/o viviendas.</w:t>
            </w:r>
          </w:p>
        </w:tc>
        <w:tc>
          <w:tcPr>
            <w:tcW w:w="2539" w:type="dxa"/>
          </w:tcPr>
          <w:p>
            <w:pPr>
              <w:pStyle w:val="TableParagraph"/>
              <w:spacing w:line="225" w:lineRule="exact"/>
              <w:ind w:right="196"/>
              <w:jc w:val="right"/>
              <w:rPr>
                <w:sz w:val="20"/>
              </w:rPr>
            </w:pPr>
            <w:r>
              <w:rPr>
                <w:w w:val="95"/>
                <w:sz w:val="20"/>
              </w:rPr>
              <w:t>$68.00</w:t>
            </w:r>
          </w:p>
        </w:tc>
      </w:tr>
      <w:tr>
        <w:trPr>
          <w:trHeight w:val="690" w:hRule="atLeast"/>
        </w:trPr>
        <w:tc>
          <w:tcPr>
            <w:tcW w:w="5849" w:type="dxa"/>
          </w:tcPr>
          <w:p>
            <w:pPr>
              <w:pStyle w:val="TableParagraph"/>
              <w:spacing w:line="230" w:lineRule="exact"/>
              <w:ind w:left="200" w:right="1338"/>
              <w:jc w:val="both"/>
              <w:rPr>
                <w:sz w:val="20"/>
              </w:rPr>
            </w:pPr>
            <w:r>
              <w:rPr>
                <w:sz w:val="20"/>
              </w:rPr>
              <w:t>XXV.- Desarrollos Estatales y Privados  (Hoteles, Condominios, Condo-Hoteles, Cabañas, Villas,</w:t>
            </w:r>
            <w:r>
              <w:rPr>
                <w:spacing w:val="-1"/>
                <w:sz w:val="20"/>
              </w:rPr>
              <w:t> </w:t>
            </w:r>
            <w:r>
              <w:rPr>
                <w:sz w:val="20"/>
              </w:rPr>
              <w:t>Bungalows):</w:t>
            </w:r>
          </w:p>
        </w:tc>
        <w:tc>
          <w:tcPr>
            <w:tcW w:w="2539" w:type="dxa"/>
          </w:tcPr>
          <w:p>
            <w:pPr>
              <w:pStyle w:val="TableParagraph"/>
              <w:rPr>
                <w:rFonts w:ascii="Times New Roman"/>
                <w:sz w:val="20"/>
              </w:rPr>
            </w:pPr>
          </w:p>
        </w:tc>
      </w:tr>
      <w:tr>
        <w:trPr>
          <w:trHeight w:val="685" w:hRule="atLeast"/>
        </w:trPr>
        <w:tc>
          <w:tcPr>
            <w:tcW w:w="5849" w:type="dxa"/>
          </w:tcPr>
          <w:p>
            <w:pPr>
              <w:pStyle w:val="TableParagraph"/>
              <w:tabs>
                <w:tab w:pos="1529" w:val="left" w:leader="none"/>
                <w:tab w:pos="1994" w:val="left" w:leader="none"/>
                <w:tab w:pos="3262" w:val="left" w:leader="none"/>
                <w:tab w:pos="3838" w:val="left" w:leader="none"/>
              </w:tabs>
              <w:ind w:left="920" w:right="1341" w:hanging="360"/>
              <w:rPr>
                <w:sz w:val="20"/>
              </w:rPr>
            </w:pPr>
            <w:r>
              <w:rPr>
                <w:sz w:val="20"/>
              </w:rPr>
              <w:t>A) </w:t>
            </w:r>
            <w:r>
              <w:rPr>
                <w:spacing w:val="35"/>
                <w:sz w:val="20"/>
              </w:rPr>
              <w:t> </w:t>
            </w:r>
            <w:r>
              <w:rPr>
                <w:sz w:val="20"/>
              </w:rPr>
              <w:t>Por</w:t>
              <w:tab/>
              <w:t>la</w:t>
              <w:tab/>
              <w:t>evaluación</w:t>
              <w:tab/>
              <w:t>del</w:t>
              <w:tab/>
            </w:r>
            <w:r>
              <w:rPr>
                <w:spacing w:val="-3"/>
                <w:sz w:val="20"/>
              </w:rPr>
              <w:t>informe </w:t>
            </w:r>
            <w:r>
              <w:rPr>
                <w:sz w:val="20"/>
              </w:rPr>
              <w:t>preventivo.</w:t>
            </w:r>
            <w:r>
              <w:rPr>
                <w:spacing w:val="20"/>
                <w:sz w:val="20"/>
              </w:rPr>
              <w:t> </w:t>
            </w:r>
            <w:r>
              <w:rPr>
                <w:sz w:val="20"/>
              </w:rPr>
              <w:t>El</w:t>
            </w:r>
            <w:r>
              <w:rPr>
                <w:spacing w:val="21"/>
                <w:sz w:val="20"/>
              </w:rPr>
              <w:t> </w:t>
            </w:r>
            <w:r>
              <w:rPr>
                <w:sz w:val="20"/>
              </w:rPr>
              <w:t>pago</w:t>
            </w:r>
            <w:r>
              <w:rPr>
                <w:spacing w:val="22"/>
                <w:sz w:val="20"/>
              </w:rPr>
              <w:t> </w:t>
            </w:r>
            <w:r>
              <w:rPr>
                <w:sz w:val="20"/>
              </w:rPr>
              <w:t>será</w:t>
            </w:r>
            <w:r>
              <w:rPr>
                <w:spacing w:val="24"/>
                <w:sz w:val="20"/>
              </w:rPr>
              <w:t> </w:t>
            </w:r>
            <w:r>
              <w:rPr>
                <w:sz w:val="20"/>
              </w:rPr>
              <w:t>por</w:t>
            </w:r>
            <w:r>
              <w:rPr>
                <w:spacing w:val="22"/>
                <w:sz w:val="20"/>
              </w:rPr>
              <w:t> </w:t>
            </w:r>
            <w:r>
              <w:rPr>
                <w:sz w:val="20"/>
              </w:rPr>
              <w:t>el</w:t>
            </w:r>
            <w:r>
              <w:rPr>
                <w:spacing w:val="21"/>
                <w:sz w:val="20"/>
              </w:rPr>
              <w:t> </w:t>
            </w:r>
            <w:r>
              <w:rPr>
                <w:sz w:val="20"/>
              </w:rPr>
              <w:t>número</w:t>
            </w:r>
          </w:p>
          <w:p>
            <w:pPr>
              <w:pStyle w:val="TableParagraph"/>
              <w:spacing w:line="210" w:lineRule="exact"/>
              <w:ind w:left="920"/>
              <w:rPr>
                <w:sz w:val="20"/>
              </w:rPr>
            </w:pPr>
            <w:r>
              <w:rPr>
                <w:sz w:val="20"/>
              </w:rPr>
              <w:t>total de cuartos o villas.</w:t>
            </w:r>
          </w:p>
        </w:tc>
        <w:tc>
          <w:tcPr>
            <w:tcW w:w="2539" w:type="dxa"/>
          </w:tcPr>
          <w:p>
            <w:pPr>
              <w:pStyle w:val="TableParagraph"/>
              <w:spacing w:line="225" w:lineRule="exact"/>
              <w:ind w:right="196"/>
              <w:jc w:val="right"/>
              <w:rPr>
                <w:sz w:val="20"/>
              </w:rPr>
            </w:pPr>
            <w:r>
              <w:rPr>
                <w:w w:val="95"/>
                <w:sz w:val="20"/>
              </w:rPr>
              <w:t>$68.00</w:t>
            </w:r>
          </w:p>
        </w:tc>
      </w:tr>
    </w:tbl>
    <w:p>
      <w:pPr>
        <w:rPr>
          <w:sz w:val="2"/>
          <w:szCs w:val="2"/>
        </w:rPr>
      </w:pPr>
      <w:r>
        <w:rPr/>
        <w:drawing>
          <wp:anchor distT="0" distB="0" distL="0" distR="0" allowOverlap="1" layoutInCell="1" locked="0" behindDoc="1" simplePos="0" relativeHeight="230616064">
            <wp:simplePos x="0" y="0"/>
            <wp:positionH relativeFrom="page">
              <wp:posOffset>1326849</wp:posOffset>
            </wp:positionH>
            <wp:positionV relativeFrom="page">
              <wp:posOffset>2199131</wp:posOffset>
            </wp:positionV>
            <wp:extent cx="5026051" cy="5148262"/>
            <wp:effectExtent l="0" t="0" r="0" b="0"/>
            <wp:wrapNone/>
            <wp:docPr id="75" name="image1.png"/>
            <wp:cNvGraphicFramePr>
              <a:graphicFrameLocks noChangeAspect="1"/>
            </wp:cNvGraphicFramePr>
            <a:graphic>
              <a:graphicData uri="http://schemas.openxmlformats.org/drawingml/2006/picture">
                <pic:pic>
                  <pic:nvPicPr>
                    <pic:cNvPr id="76"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20" w:bottom="280" w:left="820" w:right="0"/>
        </w:sectPr>
      </w:pPr>
    </w:p>
    <w:p>
      <w:pPr>
        <w:pStyle w:val="BodyText"/>
        <w:spacing w:before="2"/>
        <w:rPr>
          <w:sz w:val="13"/>
        </w:rPr>
      </w:pPr>
    </w:p>
    <w:p>
      <w:pPr>
        <w:tabs>
          <w:tab w:pos="6402" w:val="left" w:leader="none"/>
        </w:tabs>
        <w:spacing w:before="93" w:after="8"/>
        <w:ind w:left="0" w:right="164" w:firstLine="0"/>
        <w:jc w:val="center"/>
        <w:rPr>
          <w:sz w:val="20"/>
        </w:rPr>
      </w:pPr>
      <w:r>
        <w:rPr/>
        <w:drawing>
          <wp:anchor distT="0" distB="0" distL="0" distR="0" allowOverlap="1" layoutInCell="1" locked="0" behindDoc="1" simplePos="0" relativeHeight="230617088">
            <wp:simplePos x="0" y="0"/>
            <wp:positionH relativeFrom="page">
              <wp:posOffset>1326849</wp:posOffset>
            </wp:positionH>
            <wp:positionV relativeFrom="paragraph">
              <wp:posOffset>1372995</wp:posOffset>
            </wp:positionV>
            <wp:extent cx="5026051" cy="5148262"/>
            <wp:effectExtent l="0" t="0" r="0" b="0"/>
            <wp:wrapNone/>
            <wp:docPr id="77" name="image1.png"/>
            <wp:cNvGraphicFramePr>
              <a:graphicFrameLocks noChangeAspect="1"/>
            </wp:cNvGraphicFramePr>
            <a:graphic>
              <a:graphicData uri="http://schemas.openxmlformats.org/drawingml/2006/picture">
                <pic:pic>
                  <pic:nvPicPr>
                    <pic:cNvPr id="78"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80"/>
        <w:gridCol w:w="2549"/>
      </w:tblGrid>
      <w:tr>
        <w:trPr>
          <w:trHeight w:val="465" w:hRule="atLeast"/>
        </w:trPr>
        <w:tc>
          <w:tcPr>
            <w:tcW w:w="5880" w:type="dxa"/>
          </w:tcPr>
          <w:p>
            <w:pPr>
              <w:pStyle w:val="TableParagraph"/>
              <w:spacing w:line="222" w:lineRule="exact"/>
              <w:ind w:left="560"/>
              <w:rPr>
                <w:sz w:val="20"/>
              </w:rPr>
            </w:pPr>
            <w:r>
              <w:rPr>
                <w:sz w:val="20"/>
              </w:rPr>
              <w:t>B) Por evaluación de la manifestación de</w:t>
            </w:r>
          </w:p>
          <w:p>
            <w:pPr>
              <w:pStyle w:val="TableParagraph"/>
              <w:spacing w:line="224" w:lineRule="exact"/>
              <w:ind w:left="919"/>
              <w:rPr>
                <w:sz w:val="20"/>
              </w:rPr>
            </w:pPr>
            <w:r>
              <w:rPr>
                <w:sz w:val="20"/>
              </w:rPr>
              <w:t>impacto ambiental.</w:t>
            </w:r>
          </w:p>
        </w:tc>
        <w:tc>
          <w:tcPr>
            <w:tcW w:w="2549" w:type="dxa"/>
          </w:tcPr>
          <w:p>
            <w:pPr>
              <w:pStyle w:val="TableParagraph"/>
              <w:rPr>
                <w:rFonts w:ascii="Times New Roman"/>
                <w:sz w:val="20"/>
              </w:rPr>
            </w:pPr>
          </w:p>
        </w:tc>
      </w:tr>
      <w:tr>
        <w:trPr>
          <w:trHeight w:val="487" w:hRule="atLeast"/>
        </w:trPr>
        <w:tc>
          <w:tcPr>
            <w:tcW w:w="5880" w:type="dxa"/>
          </w:tcPr>
          <w:p>
            <w:pPr>
              <w:pStyle w:val="TableParagraph"/>
              <w:tabs>
                <w:tab w:pos="907" w:val="left" w:leader="none"/>
              </w:tabs>
              <w:spacing w:before="7"/>
              <w:ind w:left="919" w:right="1352" w:hanging="360"/>
              <w:rPr>
                <w:sz w:val="20"/>
              </w:rPr>
            </w:pPr>
            <w:r>
              <w:rPr>
                <w:sz w:val="20"/>
              </w:rPr>
              <w:t>I.</w:t>
              <w:tab/>
              <w:t>En el desarrollo de hasta 200 cuartos o villas.</w:t>
            </w:r>
          </w:p>
        </w:tc>
        <w:tc>
          <w:tcPr>
            <w:tcW w:w="2549" w:type="dxa"/>
          </w:tcPr>
          <w:p>
            <w:pPr>
              <w:pStyle w:val="TableParagraph"/>
              <w:spacing w:before="7"/>
              <w:ind w:right="197"/>
              <w:jc w:val="right"/>
              <w:rPr>
                <w:sz w:val="20"/>
              </w:rPr>
            </w:pPr>
            <w:r>
              <w:rPr>
                <w:w w:val="95"/>
                <w:sz w:val="20"/>
              </w:rPr>
              <w:t>$15,780.00</w:t>
            </w:r>
          </w:p>
        </w:tc>
      </w:tr>
      <w:tr>
        <w:trPr>
          <w:trHeight w:val="721" w:hRule="atLeast"/>
        </w:trPr>
        <w:tc>
          <w:tcPr>
            <w:tcW w:w="5880" w:type="dxa"/>
          </w:tcPr>
          <w:p>
            <w:pPr>
              <w:pStyle w:val="TableParagraph"/>
              <w:spacing w:before="14"/>
              <w:ind w:left="919" w:hanging="360"/>
              <w:rPr>
                <w:sz w:val="20"/>
              </w:rPr>
            </w:pPr>
            <w:r>
              <w:rPr>
                <w:sz w:val="20"/>
              </w:rPr>
              <w:t>II. Desarrollo de 201 o más cuartos o villas.</w:t>
            </w:r>
          </w:p>
          <w:p>
            <w:pPr>
              <w:pStyle w:val="TableParagraph"/>
              <w:spacing w:line="228" w:lineRule="exact" w:before="6"/>
              <w:ind w:left="919" w:right="1352"/>
              <w:rPr>
                <w:sz w:val="20"/>
              </w:rPr>
            </w:pPr>
            <w:r>
              <w:rPr>
                <w:sz w:val="20"/>
              </w:rPr>
              <w:t>El pago será por el número total de cuartos o villas.</w:t>
            </w:r>
          </w:p>
        </w:tc>
        <w:tc>
          <w:tcPr>
            <w:tcW w:w="2549" w:type="dxa"/>
          </w:tcPr>
          <w:p>
            <w:pPr>
              <w:pStyle w:val="TableParagraph"/>
              <w:spacing w:before="14"/>
              <w:ind w:right="197"/>
              <w:jc w:val="right"/>
              <w:rPr>
                <w:sz w:val="20"/>
              </w:rPr>
            </w:pPr>
            <w:r>
              <w:rPr>
                <w:w w:val="95"/>
                <w:sz w:val="20"/>
              </w:rPr>
              <w:t>$78.00</w:t>
            </w:r>
          </w:p>
        </w:tc>
      </w:tr>
      <w:tr>
        <w:trPr>
          <w:trHeight w:val="493" w:hRule="atLeast"/>
        </w:trPr>
        <w:tc>
          <w:tcPr>
            <w:tcW w:w="5880" w:type="dxa"/>
          </w:tcPr>
          <w:p>
            <w:pPr>
              <w:pStyle w:val="TableParagraph"/>
              <w:spacing w:before="11"/>
              <w:ind w:left="200" w:right="1352"/>
              <w:rPr>
                <w:sz w:val="20"/>
              </w:rPr>
            </w:pPr>
            <w:r>
              <w:rPr>
                <w:sz w:val="20"/>
              </w:rPr>
              <w:t>XXVI.- Zonas y parques industriales, centrales de abasto y comerciales:</w:t>
            </w:r>
          </w:p>
        </w:tc>
        <w:tc>
          <w:tcPr>
            <w:tcW w:w="2549" w:type="dxa"/>
          </w:tcPr>
          <w:p>
            <w:pPr>
              <w:pStyle w:val="TableParagraph"/>
              <w:rPr>
                <w:rFonts w:ascii="Times New Roman"/>
                <w:sz w:val="20"/>
              </w:rPr>
            </w:pPr>
          </w:p>
        </w:tc>
      </w:tr>
      <w:tr>
        <w:trPr>
          <w:trHeight w:val="373" w:hRule="atLeast"/>
        </w:trPr>
        <w:tc>
          <w:tcPr>
            <w:tcW w:w="5880" w:type="dxa"/>
          </w:tcPr>
          <w:p>
            <w:pPr>
              <w:pStyle w:val="TableParagraph"/>
              <w:spacing w:before="14"/>
              <w:ind w:right="1358"/>
              <w:jc w:val="right"/>
              <w:rPr>
                <w:sz w:val="20"/>
              </w:rPr>
            </w:pPr>
            <w:r>
              <w:rPr>
                <w:sz w:val="20"/>
              </w:rPr>
              <w:t>A) Por la evaluación del informe preventivo.</w:t>
            </w:r>
          </w:p>
        </w:tc>
        <w:tc>
          <w:tcPr>
            <w:tcW w:w="2549" w:type="dxa"/>
          </w:tcPr>
          <w:p>
            <w:pPr>
              <w:pStyle w:val="TableParagraph"/>
              <w:spacing w:before="14"/>
              <w:ind w:right="197"/>
              <w:jc w:val="right"/>
              <w:rPr>
                <w:sz w:val="20"/>
              </w:rPr>
            </w:pPr>
            <w:r>
              <w:rPr>
                <w:w w:val="95"/>
                <w:sz w:val="20"/>
              </w:rPr>
              <w:t>$11,045.00</w:t>
            </w:r>
          </w:p>
        </w:tc>
      </w:tr>
      <w:tr>
        <w:trPr>
          <w:trHeight w:val="594" w:hRule="atLeast"/>
        </w:trPr>
        <w:tc>
          <w:tcPr>
            <w:tcW w:w="5880" w:type="dxa"/>
          </w:tcPr>
          <w:p>
            <w:pPr>
              <w:pStyle w:val="TableParagraph"/>
              <w:spacing w:line="228" w:lineRule="exact" w:before="126"/>
              <w:ind w:left="919" w:right="1352" w:hanging="360"/>
              <w:rPr>
                <w:sz w:val="20"/>
              </w:rPr>
            </w:pPr>
            <w:r>
              <w:rPr>
                <w:sz w:val="20"/>
              </w:rPr>
              <w:t>B) Por evaluación de la manifestación de impacto ambiental.</w:t>
            </w:r>
          </w:p>
        </w:tc>
        <w:tc>
          <w:tcPr>
            <w:tcW w:w="2549" w:type="dxa"/>
          </w:tcPr>
          <w:p>
            <w:pPr>
              <w:pStyle w:val="TableParagraph"/>
              <w:spacing w:before="121"/>
              <w:ind w:right="197"/>
              <w:jc w:val="right"/>
              <w:rPr>
                <w:sz w:val="20"/>
              </w:rPr>
            </w:pPr>
            <w:r>
              <w:rPr>
                <w:w w:val="95"/>
                <w:sz w:val="20"/>
              </w:rPr>
              <w:t>$13,413.00</w:t>
            </w:r>
          </w:p>
        </w:tc>
      </w:tr>
      <w:tr>
        <w:trPr>
          <w:trHeight w:val="245" w:hRule="atLeast"/>
        </w:trPr>
        <w:tc>
          <w:tcPr>
            <w:tcW w:w="5880" w:type="dxa"/>
          </w:tcPr>
          <w:p>
            <w:pPr>
              <w:pStyle w:val="TableParagraph"/>
              <w:spacing w:line="217" w:lineRule="exact" w:before="7"/>
              <w:ind w:left="200"/>
              <w:rPr>
                <w:sz w:val="20"/>
              </w:rPr>
            </w:pPr>
            <w:r>
              <w:rPr>
                <w:sz w:val="20"/>
              </w:rPr>
              <w:t>XXVII.- Industria Automotriz.</w:t>
            </w:r>
          </w:p>
        </w:tc>
        <w:tc>
          <w:tcPr>
            <w:tcW w:w="2549" w:type="dxa"/>
          </w:tcPr>
          <w:p>
            <w:pPr>
              <w:pStyle w:val="TableParagraph"/>
              <w:rPr>
                <w:rFonts w:ascii="Times New Roman"/>
                <w:sz w:val="16"/>
              </w:rPr>
            </w:pPr>
          </w:p>
        </w:tc>
      </w:tr>
      <w:tr>
        <w:trPr>
          <w:trHeight w:val="365" w:hRule="atLeast"/>
        </w:trPr>
        <w:tc>
          <w:tcPr>
            <w:tcW w:w="5880" w:type="dxa"/>
          </w:tcPr>
          <w:p>
            <w:pPr>
              <w:pStyle w:val="TableParagraph"/>
              <w:ind w:right="1360"/>
              <w:jc w:val="right"/>
              <w:rPr>
                <w:sz w:val="20"/>
              </w:rPr>
            </w:pPr>
            <w:r>
              <w:rPr>
                <w:sz w:val="20"/>
              </w:rPr>
              <w:t>A) Por la evaluación del informe preventivo.</w:t>
            </w:r>
          </w:p>
        </w:tc>
        <w:tc>
          <w:tcPr>
            <w:tcW w:w="2549" w:type="dxa"/>
          </w:tcPr>
          <w:p>
            <w:pPr>
              <w:pStyle w:val="TableParagraph"/>
              <w:ind w:right="197"/>
              <w:jc w:val="right"/>
              <w:rPr>
                <w:sz w:val="20"/>
              </w:rPr>
            </w:pPr>
            <w:r>
              <w:rPr>
                <w:w w:val="95"/>
                <w:sz w:val="20"/>
              </w:rPr>
              <w:t>$11,045.00</w:t>
            </w:r>
          </w:p>
        </w:tc>
      </w:tr>
      <w:tr>
        <w:trPr>
          <w:trHeight w:val="602" w:hRule="atLeast"/>
        </w:trPr>
        <w:tc>
          <w:tcPr>
            <w:tcW w:w="5880" w:type="dxa"/>
          </w:tcPr>
          <w:p>
            <w:pPr>
              <w:pStyle w:val="TableParagraph"/>
              <w:spacing w:line="230" w:lineRule="atLeast" w:before="128"/>
              <w:ind w:left="919" w:right="1352" w:hanging="360"/>
              <w:rPr>
                <w:sz w:val="20"/>
              </w:rPr>
            </w:pPr>
            <w:r>
              <w:rPr>
                <w:sz w:val="20"/>
              </w:rPr>
              <w:t>B) Por evaluación de la manifestación de impacto ambiental.</w:t>
            </w:r>
          </w:p>
        </w:tc>
        <w:tc>
          <w:tcPr>
            <w:tcW w:w="2549" w:type="dxa"/>
          </w:tcPr>
          <w:p>
            <w:pPr>
              <w:pStyle w:val="TableParagraph"/>
              <w:spacing w:before="128"/>
              <w:ind w:right="197"/>
              <w:jc w:val="right"/>
              <w:rPr>
                <w:sz w:val="20"/>
              </w:rPr>
            </w:pPr>
            <w:r>
              <w:rPr>
                <w:w w:val="95"/>
                <w:sz w:val="20"/>
              </w:rPr>
              <w:t>$13,413.00</w:t>
            </w:r>
          </w:p>
        </w:tc>
      </w:tr>
      <w:tr>
        <w:trPr>
          <w:trHeight w:val="480" w:hRule="atLeast"/>
        </w:trPr>
        <w:tc>
          <w:tcPr>
            <w:tcW w:w="5880" w:type="dxa"/>
          </w:tcPr>
          <w:p>
            <w:pPr>
              <w:pStyle w:val="TableParagraph"/>
              <w:spacing w:line="230" w:lineRule="atLeast" w:before="6"/>
              <w:ind w:left="200" w:right="1352"/>
              <w:rPr>
                <w:sz w:val="20"/>
              </w:rPr>
            </w:pPr>
            <w:r>
              <w:rPr>
                <w:sz w:val="20"/>
              </w:rPr>
              <w:t>XXVIII.- Por el registro como recolector de residuos sólidos de manejo especial:</w:t>
            </w:r>
          </w:p>
        </w:tc>
        <w:tc>
          <w:tcPr>
            <w:tcW w:w="2549" w:type="dxa"/>
          </w:tcPr>
          <w:p>
            <w:pPr>
              <w:pStyle w:val="TableParagraph"/>
              <w:rPr>
                <w:rFonts w:ascii="Times New Roman"/>
                <w:sz w:val="20"/>
              </w:rPr>
            </w:pPr>
          </w:p>
        </w:tc>
      </w:tr>
      <w:tr>
        <w:trPr>
          <w:trHeight w:val="253" w:hRule="atLeast"/>
        </w:trPr>
        <w:tc>
          <w:tcPr>
            <w:tcW w:w="5880" w:type="dxa"/>
          </w:tcPr>
          <w:p>
            <w:pPr>
              <w:pStyle w:val="TableParagraph"/>
              <w:spacing w:line="227" w:lineRule="exact" w:before="6"/>
              <w:ind w:left="560"/>
              <w:rPr>
                <w:sz w:val="20"/>
              </w:rPr>
            </w:pPr>
            <w:r>
              <w:rPr>
                <w:sz w:val="20"/>
              </w:rPr>
              <w:t>A) Personas Físicas.</w:t>
            </w:r>
          </w:p>
        </w:tc>
        <w:tc>
          <w:tcPr>
            <w:tcW w:w="2549" w:type="dxa"/>
          </w:tcPr>
          <w:p>
            <w:pPr>
              <w:pStyle w:val="TableParagraph"/>
              <w:spacing w:line="227" w:lineRule="exact" w:before="6"/>
              <w:ind w:right="197"/>
              <w:jc w:val="right"/>
              <w:rPr>
                <w:sz w:val="20"/>
              </w:rPr>
            </w:pPr>
            <w:r>
              <w:rPr>
                <w:w w:val="95"/>
                <w:sz w:val="20"/>
              </w:rPr>
              <w:t>$1,182.00</w:t>
            </w:r>
          </w:p>
        </w:tc>
      </w:tr>
      <w:tr>
        <w:trPr>
          <w:trHeight w:val="248" w:hRule="atLeast"/>
        </w:trPr>
        <w:tc>
          <w:tcPr>
            <w:tcW w:w="5880" w:type="dxa"/>
          </w:tcPr>
          <w:p>
            <w:pPr>
              <w:pStyle w:val="TableParagraph"/>
              <w:spacing w:line="219" w:lineRule="exact" w:before="10"/>
              <w:ind w:left="560"/>
              <w:rPr>
                <w:sz w:val="20"/>
              </w:rPr>
            </w:pPr>
            <w:r>
              <w:rPr>
                <w:sz w:val="20"/>
              </w:rPr>
              <w:t>B) Personas Morales.</w:t>
            </w:r>
          </w:p>
        </w:tc>
        <w:tc>
          <w:tcPr>
            <w:tcW w:w="2549" w:type="dxa"/>
          </w:tcPr>
          <w:p>
            <w:pPr>
              <w:pStyle w:val="TableParagraph"/>
              <w:spacing w:line="219" w:lineRule="exact" w:before="10"/>
              <w:ind w:right="197"/>
              <w:jc w:val="right"/>
              <w:rPr>
                <w:sz w:val="20"/>
              </w:rPr>
            </w:pPr>
            <w:r>
              <w:rPr>
                <w:w w:val="95"/>
                <w:sz w:val="20"/>
              </w:rPr>
              <w:t>$2,367.00</w:t>
            </w:r>
          </w:p>
        </w:tc>
      </w:tr>
      <w:tr>
        <w:trPr>
          <w:trHeight w:val="475" w:hRule="atLeast"/>
        </w:trPr>
        <w:tc>
          <w:tcPr>
            <w:tcW w:w="5880" w:type="dxa"/>
          </w:tcPr>
          <w:p>
            <w:pPr>
              <w:pStyle w:val="TableParagraph"/>
              <w:spacing w:line="230" w:lineRule="atLeast" w:before="1"/>
              <w:ind w:left="200" w:right="1352"/>
              <w:rPr>
                <w:sz w:val="20"/>
              </w:rPr>
            </w:pPr>
            <w:r>
              <w:rPr>
                <w:sz w:val="20"/>
              </w:rPr>
              <w:t>XXIX.- Por el registro como generador de residuos sólidos de manejo especial:</w:t>
            </w:r>
          </w:p>
        </w:tc>
        <w:tc>
          <w:tcPr>
            <w:tcW w:w="2549" w:type="dxa"/>
          </w:tcPr>
          <w:p>
            <w:pPr>
              <w:pStyle w:val="TableParagraph"/>
              <w:rPr>
                <w:rFonts w:ascii="Times New Roman"/>
                <w:sz w:val="20"/>
              </w:rPr>
            </w:pPr>
          </w:p>
        </w:tc>
      </w:tr>
      <w:tr>
        <w:trPr>
          <w:trHeight w:val="243" w:hRule="atLeast"/>
        </w:trPr>
        <w:tc>
          <w:tcPr>
            <w:tcW w:w="5880" w:type="dxa"/>
          </w:tcPr>
          <w:p>
            <w:pPr>
              <w:pStyle w:val="TableParagraph"/>
              <w:spacing w:line="217" w:lineRule="exact" w:before="6"/>
              <w:ind w:left="560"/>
              <w:rPr>
                <w:sz w:val="20"/>
              </w:rPr>
            </w:pPr>
            <w:r>
              <w:rPr>
                <w:sz w:val="20"/>
              </w:rPr>
              <w:t>A) Personas Morales.</w:t>
            </w:r>
          </w:p>
        </w:tc>
        <w:tc>
          <w:tcPr>
            <w:tcW w:w="2549" w:type="dxa"/>
          </w:tcPr>
          <w:p>
            <w:pPr>
              <w:pStyle w:val="TableParagraph"/>
              <w:spacing w:line="217" w:lineRule="exact" w:before="6"/>
              <w:ind w:right="197"/>
              <w:jc w:val="right"/>
              <w:rPr>
                <w:sz w:val="20"/>
              </w:rPr>
            </w:pPr>
            <w:r>
              <w:rPr>
                <w:w w:val="95"/>
                <w:sz w:val="20"/>
              </w:rPr>
              <w:t>$1,182.00</w:t>
            </w:r>
          </w:p>
        </w:tc>
      </w:tr>
      <w:tr>
        <w:trPr>
          <w:trHeight w:val="238" w:hRule="atLeast"/>
        </w:trPr>
        <w:tc>
          <w:tcPr>
            <w:tcW w:w="5880" w:type="dxa"/>
          </w:tcPr>
          <w:p>
            <w:pPr>
              <w:pStyle w:val="TableParagraph"/>
              <w:spacing w:line="219" w:lineRule="exact"/>
              <w:ind w:left="200"/>
              <w:rPr>
                <w:sz w:val="20"/>
              </w:rPr>
            </w:pPr>
            <w:r>
              <w:rPr>
                <w:sz w:val="20"/>
              </w:rPr>
              <w:t>XXX.- Actividades consideradas riesgosas:</w:t>
            </w:r>
          </w:p>
        </w:tc>
        <w:tc>
          <w:tcPr>
            <w:tcW w:w="2549" w:type="dxa"/>
          </w:tcPr>
          <w:p>
            <w:pPr>
              <w:pStyle w:val="TableParagraph"/>
              <w:rPr>
                <w:rFonts w:ascii="Times New Roman"/>
                <w:sz w:val="16"/>
              </w:rPr>
            </w:pPr>
          </w:p>
        </w:tc>
      </w:tr>
      <w:tr>
        <w:trPr>
          <w:trHeight w:val="951" w:hRule="atLeast"/>
        </w:trPr>
        <w:tc>
          <w:tcPr>
            <w:tcW w:w="5880" w:type="dxa"/>
          </w:tcPr>
          <w:p>
            <w:pPr>
              <w:pStyle w:val="TableParagraph"/>
              <w:spacing w:before="1"/>
              <w:ind w:left="200"/>
              <w:jc w:val="both"/>
              <w:rPr>
                <w:sz w:val="20"/>
              </w:rPr>
            </w:pPr>
            <w:r>
              <w:rPr>
                <w:sz w:val="20"/>
              </w:rPr>
              <w:t>I.- GASERAS:</w:t>
            </w:r>
          </w:p>
          <w:p>
            <w:pPr>
              <w:pStyle w:val="TableParagraph"/>
              <w:spacing w:before="1"/>
              <w:ind w:left="200" w:right="1349"/>
              <w:jc w:val="both"/>
              <w:rPr>
                <w:sz w:val="20"/>
              </w:rPr>
            </w:pPr>
            <w:r>
              <w:rPr>
                <w:sz w:val="20"/>
              </w:rPr>
              <w:t>1.- Por construcción de centros de almacenamiento o distribución de hidrocarburos que prevean actividades riesgosas:</w:t>
            </w:r>
          </w:p>
        </w:tc>
        <w:tc>
          <w:tcPr>
            <w:tcW w:w="2549" w:type="dxa"/>
          </w:tcPr>
          <w:p>
            <w:pPr>
              <w:pStyle w:val="TableParagraph"/>
              <w:rPr>
                <w:rFonts w:ascii="Times New Roman"/>
                <w:sz w:val="20"/>
              </w:rPr>
            </w:pPr>
          </w:p>
        </w:tc>
      </w:tr>
      <w:tr>
        <w:trPr>
          <w:trHeight w:val="505" w:hRule="atLeast"/>
        </w:trPr>
        <w:tc>
          <w:tcPr>
            <w:tcW w:w="5880" w:type="dxa"/>
          </w:tcPr>
          <w:p>
            <w:pPr>
              <w:pStyle w:val="TableParagraph"/>
              <w:spacing w:before="24"/>
              <w:ind w:left="919" w:right="1352" w:hanging="360"/>
              <w:rPr>
                <w:sz w:val="20"/>
              </w:rPr>
            </w:pPr>
            <w:r>
              <w:rPr>
                <w:sz w:val="20"/>
              </w:rPr>
              <w:t>A)  Por la evaluación del informe preventivo y el estudio de</w:t>
            </w:r>
            <w:r>
              <w:rPr>
                <w:spacing w:val="-3"/>
                <w:sz w:val="20"/>
              </w:rPr>
              <w:t> </w:t>
            </w:r>
            <w:r>
              <w:rPr>
                <w:sz w:val="20"/>
              </w:rPr>
              <w:t>riesgo.</w:t>
            </w:r>
          </w:p>
        </w:tc>
        <w:tc>
          <w:tcPr>
            <w:tcW w:w="2549" w:type="dxa"/>
          </w:tcPr>
          <w:p>
            <w:pPr>
              <w:pStyle w:val="TableParagraph"/>
              <w:spacing w:before="24"/>
              <w:ind w:right="197"/>
              <w:jc w:val="right"/>
              <w:rPr>
                <w:sz w:val="20"/>
              </w:rPr>
            </w:pPr>
            <w:r>
              <w:rPr>
                <w:w w:val="95"/>
                <w:sz w:val="20"/>
              </w:rPr>
              <w:t>$21,698.00</w:t>
            </w:r>
          </w:p>
        </w:tc>
      </w:tr>
      <w:tr>
        <w:trPr>
          <w:trHeight w:val="722" w:hRule="atLeast"/>
        </w:trPr>
        <w:tc>
          <w:tcPr>
            <w:tcW w:w="5880" w:type="dxa"/>
          </w:tcPr>
          <w:p>
            <w:pPr>
              <w:pStyle w:val="TableParagraph"/>
              <w:spacing w:line="230" w:lineRule="atLeast" w:before="13"/>
              <w:ind w:left="919" w:right="1350" w:hanging="360"/>
              <w:jc w:val="both"/>
              <w:rPr>
                <w:sz w:val="20"/>
              </w:rPr>
            </w:pPr>
            <w:r>
              <w:rPr>
                <w:sz w:val="20"/>
              </w:rPr>
              <w:t>B) Por evaluación de la manifestación de impacto ambiental y el estudio de riesgo.</w:t>
            </w:r>
          </w:p>
        </w:tc>
        <w:tc>
          <w:tcPr>
            <w:tcW w:w="2549" w:type="dxa"/>
          </w:tcPr>
          <w:p>
            <w:pPr>
              <w:pStyle w:val="TableParagraph"/>
              <w:spacing w:before="13"/>
              <w:ind w:right="197"/>
              <w:jc w:val="right"/>
              <w:rPr>
                <w:sz w:val="20"/>
              </w:rPr>
            </w:pPr>
            <w:r>
              <w:rPr>
                <w:w w:val="95"/>
                <w:sz w:val="20"/>
              </w:rPr>
              <w:t>$27,221.00</w:t>
            </w:r>
          </w:p>
        </w:tc>
      </w:tr>
      <w:tr>
        <w:trPr>
          <w:trHeight w:val="484" w:hRule="atLeast"/>
        </w:trPr>
        <w:tc>
          <w:tcPr>
            <w:tcW w:w="5880" w:type="dxa"/>
          </w:tcPr>
          <w:p>
            <w:pPr>
              <w:pStyle w:val="TableParagraph"/>
              <w:spacing w:line="230" w:lineRule="atLeast" w:before="11"/>
              <w:ind w:left="919" w:right="1352" w:hanging="360"/>
              <w:rPr>
                <w:sz w:val="20"/>
              </w:rPr>
            </w:pPr>
            <w:r>
              <w:rPr>
                <w:sz w:val="20"/>
              </w:rPr>
              <w:t>C) Por evaluación del estudio de riesgo ambiental.</w:t>
            </w:r>
          </w:p>
        </w:tc>
        <w:tc>
          <w:tcPr>
            <w:tcW w:w="2549" w:type="dxa"/>
          </w:tcPr>
          <w:p>
            <w:pPr>
              <w:pStyle w:val="TableParagraph"/>
              <w:spacing w:before="11"/>
              <w:ind w:right="197"/>
              <w:jc w:val="right"/>
              <w:rPr>
                <w:sz w:val="20"/>
              </w:rPr>
            </w:pPr>
            <w:r>
              <w:rPr>
                <w:w w:val="95"/>
                <w:sz w:val="20"/>
              </w:rPr>
              <w:t>$13,413.00</w:t>
            </w:r>
          </w:p>
        </w:tc>
      </w:tr>
      <w:tr>
        <w:trPr>
          <w:trHeight w:val="253" w:hRule="atLeast"/>
        </w:trPr>
        <w:tc>
          <w:tcPr>
            <w:tcW w:w="5880" w:type="dxa"/>
          </w:tcPr>
          <w:p>
            <w:pPr>
              <w:pStyle w:val="TableParagraph"/>
              <w:spacing w:line="227" w:lineRule="exact" w:before="6"/>
              <w:ind w:left="200"/>
              <w:rPr>
                <w:sz w:val="20"/>
              </w:rPr>
            </w:pPr>
            <w:r>
              <w:rPr>
                <w:sz w:val="20"/>
              </w:rPr>
              <w:t>2.- Por llenado y distribución:</w:t>
            </w:r>
          </w:p>
        </w:tc>
        <w:tc>
          <w:tcPr>
            <w:tcW w:w="2549" w:type="dxa"/>
          </w:tcPr>
          <w:p>
            <w:pPr>
              <w:pStyle w:val="TableParagraph"/>
              <w:rPr>
                <w:rFonts w:ascii="Times New Roman"/>
                <w:sz w:val="18"/>
              </w:rPr>
            </w:pPr>
          </w:p>
        </w:tc>
      </w:tr>
      <w:tr>
        <w:trPr>
          <w:trHeight w:val="482" w:hRule="atLeast"/>
        </w:trPr>
        <w:tc>
          <w:tcPr>
            <w:tcW w:w="5880" w:type="dxa"/>
          </w:tcPr>
          <w:p>
            <w:pPr>
              <w:pStyle w:val="TableParagraph"/>
              <w:spacing w:line="228" w:lineRule="exact" w:before="15"/>
              <w:ind w:left="919" w:right="1352" w:hanging="360"/>
              <w:rPr>
                <w:sz w:val="20"/>
              </w:rPr>
            </w:pPr>
            <w:r>
              <w:rPr>
                <w:sz w:val="20"/>
              </w:rPr>
              <w:t>A)  Por la evaluación del informe preventivo y el estudio de</w:t>
            </w:r>
            <w:r>
              <w:rPr>
                <w:spacing w:val="-3"/>
                <w:sz w:val="20"/>
              </w:rPr>
              <w:t> </w:t>
            </w:r>
            <w:r>
              <w:rPr>
                <w:sz w:val="20"/>
              </w:rPr>
              <w:t>riesgo.</w:t>
            </w:r>
          </w:p>
        </w:tc>
        <w:tc>
          <w:tcPr>
            <w:tcW w:w="2549" w:type="dxa"/>
          </w:tcPr>
          <w:p>
            <w:pPr>
              <w:pStyle w:val="TableParagraph"/>
              <w:spacing w:before="10"/>
              <w:ind w:right="197"/>
              <w:jc w:val="right"/>
              <w:rPr>
                <w:sz w:val="20"/>
              </w:rPr>
            </w:pPr>
            <w:r>
              <w:rPr>
                <w:w w:val="95"/>
                <w:sz w:val="20"/>
              </w:rPr>
              <w:t>$21,698.00</w:t>
            </w:r>
          </w:p>
        </w:tc>
      </w:tr>
      <w:tr>
        <w:trPr>
          <w:trHeight w:val="714" w:hRule="atLeast"/>
        </w:trPr>
        <w:tc>
          <w:tcPr>
            <w:tcW w:w="5880" w:type="dxa"/>
          </w:tcPr>
          <w:p>
            <w:pPr>
              <w:pStyle w:val="TableParagraph"/>
              <w:spacing w:before="7"/>
              <w:ind w:left="919" w:right="1352" w:hanging="360"/>
              <w:rPr>
                <w:sz w:val="20"/>
              </w:rPr>
            </w:pPr>
            <w:r>
              <w:rPr>
                <w:sz w:val="20"/>
              </w:rPr>
              <w:t>B) Por evaluación de la manifestación de impacto ambiental y el estudio de</w:t>
            </w:r>
          </w:p>
          <w:p>
            <w:pPr>
              <w:pStyle w:val="TableParagraph"/>
              <w:spacing w:line="227" w:lineRule="exact"/>
              <w:ind w:left="919"/>
              <w:rPr>
                <w:sz w:val="20"/>
              </w:rPr>
            </w:pPr>
            <w:r>
              <w:rPr>
                <w:sz w:val="20"/>
              </w:rPr>
              <w:t>riesgo.</w:t>
            </w:r>
          </w:p>
        </w:tc>
        <w:tc>
          <w:tcPr>
            <w:tcW w:w="2549" w:type="dxa"/>
          </w:tcPr>
          <w:p>
            <w:pPr>
              <w:pStyle w:val="TableParagraph"/>
              <w:spacing w:before="7"/>
              <w:ind w:right="197"/>
              <w:jc w:val="right"/>
              <w:rPr>
                <w:sz w:val="20"/>
              </w:rPr>
            </w:pPr>
            <w:r>
              <w:rPr>
                <w:w w:val="95"/>
                <w:sz w:val="20"/>
              </w:rPr>
              <w:t>$27,221.00</w:t>
            </w:r>
          </w:p>
        </w:tc>
      </w:tr>
      <w:tr>
        <w:trPr>
          <w:trHeight w:val="492" w:hRule="atLeast"/>
        </w:trPr>
        <w:tc>
          <w:tcPr>
            <w:tcW w:w="5880" w:type="dxa"/>
          </w:tcPr>
          <w:p>
            <w:pPr>
              <w:pStyle w:val="TableParagraph"/>
              <w:spacing w:before="11"/>
              <w:ind w:left="919" w:right="1352" w:hanging="360"/>
              <w:rPr>
                <w:sz w:val="20"/>
              </w:rPr>
            </w:pPr>
            <w:r>
              <w:rPr>
                <w:sz w:val="20"/>
              </w:rPr>
              <w:t>C) Por evaluación del estudio de riesgo ambiental.</w:t>
            </w:r>
          </w:p>
        </w:tc>
        <w:tc>
          <w:tcPr>
            <w:tcW w:w="2549" w:type="dxa"/>
          </w:tcPr>
          <w:p>
            <w:pPr>
              <w:pStyle w:val="TableParagraph"/>
              <w:spacing w:before="11"/>
              <w:ind w:right="197"/>
              <w:jc w:val="right"/>
              <w:rPr>
                <w:sz w:val="20"/>
              </w:rPr>
            </w:pPr>
            <w:r>
              <w:rPr>
                <w:w w:val="95"/>
                <w:sz w:val="20"/>
              </w:rPr>
              <w:t>$13,413.00</w:t>
            </w:r>
          </w:p>
        </w:tc>
      </w:tr>
      <w:tr>
        <w:trPr>
          <w:trHeight w:val="251" w:hRule="atLeast"/>
        </w:trPr>
        <w:tc>
          <w:tcPr>
            <w:tcW w:w="5880" w:type="dxa"/>
          </w:tcPr>
          <w:p>
            <w:pPr>
              <w:pStyle w:val="TableParagraph"/>
              <w:spacing w:line="219" w:lineRule="exact" w:before="13"/>
              <w:ind w:left="200"/>
              <w:rPr>
                <w:sz w:val="20"/>
              </w:rPr>
            </w:pPr>
            <w:r>
              <w:rPr>
                <w:sz w:val="20"/>
              </w:rPr>
              <w:t>3.- Por bodega de distribución:</w:t>
            </w:r>
          </w:p>
        </w:tc>
        <w:tc>
          <w:tcPr>
            <w:tcW w:w="2549" w:type="dxa"/>
          </w:tcPr>
          <w:p>
            <w:pPr>
              <w:pStyle w:val="TableParagraph"/>
              <w:rPr>
                <w:rFonts w:ascii="Times New Roman"/>
                <w:sz w:val="18"/>
              </w:rPr>
            </w:pPr>
          </w:p>
        </w:tc>
      </w:tr>
      <w:tr>
        <w:trPr>
          <w:trHeight w:val="475" w:hRule="atLeast"/>
        </w:trPr>
        <w:tc>
          <w:tcPr>
            <w:tcW w:w="5880" w:type="dxa"/>
          </w:tcPr>
          <w:p>
            <w:pPr>
              <w:pStyle w:val="TableParagraph"/>
              <w:spacing w:line="230" w:lineRule="atLeast" w:before="1"/>
              <w:ind w:left="919" w:right="1352" w:hanging="360"/>
              <w:rPr>
                <w:sz w:val="20"/>
              </w:rPr>
            </w:pPr>
            <w:r>
              <w:rPr>
                <w:sz w:val="20"/>
              </w:rPr>
              <w:t>A)  Por la evaluación del informe preventivo y el estudio de</w:t>
            </w:r>
            <w:r>
              <w:rPr>
                <w:spacing w:val="-3"/>
                <w:sz w:val="20"/>
              </w:rPr>
              <w:t> </w:t>
            </w:r>
            <w:r>
              <w:rPr>
                <w:sz w:val="20"/>
              </w:rPr>
              <w:t>riesgo.</w:t>
            </w:r>
          </w:p>
        </w:tc>
        <w:tc>
          <w:tcPr>
            <w:tcW w:w="2549" w:type="dxa"/>
          </w:tcPr>
          <w:p>
            <w:pPr>
              <w:pStyle w:val="TableParagraph"/>
              <w:spacing w:before="1"/>
              <w:ind w:right="197"/>
              <w:jc w:val="right"/>
              <w:rPr>
                <w:sz w:val="20"/>
              </w:rPr>
            </w:pPr>
            <w:r>
              <w:rPr>
                <w:sz w:val="20"/>
              </w:rPr>
              <w:t>$21,698.00</w:t>
            </w:r>
          </w:p>
        </w:tc>
      </w:tr>
      <w:tr>
        <w:trPr>
          <w:trHeight w:val="722" w:hRule="atLeast"/>
        </w:trPr>
        <w:tc>
          <w:tcPr>
            <w:tcW w:w="5880" w:type="dxa"/>
          </w:tcPr>
          <w:p>
            <w:pPr>
              <w:pStyle w:val="TableParagraph"/>
              <w:spacing w:before="6"/>
              <w:ind w:left="919" w:right="1350" w:hanging="360"/>
              <w:jc w:val="both"/>
              <w:rPr>
                <w:sz w:val="20"/>
              </w:rPr>
            </w:pPr>
            <w:r>
              <w:rPr>
                <w:sz w:val="20"/>
              </w:rPr>
              <w:t>B) Por evaluación de la manifestación de impacto ambiental y el estudio de riesgo.</w:t>
            </w:r>
          </w:p>
        </w:tc>
        <w:tc>
          <w:tcPr>
            <w:tcW w:w="2549" w:type="dxa"/>
          </w:tcPr>
          <w:p>
            <w:pPr>
              <w:pStyle w:val="TableParagraph"/>
              <w:spacing w:before="6"/>
              <w:ind w:right="197"/>
              <w:jc w:val="right"/>
              <w:rPr>
                <w:sz w:val="20"/>
              </w:rPr>
            </w:pPr>
            <w:r>
              <w:rPr>
                <w:w w:val="95"/>
                <w:sz w:val="20"/>
              </w:rPr>
              <w:t>$27,221.00</w:t>
            </w:r>
          </w:p>
        </w:tc>
      </w:tr>
      <w:tr>
        <w:trPr>
          <w:trHeight w:val="491" w:hRule="atLeast"/>
        </w:trPr>
        <w:tc>
          <w:tcPr>
            <w:tcW w:w="5880" w:type="dxa"/>
          </w:tcPr>
          <w:p>
            <w:pPr>
              <w:pStyle w:val="TableParagraph"/>
              <w:spacing w:line="230" w:lineRule="atLeast" w:before="18"/>
              <w:ind w:left="919" w:right="1352" w:hanging="360"/>
              <w:rPr>
                <w:sz w:val="20"/>
              </w:rPr>
            </w:pPr>
            <w:r>
              <w:rPr>
                <w:sz w:val="20"/>
              </w:rPr>
              <w:t>C) Por evaluación del estudio de riesgo ambiental.</w:t>
            </w:r>
          </w:p>
        </w:tc>
        <w:tc>
          <w:tcPr>
            <w:tcW w:w="2549" w:type="dxa"/>
          </w:tcPr>
          <w:p>
            <w:pPr>
              <w:pStyle w:val="TableParagraph"/>
              <w:spacing w:before="18"/>
              <w:ind w:right="197"/>
              <w:jc w:val="right"/>
              <w:rPr>
                <w:sz w:val="20"/>
              </w:rPr>
            </w:pPr>
            <w:r>
              <w:rPr>
                <w:w w:val="95"/>
                <w:sz w:val="20"/>
              </w:rPr>
              <w:t>$13,413.00</w:t>
            </w:r>
          </w:p>
        </w:tc>
      </w:tr>
      <w:tr>
        <w:trPr>
          <w:trHeight w:val="236" w:hRule="atLeast"/>
        </w:trPr>
        <w:tc>
          <w:tcPr>
            <w:tcW w:w="5880" w:type="dxa"/>
          </w:tcPr>
          <w:p>
            <w:pPr>
              <w:pStyle w:val="TableParagraph"/>
              <w:spacing w:line="210" w:lineRule="exact" w:before="6"/>
              <w:ind w:left="200"/>
              <w:rPr>
                <w:sz w:val="20"/>
              </w:rPr>
            </w:pPr>
            <w:r>
              <w:rPr>
                <w:sz w:val="20"/>
              </w:rPr>
              <w:t>4.- Estaciones de carburación:</w:t>
            </w:r>
          </w:p>
        </w:tc>
        <w:tc>
          <w:tcPr>
            <w:tcW w:w="2549" w:type="dxa"/>
          </w:tcPr>
          <w:p>
            <w:pPr>
              <w:pStyle w:val="TableParagraph"/>
              <w:rPr>
                <w:rFonts w:ascii="Times New Roman"/>
                <w:sz w:val="16"/>
              </w:rPr>
            </w:pPr>
          </w:p>
        </w:tc>
      </w:tr>
    </w:tbl>
    <w:p>
      <w:pPr>
        <w:spacing w:after="0"/>
        <w:rPr>
          <w:rFonts w:ascii="Times New Roman"/>
          <w:sz w:val="16"/>
        </w:rPr>
        <w:sectPr>
          <w:headerReference w:type="default" r:id="rId31"/>
          <w:headerReference w:type="even" r:id="rId32"/>
          <w:pgSz w:w="12250" w:h="15850"/>
          <w:pgMar w:header="860" w:footer="0" w:top="1140" w:bottom="280" w:left="820" w:right="0"/>
          <w:pgNumType w:start="41"/>
        </w:sect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3"/>
        <w:gridCol w:w="756"/>
        <w:gridCol w:w="391"/>
        <w:gridCol w:w="2431"/>
        <w:gridCol w:w="2541"/>
      </w:tblGrid>
      <w:tr>
        <w:trPr>
          <w:trHeight w:val="454" w:hRule="atLeast"/>
        </w:trPr>
        <w:tc>
          <w:tcPr>
            <w:tcW w:w="5851" w:type="dxa"/>
            <w:gridSpan w:val="4"/>
          </w:tcPr>
          <w:p>
            <w:pPr>
              <w:pStyle w:val="TableParagraph"/>
              <w:spacing w:line="222" w:lineRule="exact"/>
              <w:ind w:left="560"/>
              <w:rPr>
                <w:sz w:val="20"/>
              </w:rPr>
            </w:pPr>
            <w:r>
              <w:rPr>
                <w:sz w:val="20"/>
              </w:rPr>
              <w:t>A) Por la evaluación del informe preventivo</w:t>
            </w:r>
          </w:p>
          <w:p>
            <w:pPr>
              <w:pStyle w:val="TableParagraph"/>
              <w:spacing w:line="213" w:lineRule="exact"/>
              <w:ind w:left="920"/>
              <w:rPr>
                <w:sz w:val="20"/>
              </w:rPr>
            </w:pPr>
            <w:r>
              <w:rPr>
                <w:sz w:val="20"/>
              </w:rPr>
              <w:t>y el estudio de riesgo.</w:t>
            </w:r>
          </w:p>
        </w:tc>
        <w:tc>
          <w:tcPr>
            <w:tcW w:w="2541" w:type="dxa"/>
          </w:tcPr>
          <w:p>
            <w:pPr>
              <w:pStyle w:val="TableParagraph"/>
              <w:spacing w:line="223" w:lineRule="exact"/>
              <w:ind w:right="201"/>
              <w:jc w:val="right"/>
              <w:rPr>
                <w:sz w:val="20"/>
              </w:rPr>
            </w:pPr>
            <w:r>
              <w:rPr>
                <w:w w:val="95"/>
                <w:sz w:val="20"/>
              </w:rPr>
              <w:t>$15,780.00</w:t>
            </w:r>
          </w:p>
        </w:tc>
      </w:tr>
      <w:tr>
        <w:trPr>
          <w:trHeight w:val="691" w:hRule="atLeast"/>
        </w:trPr>
        <w:tc>
          <w:tcPr>
            <w:tcW w:w="5851" w:type="dxa"/>
            <w:gridSpan w:val="4"/>
          </w:tcPr>
          <w:p>
            <w:pPr>
              <w:pStyle w:val="TableParagraph"/>
              <w:spacing w:line="230" w:lineRule="exact"/>
              <w:ind w:left="920" w:right="1345" w:hanging="360"/>
              <w:jc w:val="both"/>
              <w:rPr>
                <w:sz w:val="20"/>
              </w:rPr>
            </w:pPr>
            <w:r>
              <w:rPr>
                <w:sz w:val="20"/>
              </w:rPr>
              <w:t>B) Por evaluación de la manifestación de impacto ambiental y el estudio </w:t>
            </w:r>
            <w:r>
              <w:rPr>
                <w:spacing w:val="-6"/>
                <w:sz w:val="20"/>
              </w:rPr>
              <w:t>de </w:t>
            </w:r>
            <w:r>
              <w:rPr>
                <w:sz w:val="20"/>
              </w:rPr>
              <w:t>riesgo.</w:t>
            </w:r>
          </w:p>
        </w:tc>
        <w:tc>
          <w:tcPr>
            <w:tcW w:w="2541" w:type="dxa"/>
          </w:tcPr>
          <w:p>
            <w:pPr>
              <w:pStyle w:val="TableParagraph"/>
              <w:rPr>
                <w:rFonts w:ascii="Times New Roman"/>
                <w:sz w:val="20"/>
              </w:rPr>
            </w:pPr>
          </w:p>
        </w:tc>
      </w:tr>
      <w:tr>
        <w:trPr>
          <w:trHeight w:val="344" w:hRule="atLeast"/>
        </w:trPr>
        <w:tc>
          <w:tcPr>
            <w:tcW w:w="5851" w:type="dxa"/>
            <w:gridSpan w:val="4"/>
          </w:tcPr>
          <w:p>
            <w:pPr>
              <w:pStyle w:val="TableParagraph"/>
              <w:spacing w:line="227" w:lineRule="exact"/>
              <w:ind w:left="200"/>
              <w:rPr>
                <w:sz w:val="20"/>
              </w:rPr>
            </w:pPr>
            <w:r>
              <w:rPr>
                <w:sz w:val="20"/>
              </w:rPr>
              <w:t>Número de dispensarios:</w:t>
            </w:r>
          </w:p>
        </w:tc>
        <w:tc>
          <w:tcPr>
            <w:tcW w:w="2541" w:type="dxa"/>
          </w:tcPr>
          <w:p>
            <w:pPr>
              <w:pStyle w:val="TableParagraph"/>
              <w:rPr>
                <w:rFonts w:ascii="Times New Roman"/>
                <w:sz w:val="20"/>
              </w:rPr>
            </w:pPr>
          </w:p>
        </w:tc>
      </w:tr>
      <w:tr>
        <w:trPr>
          <w:trHeight w:val="344" w:hRule="atLeast"/>
        </w:trPr>
        <w:tc>
          <w:tcPr>
            <w:tcW w:w="5851" w:type="dxa"/>
            <w:gridSpan w:val="4"/>
          </w:tcPr>
          <w:p>
            <w:pPr>
              <w:pStyle w:val="TableParagraph"/>
              <w:spacing w:line="214" w:lineRule="exact" w:before="110"/>
              <w:ind w:left="908"/>
              <w:rPr>
                <w:sz w:val="20"/>
              </w:rPr>
            </w:pPr>
            <w:r>
              <w:rPr>
                <w:w w:val="99"/>
                <w:sz w:val="20"/>
              </w:rPr>
              <w:t>1</w:t>
            </w:r>
          </w:p>
        </w:tc>
        <w:tc>
          <w:tcPr>
            <w:tcW w:w="2541" w:type="dxa"/>
          </w:tcPr>
          <w:p>
            <w:pPr>
              <w:pStyle w:val="TableParagraph"/>
              <w:spacing w:line="214" w:lineRule="exact" w:before="110"/>
              <w:ind w:right="201"/>
              <w:jc w:val="right"/>
              <w:rPr>
                <w:sz w:val="20"/>
              </w:rPr>
            </w:pPr>
            <w:r>
              <w:rPr>
                <w:w w:val="95"/>
                <w:sz w:val="20"/>
              </w:rPr>
              <w:t>$9,863.00</w:t>
            </w:r>
          </w:p>
        </w:tc>
      </w:tr>
      <w:tr>
        <w:trPr>
          <w:trHeight w:val="230" w:hRule="atLeast"/>
        </w:trPr>
        <w:tc>
          <w:tcPr>
            <w:tcW w:w="5851" w:type="dxa"/>
            <w:gridSpan w:val="4"/>
          </w:tcPr>
          <w:p>
            <w:pPr>
              <w:pStyle w:val="TableParagraph"/>
              <w:spacing w:line="210" w:lineRule="exact"/>
              <w:ind w:left="908"/>
              <w:rPr>
                <w:sz w:val="20"/>
              </w:rPr>
            </w:pPr>
            <w:r>
              <w:rPr>
                <w:w w:val="99"/>
                <w:sz w:val="20"/>
              </w:rPr>
              <w:t>2</w:t>
            </w:r>
          </w:p>
        </w:tc>
        <w:tc>
          <w:tcPr>
            <w:tcW w:w="2541" w:type="dxa"/>
          </w:tcPr>
          <w:p>
            <w:pPr>
              <w:pStyle w:val="TableParagraph"/>
              <w:spacing w:line="210" w:lineRule="exact"/>
              <w:ind w:right="201"/>
              <w:jc w:val="right"/>
              <w:rPr>
                <w:sz w:val="20"/>
              </w:rPr>
            </w:pPr>
            <w:r>
              <w:rPr>
                <w:w w:val="95"/>
                <w:sz w:val="20"/>
              </w:rPr>
              <w:t>$19,726.00</w:t>
            </w:r>
          </w:p>
        </w:tc>
      </w:tr>
      <w:tr>
        <w:trPr>
          <w:trHeight w:val="230" w:hRule="atLeast"/>
        </w:trPr>
        <w:tc>
          <w:tcPr>
            <w:tcW w:w="5851" w:type="dxa"/>
            <w:gridSpan w:val="4"/>
          </w:tcPr>
          <w:p>
            <w:pPr>
              <w:pStyle w:val="TableParagraph"/>
              <w:spacing w:line="210" w:lineRule="exact"/>
              <w:ind w:left="908"/>
              <w:rPr>
                <w:sz w:val="20"/>
              </w:rPr>
            </w:pPr>
            <w:r>
              <w:rPr>
                <w:w w:val="99"/>
                <w:sz w:val="20"/>
              </w:rPr>
              <w:t>3</w:t>
            </w:r>
          </w:p>
        </w:tc>
        <w:tc>
          <w:tcPr>
            <w:tcW w:w="2541" w:type="dxa"/>
          </w:tcPr>
          <w:p>
            <w:pPr>
              <w:pStyle w:val="TableParagraph"/>
              <w:spacing w:line="210" w:lineRule="exact"/>
              <w:ind w:right="201"/>
              <w:jc w:val="right"/>
              <w:rPr>
                <w:sz w:val="20"/>
              </w:rPr>
            </w:pPr>
            <w:r>
              <w:rPr>
                <w:w w:val="95"/>
                <w:sz w:val="20"/>
              </w:rPr>
              <w:t>$21,698.00</w:t>
            </w:r>
          </w:p>
        </w:tc>
      </w:tr>
      <w:tr>
        <w:trPr>
          <w:trHeight w:val="230" w:hRule="atLeast"/>
        </w:trPr>
        <w:tc>
          <w:tcPr>
            <w:tcW w:w="5851" w:type="dxa"/>
            <w:gridSpan w:val="4"/>
          </w:tcPr>
          <w:p>
            <w:pPr>
              <w:pStyle w:val="TableParagraph"/>
              <w:spacing w:line="210" w:lineRule="exact"/>
              <w:ind w:left="908"/>
              <w:rPr>
                <w:sz w:val="20"/>
              </w:rPr>
            </w:pPr>
            <w:r>
              <w:rPr>
                <w:w w:val="99"/>
                <w:sz w:val="20"/>
              </w:rPr>
              <w:t>4</w:t>
            </w:r>
          </w:p>
        </w:tc>
        <w:tc>
          <w:tcPr>
            <w:tcW w:w="2541" w:type="dxa"/>
          </w:tcPr>
          <w:p>
            <w:pPr>
              <w:pStyle w:val="TableParagraph"/>
              <w:spacing w:line="210" w:lineRule="exact"/>
              <w:ind w:right="201"/>
              <w:jc w:val="right"/>
              <w:rPr>
                <w:sz w:val="20"/>
              </w:rPr>
            </w:pPr>
            <w:r>
              <w:rPr>
                <w:w w:val="95"/>
                <w:sz w:val="20"/>
              </w:rPr>
              <w:t>$23,669.00</w:t>
            </w:r>
          </w:p>
        </w:tc>
      </w:tr>
      <w:tr>
        <w:trPr>
          <w:trHeight w:val="229" w:hRule="atLeast"/>
        </w:trPr>
        <w:tc>
          <w:tcPr>
            <w:tcW w:w="5851" w:type="dxa"/>
            <w:gridSpan w:val="4"/>
          </w:tcPr>
          <w:p>
            <w:pPr>
              <w:pStyle w:val="TableParagraph"/>
              <w:spacing w:line="209" w:lineRule="exact"/>
              <w:ind w:left="908"/>
              <w:rPr>
                <w:sz w:val="20"/>
              </w:rPr>
            </w:pPr>
            <w:r>
              <w:rPr>
                <w:w w:val="99"/>
                <w:sz w:val="20"/>
              </w:rPr>
              <w:t>5</w:t>
            </w:r>
          </w:p>
        </w:tc>
        <w:tc>
          <w:tcPr>
            <w:tcW w:w="2541" w:type="dxa"/>
          </w:tcPr>
          <w:p>
            <w:pPr>
              <w:pStyle w:val="TableParagraph"/>
              <w:spacing w:line="209" w:lineRule="exact"/>
              <w:ind w:right="201"/>
              <w:jc w:val="right"/>
              <w:rPr>
                <w:sz w:val="20"/>
              </w:rPr>
            </w:pPr>
            <w:r>
              <w:rPr>
                <w:w w:val="95"/>
                <w:sz w:val="20"/>
              </w:rPr>
              <w:t>$25,642.00</w:t>
            </w:r>
          </w:p>
        </w:tc>
      </w:tr>
      <w:tr>
        <w:trPr>
          <w:trHeight w:val="229" w:hRule="atLeast"/>
        </w:trPr>
        <w:tc>
          <w:tcPr>
            <w:tcW w:w="5851" w:type="dxa"/>
            <w:gridSpan w:val="4"/>
          </w:tcPr>
          <w:p>
            <w:pPr>
              <w:pStyle w:val="TableParagraph"/>
              <w:spacing w:line="209" w:lineRule="exact"/>
              <w:ind w:left="908"/>
              <w:rPr>
                <w:sz w:val="20"/>
              </w:rPr>
            </w:pPr>
            <w:r>
              <w:rPr>
                <w:w w:val="99"/>
                <w:sz w:val="20"/>
              </w:rPr>
              <w:t>6</w:t>
            </w:r>
          </w:p>
        </w:tc>
        <w:tc>
          <w:tcPr>
            <w:tcW w:w="2541" w:type="dxa"/>
          </w:tcPr>
          <w:p>
            <w:pPr>
              <w:pStyle w:val="TableParagraph"/>
              <w:spacing w:line="209" w:lineRule="exact"/>
              <w:ind w:right="201"/>
              <w:jc w:val="right"/>
              <w:rPr>
                <w:sz w:val="20"/>
              </w:rPr>
            </w:pPr>
            <w:r>
              <w:rPr>
                <w:w w:val="95"/>
                <w:sz w:val="20"/>
              </w:rPr>
              <w:t>$27,614.00</w:t>
            </w:r>
          </w:p>
        </w:tc>
      </w:tr>
      <w:tr>
        <w:trPr>
          <w:trHeight w:val="230" w:hRule="atLeast"/>
        </w:trPr>
        <w:tc>
          <w:tcPr>
            <w:tcW w:w="5851" w:type="dxa"/>
            <w:gridSpan w:val="4"/>
          </w:tcPr>
          <w:p>
            <w:pPr>
              <w:pStyle w:val="TableParagraph"/>
              <w:spacing w:line="211" w:lineRule="exact"/>
              <w:ind w:left="908"/>
              <w:rPr>
                <w:sz w:val="20"/>
              </w:rPr>
            </w:pPr>
            <w:r>
              <w:rPr>
                <w:w w:val="99"/>
                <w:sz w:val="20"/>
              </w:rPr>
              <w:t>7</w:t>
            </w:r>
          </w:p>
        </w:tc>
        <w:tc>
          <w:tcPr>
            <w:tcW w:w="2541" w:type="dxa"/>
          </w:tcPr>
          <w:p>
            <w:pPr>
              <w:pStyle w:val="TableParagraph"/>
              <w:spacing w:line="211" w:lineRule="exact"/>
              <w:ind w:right="201"/>
              <w:jc w:val="right"/>
              <w:rPr>
                <w:sz w:val="20"/>
              </w:rPr>
            </w:pPr>
            <w:r>
              <w:rPr>
                <w:w w:val="95"/>
                <w:sz w:val="20"/>
              </w:rPr>
              <w:t>$29,588.00</w:t>
            </w:r>
          </w:p>
        </w:tc>
      </w:tr>
      <w:tr>
        <w:trPr>
          <w:trHeight w:val="345" w:hRule="atLeast"/>
        </w:trPr>
        <w:tc>
          <w:tcPr>
            <w:tcW w:w="5851" w:type="dxa"/>
            <w:gridSpan w:val="4"/>
          </w:tcPr>
          <w:p>
            <w:pPr>
              <w:pStyle w:val="TableParagraph"/>
              <w:spacing w:line="227" w:lineRule="exact"/>
              <w:ind w:left="908"/>
              <w:rPr>
                <w:sz w:val="20"/>
              </w:rPr>
            </w:pPr>
            <w:r>
              <w:rPr>
                <w:sz w:val="20"/>
              </w:rPr>
              <w:t>8 En adelante</w:t>
            </w:r>
          </w:p>
        </w:tc>
        <w:tc>
          <w:tcPr>
            <w:tcW w:w="2541" w:type="dxa"/>
          </w:tcPr>
          <w:p>
            <w:pPr>
              <w:pStyle w:val="TableParagraph"/>
              <w:spacing w:line="227" w:lineRule="exact"/>
              <w:ind w:right="201"/>
              <w:jc w:val="right"/>
              <w:rPr>
                <w:sz w:val="20"/>
              </w:rPr>
            </w:pPr>
            <w:r>
              <w:rPr>
                <w:w w:val="95"/>
                <w:sz w:val="20"/>
              </w:rPr>
              <w:t>$31,558.00</w:t>
            </w:r>
          </w:p>
        </w:tc>
      </w:tr>
      <w:tr>
        <w:trPr>
          <w:trHeight w:val="574" w:hRule="atLeast"/>
        </w:trPr>
        <w:tc>
          <w:tcPr>
            <w:tcW w:w="2273" w:type="dxa"/>
          </w:tcPr>
          <w:p>
            <w:pPr>
              <w:pStyle w:val="TableParagraph"/>
              <w:spacing w:line="230" w:lineRule="atLeast" w:before="112"/>
              <w:ind w:left="471" w:hanging="272"/>
              <w:rPr>
                <w:sz w:val="20"/>
              </w:rPr>
            </w:pPr>
            <w:r>
              <w:rPr>
                <w:sz w:val="20"/>
              </w:rPr>
              <w:t>III. ESTACIONES </w:t>
            </w:r>
            <w:r>
              <w:rPr>
                <w:w w:val="95"/>
                <w:sz w:val="20"/>
              </w:rPr>
              <w:t>(GASOLINERAS)</w:t>
            </w:r>
          </w:p>
        </w:tc>
        <w:tc>
          <w:tcPr>
            <w:tcW w:w="756" w:type="dxa"/>
          </w:tcPr>
          <w:p>
            <w:pPr>
              <w:pStyle w:val="TableParagraph"/>
              <w:spacing w:before="112"/>
              <w:ind w:left="63" w:right="53"/>
              <w:jc w:val="center"/>
              <w:rPr>
                <w:sz w:val="20"/>
              </w:rPr>
            </w:pPr>
            <w:r>
              <w:rPr>
                <w:sz w:val="20"/>
              </w:rPr>
              <w:t>DE</w:t>
            </w:r>
          </w:p>
        </w:tc>
        <w:tc>
          <w:tcPr>
            <w:tcW w:w="391" w:type="dxa"/>
          </w:tcPr>
          <w:p>
            <w:pPr>
              <w:pStyle w:val="TableParagraph"/>
              <w:rPr>
                <w:rFonts w:ascii="Times New Roman"/>
                <w:sz w:val="20"/>
              </w:rPr>
            </w:pPr>
          </w:p>
        </w:tc>
        <w:tc>
          <w:tcPr>
            <w:tcW w:w="2431" w:type="dxa"/>
          </w:tcPr>
          <w:p>
            <w:pPr>
              <w:pStyle w:val="TableParagraph"/>
              <w:spacing w:before="112"/>
              <w:ind w:left="135"/>
              <w:rPr>
                <w:sz w:val="20"/>
              </w:rPr>
            </w:pPr>
            <w:r>
              <w:rPr>
                <w:sz w:val="20"/>
              </w:rPr>
              <w:t>SERVICIO</w:t>
            </w:r>
          </w:p>
        </w:tc>
        <w:tc>
          <w:tcPr>
            <w:tcW w:w="2541" w:type="dxa"/>
          </w:tcPr>
          <w:p>
            <w:pPr>
              <w:pStyle w:val="TableParagraph"/>
              <w:rPr>
                <w:rFonts w:ascii="Times New Roman"/>
                <w:sz w:val="20"/>
              </w:rPr>
            </w:pPr>
          </w:p>
        </w:tc>
      </w:tr>
      <w:tr>
        <w:trPr>
          <w:trHeight w:val="690" w:hRule="atLeast"/>
        </w:trPr>
        <w:tc>
          <w:tcPr>
            <w:tcW w:w="5851" w:type="dxa"/>
            <w:gridSpan w:val="4"/>
          </w:tcPr>
          <w:p>
            <w:pPr>
              <w:pStyle w:val="TableParagraph"/>
              <w:ind w:left="920" w:right="1341" w:hanging="360"/>
              <w:rPr>
                <w:sz w:val="20"/>
              </w:rPr>
            </w:pPr>
            <w:r>
              <w:rPr>
                <w:sz w:val="20"/>
              </w:rPr>
              <w:t>A) Por evaluación del estudio de riesgo ambiental:</w:t>
            </w:r>
          </w:p>
          <w:p>
            <w:pPr>
              <w:pStyle w:val="TableParagraph"/>
              <w:spacing w:line="214" w:lineRule="exact"/>
              <w:ind w:left="200"/>
              <w:rPr>
                <w:sz w:val="20"/>
              </w:rPr>
            </w:pPr>
            <w:r>
              <w:rPr>
                <w:sz w:val="20"/>
              </w:rPr>
              <w:t>Número de dispensarios:</w:t>
            </w:r>
          </w:p>
        </w:tc>
        <w:tc>
          <w:tcPr>
            <w:tcW w:w="2541" w:type="dxa"/>
          </w:tcPr>
          <w:p>
            <w:pPr>
              <w:pStyle w:val="TableParagraph"/>
              <w:rPr>
                <w:rFonts w:ascii="Times New Roman"/>
                <w:sz w:val="20"/>
              </w:rPr>
            </w:pPr>
          </w:p>
        </w:tc>
      </w:tr>
      <w:tr>
        <w:trPr>
          <w:trHeight w:val="230" w:hRule="atLeast"/>
        </w:trPr>
        <w:tc>
          <w:tcPr>
            <w:tcW w:w="5851" w:type="dxa"/>
            <w:gridSpan w:val="4"/>
          </w:tcPr>
          <w:p>
            <w:pPr>
              <w:pStyle w:val="TableParagraph"/>
              <w:spacing w:line="210" w:lineRule="exact"/>
              <w:ind w:left="200"/>
              <w:rPr>
                <w:sz w:val="20"/>
              </w:rPr>
            </w:pPr>
            <w:r>
              <w:rPr>
                <w:sz w:val="20"/>
              </w:rPr>
              <w:t>De 1 a 2</w:t>
            </w:r>
          </w:p>
        </w:tc>
        <w:tc>
          <w:tcPr>
            <w:tcW w:w="2541" w:type="dxa"/>
          </w:tcPr>
          <w:p>
            <w:pPr>
              <w:pStyle w:val="TableParagraph"/>
              <w:spacing w:line="210" w:lineRule="exact"/>
              <w:ind w:right="201"/>
              <w:jc w:val="right"/>
              <w:rPr>
                <w:sz w:val="20"/>
              </w:rPr>
            </w:pPr>
            <w:r>
              <w:rPr>
                <w:w w:val="95"/>
                <w:sz w:val="20"/>
              </w:rPr>
              <w:t>$13,807.00</w:t>
            </w:r>
          </w:p>
        </w:tc>
      </w:tr>
      <w:tr>
        <w:trPr>
          <w:trHeight w:val="230" w:hRule="atLeast"/>
        </w:trPr>
        <w:tc>
          <w:tcPr>
            <w:tcW w:w="5851" w:type="dxa"/>
            <w:gridSpan w:val="4"/>
          </w:tcPr>
          <w:p>
            <w:pPr>
              <w:pStyle w:val="TableParagraph"/>
              <w:spacing w:line="210" w:lineRule="exact"/>
              <w:ind w:left="200"/>
              <w:rPr>
                <w:sz w:val="20"/>
              </w:rPr>
            </w:pPr>
            <w:r>
              <w:rPr>
                <w:sz w:val="20"/>
              </w:rPr>
              <w:t>De 3 a 4</w:t>
            </w:r>
          </w:p>
        </w:tc>
        <w:tc>
          <w:tcPr>
            <w:tcW w:w="2541" w:type="dxa"/>
          </w:tcPr>
          <w:p>
            <w:pPr>
              <w:pStyle w:val="TableParagraph"/>
              <w:spacing w:line="210" w:lineRule="exact"/>
              <w:ind w:right="201"/>
              <w:jc w:val="right"/>
              <w:rPr>
                <w:sz w:val="20"/>
              </w:rPr>
            </w:pPr>
            <w:r>
              <w:rPr>
                <w:w w:val="95"/>
                <w:sz w:val="20"/>
              </w:rPr>
              <w:t>$15,780.00</w:t>
            </w:r>
          </w:p>
        </w:tc>
      </w:tr>
      <w:tr>
        <w:trPr>
          <w:trHeight w:val="229" w:hRule="atLeast"/>
        </w:trPr>
        <w:tc>
          <w:tcPr>
            <w:tcW w:w="5851" w:type="dxa"/>
            <w:gridSpan w:val="4"/>
          </w:tcPr>
          <w:p>
            <w:pPr>
              <w:pStyle w:val="TableParagraph"/>
              <w:spacing w:line="209" w:lineRule="exact"/>
              <w:ind w:left="200"/>
              <w:rPr>
                <w:sz w:val="20"/>
              </w:rPr>
            </w:pPr>
            <w:r>
              <w:rPr>
                <w:sz w:val="20"/>
              </w:rPr>
              <w:t>De 5 a 6</w:t>
            </w:r>
          </w:p>
        </w:tc>
        <w:tc>
          <w:tcPr>
            <w:tcW w:w="2541" w:type="dxa"/>
          </w:tcPr>
          <w:p>
            <w:pPr>
              <w:pStyle w:val="TableParagraph"/>
              <w:spacing w:line="209" w:lineRule="exact"/>
              <w:ind w:right="201"/>
              <w:jc w:val="right"/>
              <w:rPr>
                <w:sz w:val="20"/>
              </w:rPr>
            </w:pPr>
            <w:r>
              <w:rPr>
                <w:w w:val="95"/>
                <w:sz w:val="20"/>
              </w:rPr>
              <w:t>$17,752.00</w:t>
            </w:r>
          </w:p>
        </w:tc>
      </w:tr>
      <w:tr>
        <w:trPr>
          <w:trHeight w:val="229" w:hRule="atLeast"/>
        </w:trPr>
        <w:tc>
          <w:tcPr>
            <w:tcW w:w="5851" w:type="dxa"/>
            <w:gridSpan w:val="4"/>
          </w:tcPr>
          <w:p>
            <w:pPr>
              <w:pStyle w:val="TableParagraph"/>
              <w:spacing w:line="209" w:lineRule="exact"/>
              <w:ind w:left="200"/>
              <w:rPr>
                <w:sz w:val="20"/>
              </w:rPr>
            </w:pPr>
            <w:r>
              <w:rPr>
                <w:sz w:val="20"/>
              </w:rPr>
              <w:t>De 7 a 8</w:t>
            </w:r>
          </w:p>
        </w:tc>
        <w:tc>
          <w:tcPr>
            <w:tcW w:w="2541" w:type="dxa"/>
          </w:tcPr>
          <w:p>
            <w:pPr>
              <w:pStyle w:val="TableParagraph"/>
              <w:spacing w:line="209" w:lineRule="exact"/>
              <w:ind w:right="201"/>
              <w:jc w:val="right"/>
              <w:rPr>
                <w:sz w:val="20"/>
              </w:rPr>
            </w:pPr>
            <w:r>
              <w:rPr>
                <w:w w:val="95"/>
                <w:sz w:val="20"/>
              </w:rPr>
              <w:t>$19,726.00</w:t>
            </w:r>
          </w:p>
        </w:tc>
      </w:tr>
      <w:tr>
        <w:trPr>
          <w:trHeight w:val="230" w:hRule="atLeast"/>
        </w:trPr>
        <w:tc>
          <w:tcPr>
            <w:tcW w:w="5851" w:type="dxa"/>
            <w:gridSpan w:val="4"/>
          </w:tcPr>
          <w:p>
            <w:pPr>
              <w:pStyle w:val="TableParagraph"/>
              <w:spacing w:line="210" w:lineRule="exact"/>
              <w:ind w:left="200"/>
              <w:rPr>
                <w:sz w:val="20"/>
              </w:rPr>
            </w:pPr>
            <w:r>
              <w:rPr>
                <w:sz w:val="20"/>
              </w:rPr>
              <w:t>De 9 a 10</w:t>
            </w:r>
          </w:p>
        </w:tc>
        <w:tc>
          <w:tcPr>
            <w:tcW w:w="2541" w:type="dxa"/>
          </w:tcPr>
          <w:p>
            <w:pPr>
              <w:pStyle w:val="TableParagraph"/>
              <w:spacing w:line="210" w:lineRule="exact"/>
              <w:ind w:right="201"/>
              <w:jc w:val="right"/>
              <w:rPr>
                <w:sz w:val="20"/>
              </w:rPr>
            </w:pPr>
            <w:r>
              <w:rPr>
                <w:w w:val="95"/>
                <w:sz w:val="20"/>
              </w:rPr>
              <w:t>$21,698.00</w:t>
            </w:r>
          </w:p>
        </w:tc>
      </w:tr>
      <w:tr>
        <w:trPr>
          <w:trHeight w:val="230" w:hRule="atLeast"/>
        </w:trPr>
        <w:tc>
          <w:tcPr>
            <w:tcW w:w="5851" w:type="dxa"/>
            <w:gridSpan w:val="4"/>
          </w:tcPr>
          <w:p>
            <w:pPr>
              <w:pStyle w:val="TableParagraph"/>
              <w:spacing w:line="210" w:lineRule="exact"/>
              <w:ind w:left="200"/>
              <w:rPr>
                <w:sz w:val="20"/>
              </w:rPr>
            </w:pPr>
            <w:r>
              <w:rPr>
                <w:sz w:val="20"/>
              </w:rPr>
              <w:t>De 11 a 12</w:t>
            </w:r>
          </w:p>
        </w:tc>
        <w:tc>
          <w:tcPr>
            <w:tcW w:w="2541" w:type="dxa"/>
          </w:tcPr>
          <w:p>
            <w:pPr>
              <w:pStyle w:val="TableParagraph"/>
              <w:spacing w:line="210" w:lineRule="exact"/>
              <w:ind w:right="201"/>
              <w:jc w:val="right"/>
              <w:rPr>
                <w:sz w:val="20"/>
              </w:rPr>
            </w:pPr>
            <w:r>
              <w:rPr>
                <w:w w:val="95"/>
                <w:sz w:val="20"/>
              </w:rPr>
              <w:t>$23,669.00</w:t>
            </w:r>
          </w:p>
        </w:tc>
      </w:tr>
      <w:tr>
        <w:trPr>
          <w:trHeight w:val="230" w:hRule="atLeast"/>
        </w:trPr>
        <w:tc>
          <w:tcPr>
            <w:tcW w:w="5851" w:type="dxa"/>
            <w:gridSpan w:val="4"/>
          </w:tcPr>
          <w:p>
            <w:pPr>
              <w:pStyle w:val="TableParagraph"/>
              <w:spacing w:line="211" w:lineRule="exact"/>
              <w:ind w:left="200"/>
              <w:rPr>
                <w:sz w:val="20"/>
              </w:rPr>
            </w:pPr>
            <w:r>
              <w:rPr>
                <w:sz w:val="20"/>
              </w:rPr>
              <w:t>De 13 en adelante</w:t>
            </w:r>
          </w:p>
        </w:tc>
        <w:tc>
          <w:tcPr>
            <w:tcW w:w="2541" w:type="dxa"/>
          </w:tcPr>
          <w:p>
            <w:pPr>
              <w:pStyle w:val="TableParagraph"/>
              <w:spacing w:line="211" w:lineRule="exact"/>
              <w:ind w:right="201"/>
              <w:jc w:val="right"/>
              <w:rPr>
                <w:sz w:val="20"/>
              </w:rPr>
            </w:pPr>
            <w:r>
              <w:rPr>
                <w:w w:val="95"/>
                <w:sz w:val="20"/>
              </w:rPr>
              <w:t>$25,642.00</w:t>
            </w:r>
          </w:p>
        </w:tc>
      </w:tr>
      <w:tr>
        <w:trPr>
          <w:trHeight w:val="1380" w:hRule="atLeast"/>
        </w:trPr>
        <w:tc>
          <w:tcPr>
            <w:tcW w:w="5851" w:type="dxa"/>
            <w:gridSpan w:val="4"/>
          </w:tcPr>
          <w:p>
            <w:pPr>
              <w:pStyle w:val="TableParagraph"/>
              <w:ind w:left="200" w:right="1343"/>
              <w:jc w:val="both"/>
              <w:rPr>
                <w:sz w:val="20"/>
              </w:rPr>
            </w:pPr>
            <w:r>
              <w:rPr>
                <w:sz w:val="20"/>
              </w:rPr>
              <w:t>XXXI.- Aquellas en las cuales el Estado justifique su participación de conformidad con la Ley Estatal del Equilibrio Ecológico y Protección al Ambiente del Estado de Nayarit, y su Reglamento</w:t>
            </w:r>
            <w:r>
              <w:rPr>
                <w:spacing w:val="14"/>
                <w:sz w:val="20"/>
              </w:rPr>
              <w:t> </w:t>
            </w:r>
            <w:r>
              <w:rPr>
                <w:sz w:val="20"/>
              </w:rPr>
              <w:t>en</w:t>
            </w:r>
            <w:r>
              <w:rPr>
                <w:spacing w:val="13"/>
                <w:sz w:val="20"/>
              </w:rPr>
              <w:t> </w:t>
            </w:r>
            <w:r>
              <w:rPr>
                <w:sz w:val="20"/>
              </w:rPr>
              <w:t>Materia</w:t>
            </w:r>
            <w:r>
              <w:rPr>
                <w:spacing w:val="15"/>
                <w:sz w:val="20"/>
              </w:rPr>
              <w:t> </w:t>
            </w:r>
            <w:r>
              <w:rPr>
                <w:sz w:val="20"/>
              </w:rPr>
              <w:t>de</w:t>
            </w:r>
            <w:r>
              <w:rPr>
                <w:spacing w:val="14"/>
                <w:sz w:val="20"/>
              </w:rPr>
              <w:t> </w:t>
            </w:r>
            <w:r>
              <w:rPr>
                <w:sz w:val="20"/>
              </w:rPr>
              <w:t>Evaluación</w:t>
            </w:r>
            <w:r>
              <w:rPr>
                <w:spacing w:val="13"/>
                <w:sz w:val="20"/>
              </w:rPr>
              <w:t> </w:t>
            </w:r>
            <w:r>
              <w:rPr>
                <w:sz w:val="20"/>
              </w:rPr>
              <w:t>de</w:t>
            </w:r>
          </w:p>
          <w:p>
            <w:pPr>
              <w:pStyle w:val="TableParagraph"/>
              <w:spacing w:line="213" w:lineRule="exact"/>
              <w:ind w:left="200"/>
              <w:jc w:val="both"/>
              <w:rPr>
                <w:sz w:val="20"/>
              </w:rPr>
            </w:pPr>
            <w:r>
              <w:rPr>
                <w:sz w:val="20"/>
              </w:rPr>
              <w:t>Impacto y Riesgo Ambiental:</w:t>
            </w:r>
          </w:p>
        </w:tc>
        <w:tc>
          <w:tcPr>
            <w:tcW w:w="2541" w:type="dxa"/>
          </w:tcPr>
          <w:p>
            <w:pPr>
              <w:pStyle w:val="TableParagraph"/>
              <w:rPr>
                <w:rFonts w:ascii="Times New Roman"/>
                <w:sz w:val="20"/>
              </w:rPr>
            </w:pPr>
          </w:p>
        </w:tc>
      </w:tr>
      <w:tr>
        <w:trPr>
          <w:trHeight w:val="229" w:hRule="atLeast"/>
        </w:trPr>
        <w:tc>
          <w:tcPr>
            <w:tcW w:w="5851" w:type="dxa"/>
            <w:gridSpan w:val="4"/>
          </w:tcPr>
          <w:p>
            <w:pPr>
              <w:pStyle w:val="TableParagraph"/>
              <w:spacing w:line="209" w:lineRule="exact"/>
              <w:ind w:left="560"/>
              <w:rPr>
                <w:sz w:val="20"/>
              </w:rPr>
            </w:pPr>
            <w:r>
              <w:rPr>
                <w:sz w:val="20"/>
              </w:rPr>
              <w:t>A) Por evaluación del informe preventivo.</w:t>
            </w:r>
          </w:p>
        </w:tc>
        <w:tc>
          <w:tcPr>
            <w:tcW w:w="2541" w:type="dxa"/>
          </w:tcPr>
          <w:p>
            <w:pPr>
              <w:pStyle w:val="TableParagraph"/>
              <w:spacing w:line="209" w:lineRule="exact"/>
              <w:ind w:right="201"/>
              <w:jc w:val="right"/>
              <w:rPr>
                <w:sz w:val="20"/>
              </w:rPr>
            </w:pPr>
            <w:r>
              <w:rPr>
                <w:w w:val="95"/>
                <w:sz w:val="20"/>
              </w:rPr>
              <w:t>$11,045.00</w:t>
            </w:r>
          </w:p>
        </w:tc>
      </w:tr>
      <w:tr>
        <w:trPr>
          <w:trHeight w:val="459" w:hRule="atLeast"/>
        </w:trPr>
        <w:tc>
          <w:tcPr>
            <w:tcW w:w="5851" w:type="dxa"/>
            <w:gridSpan w:val="4"/>
          </w:tcPr>
          <w:p>
            <w:pPr>
              <w:pStyle w:val="TableParagraph"/>
              <w:spacing w:line="225" w:lineRule="exact"/>
              <w:ind w:left="560"/>
              <w:rPr>
                <w:sz w:val="20"/>
              </w:rPr>
            </w:pPr>
            <w:r>
              <w:rPr>
                <w:sz w:val="20"/>
              </w:rPr>
              <w:t>B) Por evaluación de la manifestación de</w:t>
            </w:r>
          </w:p>
          <w:p>
            <w:pPr>
              <w:pStyle w:val="TableParagraph"/>
              <w:spacing w:line="214" w:lineRule="exact"/>
              <w:ind w:left="920"/>
              <w:rPr>
                <w:sz w:val="20"/>
              </w:rPr>
            </w:pPr>
            <w:r>
              <w:rPr>
                <w:sz w:val="20"/>
              </w:rPr>
              <w:t>impacto ambiental.</w:t>
            </w:r>
          </w:p>
        </w:tc>
        <w:tc>
          <w:tcPr>
            <w:tcW w:w="2541" w:type="dxa"/>
          </w:tcPr>
          <w:p>
            <w:pPr>
              <w:pStyle w:val="TableParagraph"/>
              <w:spacing w:line="225" w:lineRule="exact"/>
              <w:ind w:right="201"/>
              <w:jc w:val="right"/>
              <w:rPr>
                <w:sz w:val="20"/>
              </w:rPr>
            </w:pPr>
            <w:r>
              <w:rPr>
                <w:w w:val="95"/>
                <w:sz w:val="20"/>
              </w:rPr>
              <w:t>$13,413.00</w:t>
            </w:r>
          </w:p>
        </w:tc>
      </w:tr>
      <w:tr>
        <w:trPr>
          <w:trHeight w:val="460" w:hRule="atLeast"/>
        </w:trPr>
        <w:tc>
          <w:tcPr>
            <w:tcW w:w="5851" w:type="dxa"/>
            <w:gridSpan w:val="4"/>
          </w:tcPr>
          <w:p>
            <w:pPr>
              <w:pStyle w:val="TableParagraph"/>
              <w:spacing w:line="230" w:lineRule="exact"/>
              <w:ind w:left="920" w:right="1341" w:hanging="360"/>
              <w:rPr>
                <w:sz w:val="20"/>
              </w:rPr>
            </w:pPr>
            <w:r>
              <w:rPr>
                <w:sz w:val="20"/>
              </w:rPr>
              <w:t>C) Por evaluación del estudio de riesgo ambiental.</w:t>
            </w:r>
          </w:p>
        </w:tc>
        <w:tc>
          <w:tcPr>
            <w:tcW w:w="2541" w:type="dxa"/>
          </w:tcPr>
          <w:p>
            <w:pPr>
              <w:pStyle w:val="TableParagraph"/>
              <w:spacing w:line="227" w:lineRule="exact"/>
              <w:ind w:right="201"/>
              <w:jc w:val="right"/>
              <w:rPr>
                <w:sz w:val="20"/>
              </w:rPr>
            </w:pPr>
            <w:r>
              <w:rPr>
                <w:w w:val="95"/>
                <w:sz w:val="20"/>
              </w:rPr>
              <w:t>$13,413.00</w:t>
            </w:r>
          </w:p>
        </w:tc>
      </w:tr>
      <w:tr>
        <w:trPr>
          <w:trHeight w:val="689" w:hRule="atLeast"/>
        </w:trPr>
        <w:tc>
          <w:tcPr>
            <w:tcW w:w="5851" w:type="dxa"/>
            <w:gridSpan w:val="4"/>
          </w:tcPr>
          <w:p>
            <w:pPr>
              <w:pStyle w:val="TableParagraph"/>
              <w:spacing w:line="227" w:lineRule="exact"/>
              <w:ind w:left="920" w:hanging="360"/>
              <w:rPr>
                <w:sz w:val="20"/>
              </w:rPr>
            </w:pPr>
            <w:r>
              <w:rPr>
                <w:sz w:val="20"/>
              </w:rPr>
              <w:t>D) Por evaluación del informe preventivo y</w:t>
            </w:r>
          </w:p>
          <w:p>
            <w:pPr>
              <w:pStyle w:val="TableParagraph"/>
              <w:spacing w:line="228" w:lineRule="exact" w:before="5"/>
              <w:ind w:left="920" w:right="1341"/>
              <w:rPr>
                <w:sz w:val="20"/>
              </w:rPr>
            </w:pPr>
            <w:r>
              <w:rPr>
                <w:sz w:val="20"/>
              </w:rPr>
              <w:t>el Estudio de Riesgo cuando existan actividades riesgosas.</w:t>
            </w:r>
          </w:p>
        </w:tc>
        <w:tc>
          <w:tcPr>
            <w:tcW w:w="2541" w:type="dxa"/>
          </w:tcPr>
          <w:p>
            <w:pPr>
              <w:pStyle w:val="TableParagraph"/>
              <w:spacing w:line="227" w:lineRule="exact"/>
              <w:ind w:right="201"/>
              <w:jc w:val="right"/>
              <w:rPr>
                <w:sz w:val="20"/>
              </w:rPr>
            </w:pPr>
            <w:r>
              <w:rPr>
                <w:w w:val="95"/>
                <w:sz w:val="20"/>
              </w:rPr>
              <w:t>$19,726.00</w:t>
            </w:r>
          </w:p>
        </w:tc>
      </w:tr>
      <w:tr>
        <w:trPr>
          <w:trHeight w:val="691" w:hRule="atLeast"/>
        </w:trPr>
        <w:tc>
          <w:tcPr>
            <w:tcW w:w="5851" w:type="dxa"/>
            <w:gridSpan w:val="4"/>
          </w:tcPr>
          <w:p>
            <w:pPr>
              <w:pStyle w:val="TableParagraph"/>
              <w:spacing w:line="230" w:lineRule="exact"/>
              <w:ind w:left="920" w:right="1346" w:hanging="360"/>
              <w:jc w:val="both"/>
              <w:rPr>
                <w:sz w:val="20"/>
              </w:rPr>
            </w:pPr>
            <w:r>
              <w:rPr>
                <w:sz w:val="20"/>
              </w:rPr>
              <w:t>E) Por evaluación de la manifestación de impacto ambiental y el estudio de riesgo cuando incluya actividades riesgosas.</w:t>
            </w:r>
          </w:p>
        </w:tc>
        <w:tc>
          <w:tcPr>
            <w:tcW w:w="2541" w:type="dxa"/>
          </w:tcPr>
          <w:p>
            <w:pPr>
              <w:pStyle w:val="TableParagraph"/>
              <w:spacing w:line="227" w:lineRule="exact"/>
              <w:ind w:right="201"/>
              <w:jc w:val="right"/>
              <w:rPr>
                <w:sz w:val="20"/>
              </w:rPr>
            </w:pPr>
            <w:r>
              <w:rPr>
                <w:w w:val="95"/>
                <w:sz w:val="20"/>
              </w:rPr>
              <w:t>$27,614.00</w:t>
            </w:r>
          </w:p>
        </w:tc>
      </w:tr>
      <w:tr>
        <w:trPr>
          <w:trHeight w:val="1838" w:hRule="atLeast"/>
        </w:trPr>
        <w:tc>
          <w:tcPr>
            <w:tcW w:w="5851" w:type="dxa"/>
            <w:gridSpan w:val="4"/>
          </w:tcPr>
          <w:p>
            <w:pPr>
              <w:pStyle w:val="TableParagraph"/>
              <w:ind w:left="200" w:right="1344"/>
              <w:jc w:val="both"/>
              <w:rPr>
                <w:sz w:val="20"/>
              </w:rPr>
            </w:pPr>
            <w:r>
              <w:rPr>
                <w:sz w:val="20"/>
              </w:rPr>
              <w:t>XXXII.- Por autorización en materia de impacto y riesgo ambiental para la modificación parcial o total a obras y actividades señaladas en el artículo 39 de la Ley Estatal del Equilibrio Ecológico y Protección al Ambiente del Estado de Nayarit; 5 del Reglamento de la referida Ley en</w:t>
            </w:r>
            <w:r>
              <w:rPr>
                <w:spacing w:val="23"/>
                <w:sz w:val="20"/>
              </w:rPr>
              <w:t> </w:t>
            </w:r>
            <w:r>
              <w:rPr>
                <w:sz w:val="20"/>
              </w:rPr>
              <w:t>Materia</w:t>
            </w:r>
            <w:r>
              <w:rPr>
                <w:spacing w:val="24"/>
                <w:sz w:val="20"/>
              </w:rPr>
              <w:t> </w:t>
            </w:r>
            <w:r>
              <w:rPr>
                <w:sz w:val="20"/>
              </w:rPr>
              <w:t>de</w:t>
            </w:r>
            <w:r>
              <w:rPr>
                <w:spacing w:val="22"/>
                <w:sz w:val="20"/>
              </w:rPr>
              <w:t> </w:t>
            </w:r>
            <w:r>
              <w:rPr>
                <w:sz w:val="20"/>
              </w:rPr>
              <w:t>Evaluación</w:t>
            </w:r>
            <w:r>
              <w:rPr>
                <w:spacing w:val="25"/>
                <w:sz w:val="20"/>
              </w:rPr>
              <w:t> </w:t>
            </w:r>
            <w:r>
              <w:rPr>
                <w:sz w:val="20"/>
              </w:rPr>
              <w:t>de</w:t>
            </w:r>
            <w:r>
              <w:rPr>
                <w:spacing w:val="21"/>
                <w:sz w:val="20"/>
              </w:rPr>
              <w:t> </w:t>
            </w:r>
            <w:r>
              <w:rPr>
                <w:sz w:val="20"/>
              </w:rPr>
              <w:t>Impacto</w:t>
            </w:r>
            <w:r>
              <w:rPr>
                <w:spacing w:val="22"/>
                <w:sz w:val="20"/>
              </w:rPr>
              <w:t> </w:t>
            </w:r>
            <w:r>
              <w:rPr>
                <w:sz w:val="20"/>
              </w:rPr>
              <w:t>y</w:t>
            </w:r>
            <w:r>
              <w:rPr>
                <w:spacing w:val="22"/>
                <w:sz w:val="20"/>
              </w:rPr>
              <w:t> </w:t>
            </w:r>
            <w:r>
              <w:rPr>
                <w:sz w:val="20"/>
              </w:rPr>
              <w:t>Riesgo</w:t>
            </w:r>
          </w:p>
          <w:p>
            <w:pPr>
              <w:pStyle w:val="TableParagraph"/>
              <w:spacing w:line="212" w:lineRule="exact"/>
              <w:ind w:left="200"/>
              <w:rPr>
                <w:sz w:val="20"/>
              </w:rPr>
            </w:pPr>
            <w:r>
              <w:rPr>
                <w:sz w:val="20"/>
              </w:rPr>
              <w:t>Ambiental:</w:t>
            </w:r>
          </w:p>
        </w:tc>
        <w:tc>
          <w:tcPr>
            <w:tcW w:w="2541" w:type="dxa"/>
          </w:tcPr>
          <w:p>
            <w:pPr>
              <w:pStyle w:val="TableParagraph"/>
              <w:rPr>
                <w:rFonts w:ascii="Times New Roman"/>
                <w:sz w:val="20"/>
              </w:rPr>
            </w:pPr>
          </w:p>
        </w:tc>
      </w:tr>
      <w:tr>
        <w:trPr>
          <w:trHeight w:val="456" w:hRule="atLeast"/>
        </w:trPr>
        <w:tc>
          <w:tcPr>
            <w:tcW w:w="2273" w:type="dxa"/>
          </w:tcPr>
          <w:p>
            <w:pPr>
              <w:pStyle w:val="TableParagraph"/>
              <w:spacing w:line="230" w:lineRule="exact"/>
              <w:ind w:left="200"/>
              <w:rPr>
                <w:sz w:val="20"/>
              </w:rPr>
            </w:pPr>
            <w:r>
              <w:rPr>
                <w:sz w:val="20"/>
              </w:rPr>
              <w:t>1.- Por modificación actividad:</w:t>
            </w:r>
          </w:p>
        </w:tc>
        <w:tc>
          <w:tcPr>
            <w:tcW w:w="756" w:type="dxa"/>
          </w:tcPr>
          <w:p>
            <w:pPr>
              <w:pStyle w:val="TableParagraph"/>
              <w:spacing w:line="227" w:lineRule="exact"/>
              <w:ind w:left="63" w:right="63"/>
              <w:jc w:val="center"/>
              <w:rPr>
                <w:sz w:val="20"/>
              </w:rPr>
            </w:pPr>
            <w:r>
              <w:rPr>
                <w:sz w:val="20"/>
              </w:rPr>
              <w:t>parcial</w:t>
            </w:r>
          </w:p>
        </w:tc>
        <w:tc>
          <w:tcPr>
            <w:tcW w:w="391" w:type="dxa"/>
          </w:tcPr>
          <w:p>
            <w:pPr>
              <w:pStyle w:val="TableParagraph"/>
              <w:spacing w:line="227" w:lineRule="exact"/>
              <w:ind w:left="82"/>
              <w:rPr>
                <w:sz w:val="20"/>
              </w:rPr>
            </w:pPr>
            <w:r>
              <w:rPr>
                <w:sz w:val="20"/>
              </w:rPr>
              <w:t>de</w:t>
            </w:r>
          </w:p>
        </w:tc>
        <w:tc>
          <w:tcPr>
            <w:tcW w:w="2431" w:type="dxa"/>
          </w:tcPr>
          <w:p>
            <w:pPr>
              <w:pStyle w:val="TableParagraph"/>
              <w:spacing w:line="227" w:lineRule="exact"/>
              <w:ind w:left="82"/>
              <w:rPr>
                <w:sz w:val="20"/>
              </w:rPr>
            </w:pPr>
            <w:r>
              <w:rPr>
                <w:sz w:val="20"/>
              </w:rPr>
              <w:t>la obra o</w:t>
            </w:r>
          </w:p>
        </w:tc>
        <w:tc>
          <w:tcPr>
            <w:tcW w:w="2541" w:type="dxa"/>
          </w:tcPr>
          <w:p>
            <w:pPr>
              <w:pStyle w:val="TableParagraph"/>
              <w:rPr>
                <w:rFonts w:ascii="Times New Roman"/>
                <w:sz w:val="20"/>
              </w:rPr>
            </w:pPr>
          </w:p>
        </w:tc>
      </w:tr>
    </w:tbl>
    <w:p>
      <w:pPr>
        <w:rPr>
          <w:sz w:val="2"/>
          <w:szCs w:val="2"/>
        </w:rPr>
      </w:pPr>
      <w:r>
        <w:rPr/>
        <w:drawing>
          <wp:anchor distT="0" distB="0" distL="0" distR="0" allowOverlap="1" layoutInCell="1" locked="0" behindDoc="1" simplePos="0" relativeHeight="230618112">
            <wp:simplePos x="0" y="0"/>
            <wp:positionH relativeFrom="page">
              <wp:posOffset>1326849</wp:posOffset>
            </wp:positionH>
            <wp:positionV relativeFrom="page">
              <wp:posOffset>2199131</wp:posOffset>
            </wp:positionV>
            <wp:extent cx="5026051" cy="5148262"/>
            <wp:effectExtent l="0" t="0" r="0" b="0"/>
            <wp:wrapNone/>
            <wp:docPr id="79" name="image1.png"/>
            <wp:cNvGraphicFramePr>
              <a:graphicFrameLocks noChangeAspect="1"/>
            </wp:cNvGraphicFramePr>
            <a:graphic>
              <a:graphicData uri="http://schemas.openxmlformats.org/drawingml/2006/picture">
                <pic:pic>
                  <pic:nvPicPr>
                    <pic:cNvPr id="80"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20" w:bottom="280" w:left="820" w:right="0"/>
        </w:sectPr>
      </w:pPr>
    </w:p>
    <w:p>
      <w:pPr>
        <w:pStyle w:val="BodyText"/>
        <w:spacing w:before="2"/>
        <w:rPr>
          <w:sz w:val="13"/>
        </w:rPr>
      </w:pPr>
    </w:p>
    <w:p>
      <w:pPr>
        <w:tabs>
          <w:tab w:pos="8664" w:val="left" w:leader="none"/>
        </w:tabs>
        <w:spacing w:before="93" w:after="8"/>
        <w:ind w:left="3201" w:right="0" w:firstLine="0"/>
        <w:jc w:val="left"/>
        <w:rPr>
          <w:sz w:val="20"/>
        </w:rPr>
      </w:pPr>
      <w:r>
        <w:rPr/>
        <w:drawing>
          <wp:anchor distT="0" distB="0" distL="0" distR="0" allowOverlap="1" layoutInCell="1" locked="0" behindDoc="1" simplePos="0" relativeHeight="230619136">
            <wp:simplePos x="0" y="0"/>
            <wp:positionH relativeFrom="page">
              <wp:posOffset>1326849</wp:posOffset>
            </wp:positionH>
            <wp:positionV relativeFrom="paragraph">
              <wp:posOffset>1372995</wp:posOffset>
            </wp:positionV>
            <wp:extent cx="5026051" cy="5148262"/>
            <wp:effectExtent l="0" t="0" r="0" b="0"/>
            <wp:wrapNone/>
            <wp:docPr id="81" name="image1.png"/>
            <wp:cNvGraphicFramePr>
              <a:graphicFrameLocks noChangeAspect="1"/>
            </wp:cNvGraphicFramePr>
            <a:graphic>
              <a:graphicData uri="http://schemas.openxmlformats.org/drawingml/2006/picture">
                <pic:pic>
                  <pic:nvPicPr>
                    <pic:cNvPr id="82"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7"/>
        <w:gridCol w:w="2543"/>
      </w:tblGrid>
      <w:tr>
        <w:trPr>
          <w:trHeight w:val="225" w:hRule="atLeast"/>
        </w:trPr>
        <w:tc>
          <w:tcPr>
            <w:tcW w:w="5847" w:type="dxa"/>
          </w:tcPr>
          <w:p>
            <w:pPr>
              <w:pStyle w:val="TableParagraph"/>
              <w:spacing w:line="205" w:lineRule="exact"/>
              <w:ind w:left="560"/>
              <w:rPr>
                <w:sz w:val="20"/>
              </w:rPr>
            </w:pPr>
            <w:r>
              <w:rPr>
                <w:sz w:val="20"/>
              </w:rPr>
              <w:t>A) Por evaluación del informe preventivo.</w:t>
            </w:r>
          </w:p>
        </w:tc>
        <w:tc>
          <w:tcPr>
            <w:tcW w:w="2543" w:type="dxa"/>
          </w:tcPr>
          <w:p>
            <w:pPr>
              <w:pStyle w:val="TableParagraph"/>
              <w:spacing w:line="205" w:lineRule="exact"/>
              <w:ind w:right="199"/>
              <w:jc w:val="right"/>
              <w:rPr>
                <w:sz w:val="20"/>
              </w:rPr>
            </w:pPr>
            <w:r>
              <w:rPr>
                <w:w w:val="95"/>
                <w:sz w:val="20"/>
              </w:rPr>
              <w:t>$2,762.00</w:t>
            </w:r>
          </w:p>
        </w:tc>
      </w:tr>
      <w:tr>
        <w:trPr>
          <w:trHeight w:val="459" w:hRule="atLeast"/>
        </w:trPr>
        <w:tc>
          <w:tcPr>
            <w:tcW w:w="5847" w:type="dxa"/>
          </w:tcPr>
          <w:p>
            <w:pPr>
              <w:pStyle w:val="TableParagraph"/>
              <w:spacing w:line="225" w:lineRule="exact"/>
              <w:ind w:left="560"/>
              <w:rPr>
                <w:sz w:val="20"/>
              </w:rPr>
            </w:pPr>
            <w:r>
              <w:rPr>
                <w:sz w:val="20"/>
              </w:rPr>
              <w:t>B) Por evaluación de la manifestación de</w:t>
            </w:r>
          </w:p>
          <w:p>
            <w:pPr>
              <w:pStyle w:val="TableParagraph"/>
              <w:spacing w:line="214" w:lineRule="exact"/>
              <w:ind w:left="920"/>
              <w:rPr>
                <w:sz w:val="20"/>
              </w:rPr>
            </w:pPr>
            <w:r>
              <w:rPr>
                <w:sz w:val="20"/>
              </w:rPr>
              <w:t>impacto ambiental.</w:t>
            </w:r>
          </w:p>
        </w:tc>
        <w:tc>
          <w:tcPr>
            <w:tcW w:w="2543" w:type="dxa"/>
          </w:tcPr>
          <w:p>
            <w:pPr>
              <w:pStyle w:val="TableParagraph"/>
              <w:spacing w:line="225" w:lineRule="exact"/>
              <w:ind w:right="199"/>
              <w:jc w:val="right"/>
              <w:rPr>
                <w:sz w:val="20"/>
              </w:rPr>
            </w:pPr>
            <w:r>
              <w:rPr>
                <w:w w:val="95"/>
                <w:sz w:val="20"/>
              </w:rPr>
              <w:t>$6,311.00</w:t>
            </w:r>
          </w:p>
        </w:tc>
      </w:tr>
      <w:tr>
        <w:trPr>
          <w:trHeight w:val="460" w:hRule="atLeast"/>
        </w:trPr>
        <w:tc>
          <w:tcPr>
            <w:tcW w:w="5847" w:type="dxa"/>
          </w:tcPr>
          <w:p>
            <w:pPr>
              <w:pStyle w:val="TableParagraph"/>
              <w:spacing w:line="230" w:lineRule="exact"/>
              <w:ind w:left="920" w:right="1453" w:hanging="360"/>
              <w:rPr>
                <w:sz w:val="20"/>
              </w:rPr>
            </w:pPr>
            <w:r>
              <w:rPr>
                <w:sz w:val="20"/>
              </w:rPr>
              <w:t>C) Por evaluación del estudio de riesgo ambiental.</w:t>
            </w:r>
          </w:p>
        </w:tc>
        <w:tc>
          <w:tcPr>
            <w:tcW w:w="2543" w:type="dxa"/>
          </w:tcPr>
          <w:p>
            <w:pPr>
              <w:pStyle w:val="TableParagraph"/>
              <w:spacing w:line="227" w:lineRule="exact"/>
              <w:ind w:right="199"/>
              <w:jc w:val="right"/>
              <w:rPr>
                <w:sz w:val="20"/>
              </w:rPr>
            </w:pPr>
            <w:r>
              <w:rPr>
                <w:w w:val="95"/>
                <w:sz w:val="20"/>
              </w:rPr>
              <w:t>$6,311.00</w:t>
            </w:r>
          </w:p>
        </w:tc>
      </w:tr>
      <w:tr>
        <w:trPr>
          <w:trHeight w:val="229" w:hRule="atLeast"/>
        </w:trPr>
        <w:tc>
          <w:tcPr>
            <w:tcW w:w="5847" w:type="dxa"/>
          </w:tcPr>
          <w:p>
            <w:pPr>
              <w:pStyle w:val="TableParagraph"/>
              <w:spacing w:line="209" w:lineRule="exact"/>
              <w:ind w:left="200"/>
              <w:rPr>
                <w:sz w:val="20"/>
              </w:rPr>
            </w:pPr>
            <w:r>
              <w:rPr>
                <w:sz w:val="20"/>
              </w:rPr>
              <w:t>2.- Por modificación total de la obra o actividad:</w:t>
            </w:r>
          </w:p>
        </w:tc>
        <w:tc>
          <w:tcPr>
            <w:tcW w:w="2543" w:type="dxa"/>
          </w:tcPr>
          <w:p>
            <w:pPr>
              <w:pStyle w:val="TableParagraph"/>
              <w:rPr>
                <w:rFonts w:ascii="Times New Roman"/>
                <w:sz w:val="16"/>
              </w:rPr>
            </w:pPr>
          </w:p>
        </w:tc>
      </w:tr>
      <w:tr>
        <w:trPr>
          <w:trHeight w:val="229" w:hRule="atLeast"/>
        </w:trPr>
        <w:tc>
          <w:tcPr>
            <w:tcW w:w="5847" w:type="dxa"/>
          </w:tcPr>
          <w:p>
            <w:pPr>
              <w:pStyle w:val="TableParagraph"/>
              <w:spacing w:line="209" w:lineRule="exact"/>
              <w:ind w:left="560"/>
              <w:rPr>
                <w:sz w:val="20"/>
              </w:rPr>
            </w:pPr>
            <w:r>
              <w:rPr>
                <w:sz w:val="20"/>
              </w:rPr>
              <w:t>A) Por evaluación del informe preventivo.</w:t>
            </w:r>
          </w:p>
        </w:tc>
        <w:tc>
          <w:tcPr>
            <w:tcW w:w="2543" w:type="dxa"/>
          </w:tcPr>
          <w:p>
            <w:pPr>
              <w:pStyle w:val="TableParagraph"/>
              <w:spacing w:line="209" w:lineRule="exact"/>
              <w:ind w:right="199"/>
              <w:jc w:val="right"/>
              <w:rPr>
                <w:sz w:val="20"/>
              </w:rPr>
            </w:pPr>
            <w:r>
              <w:rPr>
                <w:w w:val="95"/>
                <w:sz w:val="20"/>
              </w:rPr>
              <w:t>$11,045.00</w:t>
            </w:r>
          </w:p>
        </w:tc>
      </w:tr>
      <w:tr>
        <w:trPr>
          <w:trHeight w:val="460" w:hRule="atLeast"/>
        </w:trPr>
        <w:tc>
          <w:tcPr>
            <w:tcW w:w="5847" w:type="dxa"/>
          </w:tcPr>
          <w:p>
            <w:pPr>
              <w:pStyle w:val="TableParagraph"/>
              <w:spacing w:line="230" w:lineRule="exact"/>
              <w:ind w:left="920" w:right="1453" w:hanging="360"/>
              <w:rPr>
                <w:sz w:val="20"/>
              </w:rPr>
            </w:pPr>
            <w:r>
              <w:rPr>
                <w:sz w:val="20"/>
              </w:rPr>
              <w:t>B) Por evaluación de la manifestación de impacto ambiental.</w:t>
            </w:r>
          </w:p>
        </w:tc>
        <w:tc>
          <w:tcPr>
            <w:tcW w:w="2543" w:type="dxa"/>
          </w:tcPr>
          <w:p>
            <w:pPr>
              <w:pStyle w:val="TableParagraph"/>
              <w:spacing w:line="227" w:lineRule="exact"/>
              <w:ind w:right="199"/>
              <w:jc w:val="right"/>
              <w:rPr>
                <w:sz w:val="20"/>
              </w:rPr>
            </w:pPr>
            <w:r>
              <w:rPr>
                <w:w w:val="95"/>
                <w:sz w:val="20"/>
              </w:rPr>
              <w:t>$13,413.00</w:t>
            </w:r>
          </w:p>
        </w:tc>
      </w:tr>
      <w:tr>
        <w:trPr>
          <w:trHeight w:val="460" w:hRule="atLeast"/>
        </w:trPr>
        <w:tc>
          <w:tcPr>
            <w:tcW w:w="5847" w:type="dxa"/>
          </w:tcPr>
          <w:p>
            <w:pPr>
              <w:pStyle w:val="TableParagraph"/>
              <w:spacing w:line="230" w:lineRule="exact"/>
              <w:ind w:left="920" w:right="1453" w:hanging="360"/>
              <w:rPr>
                <w:sz w:val="20"/>
              </w:rPr>
            </w:pPr>
            <w:r>
              <w:rPr>
                <w:sz w:val="20"/>
              </w:rPr>
              <w:t>C) Por evaluación del estudio de riesgo ambiental.</w:t>
            </w:r>
          </w:p>
        </w:tc>
        <w:tc>
          <w:tcPr>
            <w:tcW w:w="2543" w:type="dxa"/>
          </w:tcPr>
          <w:p>
            <w:pPr>
              <w:pStyle w:val="TableParagraph"/>
              <w:spacing w:line="227" w:lineRule="exact"/>
              <w:ind w:right="199"/>
              <w:jc w:val="right"/>
              <w:rPr>
                <w:sz w:val="20"/>
              </w:rPr>
            </w:pPr>
            <w:r>
              <w:rPr>
                <w:w w:val="95"/>
                <w:sz w:val="20"/>
              </w:rPr>
              <w:t>$13,413.00</w:t>
            </w:r>
          </w:p>
        </w:tc>
      </w:tr>
      <w:tr>
        <w:trPr>
          <w:trHeight w:val="919" w:hRule="atLeast"/>
        </w:trPr>
        <w:tc>
          <w:tcPr>
            <w:tcW w:w="5847" w:type="dxa"/>
          </w:tcPr>
          <w:p>
            <w:pPr>
              <w:pStyle w:val="TableParagraph"/>
              <w:ind w:left="200" w:right="1453"/>
              <w:rPr>
                <w:sz w:val="20"/>
              </w:rPr>
            </w:pPr>
            <w:r>
              <w:rPr>
                <w:sz w:val="20"/>
              </w:rPr>
              <w:t>XXXIII.- Por evaluación de la solicitud de licencia ambiental de funcionamiento para fuentes generadoras de emisiones a la</w:t>
            </w:r>
          </w:p>
          <w:p>
            <w:pPr>
              <w:pStyle w:val="TableParagraph"/>
              <w:spacing w:line="213" w:lineRule="exact"/>
              <w:ind w:left="200"/>
              <w:rPr>
                <w:sz w:val="20"/>
              </w:rPr>
            </w:pPr>
            <w:r>
              <w:rPr>
                <w:sz w:val="20"/>
              </w:rPr>
              <w:t>atmósfera, de acuerdo con lo siguiente:</w:t>
            </w:r>
          </w:p>
        </w:tc>
        <w:tc>
          <w:tcPr>
            <w:tcW w:w="2543" w:type="dxa"/>
          </w:tcPr>
          <w:p>
            <w:pPr>
              <w:pStyle w:val="TableParagraph"/>
              <w:rPr>
                <w:rFonts w:ascii="Times New Roman"/>
                <w:sz w:val="20"/>
              </w:rPr>
            </w:pPr>
          </w:p>
        </w:tc>
      </w:tr>
      <w:tr>
        <w:trPr>
          <w:trHeight w:val="727" w:hRule="atLeast"/>
        </w:trPr>
        <w:tc>
          <w:tcPr>
            <w:tcW w:w="5847" w:type="dxa"/>
          </w:tcPr>
          <w:p>
            <w:pPr>
              <w:pStyle w:val="TableParagraph"/>
              <w:spacing w:line="230" w:lineRule="auto" w:before="6"/>
              <w:ind w:left="920" w:right="1453" w:hanging="360"/>
              <w:rPr>
                <w:sz w:val="20"/>
              </w:rPr>
            </w:pPr>
            <w:r>
              <w:rPr>
                <w:sz w:val="24"/>
              </w:rPr>
              <w:t>A) </w:t>
            </w:r>
            <w:r>
              <w:rPr>
                <w:sz w:val="20"/>
              </w:rPr>
              <w:t>Para plantas elaboradoras de concreto y en general las que elaboran</w:t>
            </w:r>
          </w:p>
          <w:p>
            <w:pPr>
              <w:pStyle w:val="TableParagraph"/>
              <w:spacing w:line="214" w:lineRule="exact" w:before="1"/>
              <w:ind w:left="920"/>
              <w:rPr>
                <w:sz w:val="20"/>
              </w:rPr>
            </w:pPr>
            <w:r>
              <w:rPr>
                <w:sz w:val="20"/>
              </w:rPr>
              <w:t>materiales para la construcción.</w:t>
            </w:r>
          </w:p>
        </w:tc>
        <w:tc>
          <w:tcPr>
            <w:tcW w:w="2543" w:type="dxa"/>
          </w:tcPr>
          <w:p>
            <w:pPr>
              <w:pStyle w:val="TableParagraph"/>
              <w:spacing w:line="227" w:lineRule="exact"/>
              <w:ind w:right="199"/>
              <w:jc w:val="right"/>
              <w:rPr>
                <w:sz w:val="20"/>
              </w:rPr>
            </w:pPr>
            <w:r>
              <w:rPr>
                <w:w w:val="95"/>
                <w:sz w:val="20"/>
              </w:rPr>
              <w:t>$10,257.00</w:t>
            </w:r>
          </w:p>
        </w:tc>
      </w:tr>
      <w:tr>
        <w:trPr>
          <w:trHeight w:val="273" w:hRule="atLeast"/>
        </w:trPr>
        <w:tc>
          <w:tcPr>
            <w:tcW w:w="5847" w:type="dxa"/>
          </w:tcPr>
          <w:p>
            <w:pPr>
              <w:pStyle w:val="TableParagraph"/>
              <w:spacing w:line="254" w:lineRule="exact"/>
              <w:ind w:left="560"/>
              <w:rPr>
                <w:sz w:val="20"/>
              </w:rPr>
            </w:pPr>
            <w:r>
              <w:rPr>
                <w:sz w:val="24"/>
              </w:rPr>
              <w:t>B) </w:t>
            </w:r>
            <w:r>
              <w:rPr>
                <w:sz w:val="20"/>
              </w:rPr>
              <w:t>Para plantas elaboradoras de asfalto.</w:t>
            </w:r>
          </w:p>
        </w:tc>
        <w:tc>
          <w:tcPr>
            <w:tcW w:w="2543" w:type="dxa"/>
          </w:tcPr>
          <w:p>
            <w:pPr>
              <w:pStyle w:val="TableParagraph"/>
              <w:spacing w:line="227" w:lineRule="exact"/>
              <w:ind w:right="199"/>
              <w:jc w:val="right"/>
              <w:rPr>
                <w:sz w:val="20"/>
              </w:rPr>
            </w:pPr>
            <w:r>
              <w:rPr>
                <w:w w:val="95"/>
                <w:sz w:val="20"/>
              </w:rPr>
              <w:t>$13,413.00</w:t>
            </w:r>
          </w:p>
        </w:tc>
      </w:tr>
      <w:tr>
        <w:trPr>
          <w:trHeight w:val="948" w:hRule="atLeast"/>
        </w:trPr>
        <w:tc>
          <w:tcPr>
            <w:tcW w:w="5847" w:type="dxa"/>
          </w:tcPr>
          <w:p>
            <w:pPr>
              <w:pStyle w:val="TableParagraph"/>
              <w:spacing w:line="235" w:lineRule="auto"/>
              <w:ind w:left="920" w:right="1240" w:hanging="360"/>
              <w:rPr>
                <w:sz w:val="20"/>
              </w:rPr>
            </w:pPr>
            <w:r>
              <w:rPr>
                <w:sz w:val="24"/>
              </w:rPr>
              <w:t>C) </w:t>
            </w:r>
            <w:r>
              <w:rPr>
                <w:sz w:val="20"/>
              </w:rPr>
              <w:t>Para equipos de combustión de acuerdo al tipo de combustible empleado y al número de equipos emisores, de la</w:t>
            </w:r>
          </w:p>
          <w:p>
            <w:pPr>
              <w:pStyle w:val="TableParagraph"/>
              <w:spacing w:line="210" w:lineRule="exact"/>
              <w:ind w:left="920"/>
              <w:rPr>
                <w:sz w:val="20"/>
              </w:rPr>
            </w:pPr>
            <w:r>
              <w:rPr>
                <w:sz w:val="20"/>
              </w:rPr>
              <w:t>forma siguiente:</w:t>
            </w:r>
          </w:p>
        </w:tc>
        <w:tc>
          <w:tcPr>
            <w:tcW w:w="2543" w:type="dxa"/>
          </w:tcPr>
          <w:p>
            <w:pPr>
              <w:pStyle w:val="TableParagraph"/>
              <w:rPr>
                <w:rFonts w:ascii="Times New Roman"/>
                <w:sz w:val="20"/>
              </w:rPr>
            </w:pPr>
          </w:p>
        </w:tc>
      </w:tr>
    </w:tbl>
    <w:p>
      <w:pPr>
        <w:pStyle w:val="BodyText"/>
        <w:spacing w:before="10"/>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9"/>
        <w:gridCol w:w="1761"/>
        <w:gridCol w:w="958"/>
        <w:gridCol w:w="1542"/>
        <w:gridCol w:w="1706"/>
      </w:tblGrid>
      <w:tr>
        <w:trPr>
          <w:trHeight w:val="465" w:hRule="atLeast"/>
        </w:trPr>
        <w:tc>
          <w:tcPr>
            <w:tcW w:w="1719" w:type="dxa"/>
          </w:tcPr>
          <w:p>
            <w:pPr>
              <w:pStyle w:val="TableParagraph"/>
              <w:spacing w:line="203" w:lineRule="exact"/>
              <w:ind w:left="282" w:right="174"/>
              <w:jc w:val="center"/>
              <w:rPr>
                <w:rFonts w:ascii="Calibri"/>
                <w:sz w:val="20"/>
              </w:rPr>
            </w:pPr>
            <w:r>
              <w:rPr>
                <w:rFonts w:ascii="Calibri"/>
                <w:sz w:val="20"/>
              </w:rPr>
              <w:t>No. de Equipos</w:t>
            </w:r>
          </w:p>
        </w:tc>
        <w:tc>
          <w:tcPr>
            <w:tcW w:w="1761" w:type="dxa"/>
          </w:tcPr>
          <w:p>
            <w:pPr>
              <w:pStyle w:val="TableParagraph"/>
              <w:spacing w:line="203" w:lineRule="exact"/>
              <w:ind w:left="175" w:right="208"/>
              <w:jc w:val="center"/>
              <w:rPr>
                <w:rFonts w:ascii="Calibri"/>
                <w:sz w:val="20"/>
              </w:rPr>
            </w:pPr>
            <w:r>
              <w:rPr>
                <w:rFonts w:ascii="Calibri"/>
                <w:sz w:val="20"/>
              </w:rPr>
              <w:t>Tipo de Gaseoso</w:t>
            </w:r>
          </w:p>
        </w:tc>
        <w:tc>
          <w:tcPr>
            <w:tcW w:w="2500" w:type="dxa"/>
            <w:gridSpan w:val="2"/>
          </w:tcPr>
          <w:p>
            <w:pPr>
              <w:pStyle w:val="TableParagraph"/>
              <w:spacing w:line="203" w:lineRule="exact"/>
              <w:ind w:left="211" w:right="446"/>
              <w:jc w:val="center"/>
              <w:rPr>
                <w:rFonts w:ascii="Calibri" w:hAnsi="Calibri"/>
                <w:sz w:val="20"/>
              </w:rPr>
            </w:pPr>
            <w:r>
              <w:rPr>
                <w:rFonts w:ascii="Calibri" w:hAnsi="Calibri"/>
                <w:sz w:val="20"/>
              </w:rPr>
              <w:t>Combustible Líquido y</w:t>
            </w:r>
          </w:p>
          <w:p>
            <w:pPr>
              <w:pStyle w:val="TableParagraph"/>
              <w:spacing w:line="242" w:lineRule="exact"/>
              <w:ind w:left="211" w:right="440"/>
              <w:jc w:val="center"/>
              <w:rPr>
                <w:rFonts w:ascii="Calibri" w:hAnsi="Calibri"/>
                <w:sz w:val="20"/>
              </w:rPr>
            </w:pPr>
            <w:r>
              <w:rPr>
                <w:rFonts w:ascii="Calibri" w:hAnsi="Calibri"/>
                <w:sz w:val="20"/>
              </w:rPr>
              <w:t>Sólido</w:t>
            </w:r>
          </w:p>
        </w:tc>
        <w:tc>
          <w:tcPr>
            <w:tcW w:w="1706" w:type="dxa"/>
          </w:tcPr>
          <w:p>
            <w:pPr>
              <w:pStyle w:val="TableParagraph"/>
              <w:spacing w:line="203" w:lineRule="exact"/>
              <w:ind w:left="449" w:right="301"/>
              <w:jc w:val="center"/>
              <w:rPr>
                <w:rFonts w:ascii="Calibri"/>
                <w:sz w:val="20"/>
              </w:rPr>
            </w:pPr>
            <w:r>
              <w:rPr>
                <w:rFonts w:ascii="Calibri"/>
                <w:sz w:val="20"/>
              </w:rPr>
              <w:t>Otros</w:t>
            </w:r>
          </w:p>
        </w:tc>
      </w:tr>
      <w:tr>
        <w:trPr>
          <w:trHeight w:val="243" w:hRule="atLeast"/>
        </w:trPr>
        <w:tc>
          <w:tcPr>
            <w:tcW w:w="1719" w:type="dxa"/>
          </w:tcPr>
          <w:p>
            <w:pPr>
              <w:pStyle w:val="TableParagraph"/>
              <w:spacing w:line="224" w:lineRule="exact"/>
              <w:ind w:left="278" w:right="174"/>
              <w:jc w:val="center"/>
              <w:rPr>
                <w:rFonts w:ascii="Calibri"/>
                <w:sz w:val="20"/>
              </w:rPr>
            </w:pPr>
            <w:r>
              <w:rPr>
                <w:rFonts w:ascii="Calibri"/>
                <w:sz w:val="20"/>
              </w:rPr>
              <w:t>1-2</w:t>
            </w:r>
          </w:p>
        </w:tc>
        <w:tc>
          <w:tcPr>
            <w:tcW w:w="1761" w:type="dxa"/>
          </w:tcPr>
          <w:p>
            <w:pPr>
              <w:pStyle w:val="TableParagraph"/>
              <w:spacing w:line="224" w:lineRule="exact"/>
              <w:ind w:left="172" w:right="208"/>
              <w:jc w:val="center"/>
              <w:rPr>
                <w:rFonts w:ascii="Calibri"/>
                <w:sz w:val="20"/>
              </w:rPr>
            </w:pPr>
            <w:r>
              <w:rPr>
                <w:rFonts w:ascii="Calibri"/>
                <w:sz w:val="20"/>
              </w:rPr>
              <w:t>$11,155.00</w:t>
            </w:r>
          </w:p>
        </w:tc>
        <w:tc>
          <w:tcPr>
            <w:tcW w:w="2500" w:type="dxa"/>
            <w:gridSpan w:val="2"/>
          </w:tcPr>
          <w:p>
            <w:pPr>
              <w:pStyle w:val="TableParagraph"/>
              <w:spacing w:line="224" w:lineRule="exact"/>
              <w:ind w:left="678"/>
              <w:rPr>
                <w:rFonts w:ascii="Calibri"/>
                <w:sz w:val="20"/>
              </w:rPr>
            </w:pPr>
            <w:r>
              <w:rPr>
                <w:rFonts w:ascii="Calibri"/>
                <w:sz w:val="20"/>
              </w:rPr>
              <w:t>$14,874.00</w:t>
            </w:r>
          </w:p>
        </w:tc>
        <w:tc>
          <w:tcPr>
            <w:tcW w:w="1706" w:type="dxa"/>
          </w:tcPr>
          <w:p>
            <w:pPr>
              <w:pStyle w:val="TableParagraph"/>
              <w:spacing w:line="224" w:lineRule="exact"/>
              <w:ind w:left="449" w:right="304"/>
              <w:jc w:val="center"/>
              <w:rPr>
                <w:rFonts w:ascii="Calibri"/>
                <w:sz w:val="20"/>
              </w:rPr>
            </w:pPr>
            <w:r>
              <w:rPr>
                <w:rFonts w:ascii="Calibri"/>
                <w:sz w:val="20"/>
              </w:rPr>
              <w:t>$11,155.00</w:t>
            </w:r>
          </w:p>
        </w:tc>
      </w:tr>
      <w:tr>
        <w:trPr>
          <w:trHeight w:val="245" w:hRule="atLeast"/>
        </w:trPr>
        <w:tc>
          <w:tcPr>
            <w:tcW w:w="1719" w:type="dxa"/>
          </w:tcPr>
          <w:p>
            <w:pPr>
              <w:pStyle w:val="TableParagraph"/>
              <w:spacing w:line="225" w:lineRule="exact"/>
              <w:ind w:left="278" w:right="174"/>
              <w:jc w:val="center"/>
              <w:rPr>
                <w:rFonts w:ascii="Calibri"/>
                <w:sz w:val="20"/>
              </w:rPr>
            </w:pPr>
            <w:r>
              <w:rPr>
                <w:rFonts w:ascii="Calibri"/>
                <w:sz w:val="20"/>
              </w:rPr>
              <w:t>3-4</w:t>
            </w:r>
          </w:p>
        </w:tc>
        <w:tc>
          <w:tcPr>
            <w:tcW w:w="1761" w:type="dxa"/>
          </w:tcPr>
          <w:p>
            <w:pPr>
              <w:pStyle w:val="TableParagraph"/>
              <w:spacing w:line="225" w:lineRule="exact"/>
              <w:ind w:left="172" w:right="208"/>
              <w:jc w:val="center"/>
              <w:rPr>
                <w:rFonts w:ascii="Calibri"/>
                <w:sz w:val="20"/>
              </w:rPr>
            </w:pPr>
            <w:r>
              <w:rPr>
                <w:rFonts w:ascii="Calibri"/>
                <w:sz w:val="20"/>
              </w:rPr>
              <w:t>$16,733.00</w:t>
            </w:r>
          </w:p>
        </w:tc>
        <w:tc>
          <w:tcPr>
            <w:tcW w:w="2500" w:type="dxa"/>
            <w:gridSpan w:val="2"/>
          </w:tcPr>
          <w:p>
            <w:pPr>
              <w:pStyle w:val="TableParagraph"/>
              <w:spacing w:line="225" w:lineRule="exact"/>
              <w:ind w:left="678"/>
              <w:rPr>
                <w:rFonts w:ascii="Calibri"/>
                <w:sz w:val="20"/>
              </w:rPr>
            </w:pPr>
            <w:r>
              <w:rPr>
                <w:rFonts w:ascii="Calibri"/>
                <w:sz w:val="20"/>
              </w:rPr>
              <w:t>$22,311.00</w:t>
            </w:r>
          </w:p>
        </w:tc>
        <w:tc>
          <w:tcPr>
            <w:tcW w:w="1706" w:type="dxa"/>
          </w:tcPr>
          <w:p>
            <w:pPr>
              <w:pStyle w:val="TableParagraph"/>
              <w:spacing w:line="225" w:lineRule="exact"/>
              <w:ind w:left="449" w:right="304"/>
              <w:jc w:val="center"/>
              <w:rPr>
                <w:rFonts w:ascii="Calibri"/>
                <w:sz w:val="20"/>
              </w:rPr>
            </w:pPr>
            <w:r>
              <w:rPr>
                <w:rFonts w:ascii="Calibri"/>
                <w:sz w:val="20"/>
              </w:rPr>
              <w:t>$16,733.00</w:t>
            </w:r>
          </w:p>
        </w:tc>
      </w:tr>
      <w:tr>
        <w:trPr>
          <w:trHeight w:val="244" w:hRule="atLeast"/>
        </w:trPr>
        <w:tc>
          <w:tcPr>
            <w:tcW w:w="1719" w:type="dxa"/>
          </w:tcPr>
          <w:p>
            <w:pPr>
              <w:pStyle w:val="TableParagraph"/>
              <w:spacing w:line="225" w:lineRule="exact"/>
              <w:ind w:left="278" w:right="174"/>
              <w:jc w:val="center"/>
              <w:rPr>
                <w:rFonts w:ascii="Calibri"/>
                <w:sz w:val="20"/>
              </w:rPr>
            </w:pPr>
            <w:r>
              <w:rPr>
                <w:rFonts w:ascii="Calibri"/>
                <w:sz w:val="20"/>
              </w:rPr>
              <w:t>5-6</w:t>
            </w:r>
          </w:p>
        </w:tc>
        <w:tc>
          <w:tcPr>
            <w:tcW w:w="1761" w:type="dxa"/>
          </w:tcPr>
          <w:p>
            <w:pPr>
              <w:pStyle w:val="TableParagraph"/>
              <w:spacing w:line="225" w:lineRule="exact"/>
              <w:ind w:left="172" w:right="208"/>
              <w:jc w:val="center"/>
              <w:rPr>
                <w:rFonts w:ascii="Calibri"/>
                <w:sz w:val="20"/>
              </w:rPr>
            </w:pPr>
            <w:r>
              <w:rPr>
                <w:rFonts w:ascii="Calibri"/>
                <w:sz w:val="20"/>
              </w:rPr>
              <w:t>$22,311.00</w:t>
            </w:r>
          </w:p>
        </w:tc>
        <w:tc>
          <w:tcPr>
            <w:tcW w:w="2500" w:type="dxa"/>
            <w:gridSpan w:val="2"/>
          </w:tcPr>
          <w:p>
            <w:pPr>
              <w:pStyle w:val="TableParagraph"/>
              <w:spacing w:line="225" w:lineRule="exact"/>
              <w:ind w:left="678"/>
              <w:rPr>
                <w:rFonts w:ascii="Calibri"/>
                <w:sz w:val="20"/>
              </w:rPr>
            </w:pPr>
            <w:r>
              <w:rPr>
                <w:rFonts w:ascii="Calibri"/>
                <w:sz w:val="20"/>
              </w:rPr>
              <w:t>$27,516.00</w:t>
            </w:r>
          </w:p>
        </w:tc>
        <w:tc>
          <w:tcPr>
            <w:tcW w:w="1706" w:type="dxa"/>
          </w:tcPr>
          <w:p>
            <w:pPr>
              <w:pStyle w:val="TableParagraph"/>
              <w:spacing w:line="225" w:lineRule="exact"/>
              <w:ind w:left="449" w:right="304"/>
              <w:jc w:val="center"/>
              <w:rPr>
                <w:rFonts w:ascii="Calibri"/>
                <w:sz w:val="20"/>
              </w:rPr>
            </w:pPr>
            <w:r>
              <w:rPr>
                <w:rFonts w:ascii="Calibri"/>
                <w:sz w:val="20"/>
              </w:rPr>
              <w:t>$22,311.00</w:t>
            </w:r>
          </w:p>
        </w:tc>
      </w:tr>
      <w:tr>
        <w:trPr>
          <w:trHeight w:val="366" w:hRule="atLeast"/>
        </w:trPr>
        <w:tc>
          <w:tcPr>
            <w:tcW w:w="1719" w:type="dxa"/>
          </w:tcPr>
          <w:p>
            <w:pPr>
              <w:pStyle w:val="TableParagraph"/>
              <w:spacing w:line="226" w:lineRule="exact"/>
              <w:ind w:left="281" w:right="174"/>
              <w:jc w:val="center"/>
              <w:rPr>
                <w:rFonts w:ascii="Calibri" w:hAnsi="Calibri"/>
                <w:sz w:val="20"/>
              </w:rPr>
            </w:pPr>
            <w:r>
              <w:rPr>
                <w:rFonts w:ascii="Calibri" w:hAnsi="Calibri"/>
                <w:sz w:val="20"/>
              </w:rPr>
              <w:t>Más de 6</w:t>
            </w:r>
          </w:p>
        </w:tc>
        <w:tc>
          <w:tcPr>
            <w:tcW w:w="1761" w:type="dxa"/>
          </w:tcPr>
          <w:p>
            <w:pPr>
              <w:pStyle w:val="TableParagraph"/>
              <w:spacing w:line="226" w:lineRule="exact"/>
              <w:ind w:left="172" w:right="208"/>
              <w:jc w:val="center"/>
              <w:rPr>
                <w:rFonts w:ascii="Calibri"/>
                <w:sz w:val="20"/>
              </w:rPr>
            </w:pPr>
            <w:r>
              <w:rPr>
                <w:rFonts w:ascii="Calibri"/>
                <w:sz w:val="20"/>
              </w:rPr>
              <w:t>$26,029.00</w:t>
            </w:r>
          </w:p>
        </w:tc>
        <w:tc>
          <w:tcPr>
            <w:tcW w:w="2500" w:type="dxa"/>
            <w:gridSpan w:val="2"/>
          </w:tcPr>
          <w:p>
            <w:pPr>
              <w:pStyle w:val="TableParagraph"/>
              <w:spacing w:line="226" w:lineRule="exact"/>
              <w:ind w:left="678"/>
              <w:rPr>
                <w:rFonts w:ascii="Calibri"/>
                <w:sz w:val="20"/>
              </w:rPr>
            </w:pPr>
            <w:r>
              <w:rPr>
                <w:rFonts w:ascii="Calibri"/>
                <w:sz w:val="20"/>
              </w:rPr>
              <w:t>$31,532.00</w:t>
            </w:r>
          </w:p>
        </w:tc>
        <w:tc>
          <w:tcPr>
            <w:tcW w:w="1706" w:type="dxa"/>
          </w:tcPr>
          <w:p>
            <w:pPr>
              <w:pStyle w:val="TableParagraph"/>
              <w:spacing w:line="226" w:lineRule="exact"/>
              <w:ind w:left="449" w:right="304"/>
              <w:jc w:val="center"/>
              <w:rPr>
                <w:rFonts w:ascii="Calibri"/>
                <w:sz w:val="20"/>
              </w:rPr>
            </w:pPr>
            <w:r>
              <w:rPr>
                <w:rFonts w:ascii="Calibri"/>
                <w:sz w:val="20"/>
              </w:rPr>
              <w:t>$26,029.00</w:t>
            </w:r>
          </w:p>
        </w:tc>
      </w:tr>
      <w:tr>
        <w:trPr>
          <w:trHeight w:val="1097" w:hRule="atLeast"/>
        </w:trPr>
        <w:tc>
          <w:tcPr>
            <w:tcW w:w="4438" w:type="dxa"/>
            <w:gridSpan w:val="3"/>
          </w:tcPr>
          <w:p>
            <w:pPr>
              <w:pStyle w:val="TableParagraph"/>
              <w:spacing w:before="103"/>
              <w:ind w:left="200" w:right="105"/>
              <w:rPr>
                <w:rFonts w:ascii="Calibri" w:hAnsi="Calibri"/>
                <w:sz w:val="20"/>
              </w:rPr>
            </w:pPr>
            <w:r>
              <w:rPr>
                <w:rFonts w:ascii="Calibri" w:hAnsi="Calibri"/>
                <w:sz w:val="20"/>
              </w:rPr>
              <w:t>XXXIV.- Por la evaluación de la Cédula de Operación Anual (COA) del año en curso para las</w:t>
            </w:r>
          </w:p>
          <w:p>
            <w:pPr>
              <w:pStyle w:val="TableParagraph"/>
              <w:spacing w:line="237" w:lineRule="auto" w:before="3"/>
              <w:ind w:left="200" w:right="105"/>
              <w:rPr>
                <w:rFonts w:ascii="Calibri" w:hAnsi="Calibri"/>
                <w:sz w:val="20"/>
              </w:rPr>
            </w:pPr>
            <w:r>
              <w:rPr>
                <w:rFonts w:ascii="Calibri" w:hAnsi="Calibri"/>
                <w:sz w:val="20"/>
              </w:rPr>
              <w:t>empresas generadoras de contaminantes a la atmósfera por fuentes fijas.</w:t>
            </w:r>
          </w:p>
        </w:tc>
        <w:tc>
          <w:tcPr>
            <w:tcW w:w="1542" w:type="dxa"/>
          </w:tcPr>
          <w:p>
            <w:pPr>
              <w:pStyle w:val="TableParagraph"/>
              <w:spacing w:before="103"/>
              <w:ind w:left="109"/>
              <w:rPr>
                <w:rFonts w:ascii="Calibri"/>
                <w:sz w:val="20"/>
              </w:rPr>
            </w:pPr>
            <w:r>
              <w:rPr>
                <w:rFonts w:ascii="Calibri"/>
                <w:sz w:val="20"/>
              </w:rPr>
              <w:t>$1,186.00</w:t>
            </w:r>
          </w:p>
        </w:tc>
        <w:tc>
          <w:tcPr>
            <w:tcW w:w="1706" w:type="dxa"/>
          </w:tcPr>
          <w:p>
            <w:pPr>
              <w:pStyle w:val="TableParagraph"/>
              <w:rPr>
                <w:rFonts w:ascii="Times New Roman"/>
                <w:sz w:val="20"/>
              </w:rPr>
            </w:pPr>
          </w:p>
        </w:tc>
      </w:tr>
      <w:tr>
        <w:trPr>
          <w:trHeight w:val="1343" w:hRule="atLeast"/>
        </w:trPr>
        <w:tc>
          <w:tcPr>
            <w:tcW w:w="4438" w:type="dxa"/>
            <w:gridSpan w:val="3"/>
          </w:tcPr>
          <w:p>
            <w:pPr>
              <w:pStyle w:val="TableParagraph"/>
              <w:spacing w:line="226" w:lineRule="exact"/>
              <w:ind w:left="200"/>
              <w:jc w:val="both"/>
              <w:rPr>
                <w:rFonts w:ascii="Calibri" w:hAnsi="Calibri"/>
                <w:sz w:val="20"/>
              </w:rPr>
            </w:pPr>
            <w:r>
              <w:rPr>
                <w:rFonts w:ascii="Calibri" w:hAnsi="Calibri"/>
                <w:sz w:val="20"/>
              </w:rPr>
              <w:t>XXXV.- Por la evaluación del informe anual de</w:t>
            </w:r>
          </w:p>
          <w:p>
            <w:pPr>
              <w:pStyle w:val="TableParagraph"/>
              <w:ind w:left="200" w:right="107"/>
              <w:jc w:val="both"/>
              <w:rPr>
                <w:rFonts w:ascii="Calibri" w:hAnsi="Calibri"/>
                <w:sz w:val="20"/>
              </w:rPr>
            </w:pPr>
            <w:r>
              <w:rPr>
                <w:rFonts w:ascii="Calibri" w:hAnsi="Calibri"/>
                <w:sz w:val="20"/>
              </w:rPr>
              <w:t>actividades para mitigación de emisiones de partículas a la atmosfera de las empresas productoras de mezcla de concreto y sus derivados.</w:t>
            </w:r>
          </w:p>
        </w:tc>
        <w:tc>
          <w:tcPr>
            <w:tcW w:w="1542" w:type="dxa"/>
          </w:tcPr>
          <w:p>
            <w:pPr>
              <w:pStyle w:val="TableParagraph"/>
              <w:spacing w:line="226" w:lineRule="exact"/>
              <w:ind w:left="109"/>
              <w:rPr>
                <w:rFonts w:ascii="Calibri"/>
                <w:sz w:val="20"/>
              </w:rPr>
            </w:pPr>
            <w:r>
              <w:rPr>
                <w:rFonts w:ascii="Calibri"/>
                <w:sz w:val="20"/>
              </w:rPr>
              <w:t>$ 1,186.00</w:t>
            </w:r>
          </w:p>
        </w:tc>
        <w:tc>
          <w:tcPr>
            <w:tcW w:w="1706" w:type="dxa"/>
          </w:tcPr>
          <w:p>
            <w:pPr>
              <w:pStyle w:val="TableParagraph"/>
              <w:rPr>
                <w:rFonts w:ascii="Times New Roman"/>
                <w:sz w:val="20"/>
              </w:rPr>
            </w:pPr>
          </w:p>
        </w:tc>
      </w:tr>
      <w:tr>
        <w:trPr>
          <w:trHeight w:val="833" w:hRule="atLeast"/>
        </w:trPr>
        <w:tc>
          <w:tcPr>
            <w:tcW w:w="4438" w:type="dxa"/>
            <w:gridSpan w:val="3"/>
          </w:tcPr>
          <w:p>
            <w:pPr>
              <w:pStyle w:val="TableParagraph"/>
              <w:spacing w:line="240" w:lineRule="atLeast" w:before="103"/>
              <w:ind w:left="200" w:right="108"/>
              <w:jc w:val="both"/>
              <w:rPr>
                <w:rFonts w:ascii="Calibri" w:hAnsi="Calibri"/>
                <w:sz w:val="20"/>
              </w:rPr>
            </w:pPr>
            <w:r>
              <w:rPr>
                <w:rFonts w:ascii="Calibri" w:hAnsi="Calibri"/>
                <w:sz w:val="20"/>
              </w:rPr>
              <w:t>XXXVI.- Por la prórroga de la autorización en materia de evaluación de impacto ambiental y/o riesgo ambiental.</w:t>
            </w:r>
          </w:p>
        </w:tc>
        <w:tc>
          <w:tcPr>
            <w:tcW w:w="3248" w:type="dxa"/>
            <w:gridSpan w:val="2"/>
          </w:tcPr>
          <w:p>
            <w:pPr>
              <w:pStyle w:val="TableParagraph"/>
              <w:spacing w:before="103"/>
              <w:ind w:left="246"/>
              <w:rPr>
                <w:rFonts w:ascii="Calibri" w:hAnsi="Calibri"/>
                <w:sz w:val="20"/>
              </w:rPr>
            </w:pPr>
            <w:r>
              <w:rPr>
                <w:rFonts w:ascii="Calibri" w:hAnsi="Calibri"/>
                <w:sz w:val="20"/>
              </w:rPr>
              <w:t>El costo será igual al de evaluación</w:t>
            </w:r>
          </w:p>
        </w:tc>
      </w:tr>
    </w:tbl>
    <w:p>
      <w:pPr>
        <w:spacing w:after="0"/>
        <w:rPr>
          <w:rFonts w:ascii="Calibri" w:hAnsi="Calibri"/>
          <w:sz w:val="20"/>
        </w:rPr>
        <w:sectPr>
          <w:pgSz w:w="12250" w:h="15850"/>
          <w:pgMar w:header="860" w:footer="0" w:top="1140" w:bottom="280" w:left="820" w:right="0"/>
        </w:sectPr>
      </w:pPr>
    </w:p>
    <w:tbl>
      <w:tblPr>
        <w:tblW w:w="0" w:type="auto"/>
        <w:jc w:val="left"/>
        <w:tblInd w:w="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9"/>
        <w:gridCol w:w="3612"/>
      </w:tblGrid>
      <w:tr>
        <w:trPr>
          <w:trHeight w:val="2409" w:hRule="atLeast"/>
        </w:trPr>
        <w:tc>
          <w:tcPr>
            <w:tcW w:w="4529" w:type="dxa"/>
          </w:tcPr>
          <w:p>
            <w:pPr>
              <w:pStyle w:val="TableParagraph"/>
              <w:ind w:left="200" w:right="218"/>
              <w:jc w:val="both"/>
              <w:rPr>
                <w:sz w:val="20"/>
              </w:rPr>
            </w:pPr>
            <w:r>
              <w:rPr>
                <w:sz w:val="20"/>
              </w:rPr>
              <w:t>XXXVII.- En los casos en que la Secretaría de Desarrollo Sustentable, mediante la resolución administrativa niegue o declare la nulidad de trámite de una manifestación de impacto ambiental, un informe preventivo y/o un estudio de riesgo ambiental o una solicitud de licencia ambiental de funcionamiento el particular deberá reingresar dicho estudio o solicitud y cubrir de nueva cuenta </w:t>
            </w:r>
            <w:r>
              <w:rPr>
                <w:spacing w:val="-4"/>
                <w:sz w:val="20"/>
              </w:rPr>
              <w:t>los </w:t>
            </w:r>
            <w:r>
              <w:rPr>
                <w:sz w:val="20"/>
              </w:rPr>
              <w:t>derechos que por evaluación</w:t>
            </w:r>
            <w:r>
              <w:rPr>
                <w:spacing w:val="-11"/>
                <w:sz w:val="20"/>
              </w:rPr>
              <w:t> </w:t>
            </w:r>
            <w:r>
              <w:rPr>
                <w:sz w:val="20"/>
              </w:rPr>
              <w:t>correspondiese.</w:t>
            </w:r>
          </w:p>
        </w:tc>
        <w:tc>
          <w:tcPr>
            <w:tcW w:w="3612" w:type="dxa"/>
          </w:tcPr>
          <w:p>
            <w:pPr>
              <w:pStyle w:val="TableParagraph"/>
              <w:rPr>
                <w:rFonts w:ascii="Times New Roman"/>
                <w:sz w:val="20"/>
              </w:rPr>
            </w:pPr>
          </w:p>
        </w:tc>
      </w:tr>
      <w:tr>
        <w:trPr>
          <w:trHeight w:val="1074" w:hRule="atLeast"/>
        </w:trPr>
        <w:tc>
          <w:tcPr>
            <w:tcW w:w="4529" w:type="dxa"/>
          </w:tcPr>
          <w:p>
            <w:pPr>
              <w:pStyle w:val="TableParagraph"/>
              <w:spacing w:before="110"/>
              <w:ind w:left="200" w:right="219"/>
              <w:jc w:val="both"/>
              <w:rPr>
                <w:sz w:val="20"/>
              </w:rPr>
            </w:pPr>
            <w:r>
              <w:rPr>
                <w:sz w:val="20"/>
              </w:rPr>
              <w:t>XXXVIII.- Por el registro de peritos ambientales y/o inscripción en el Padrón de Prestadores de Servicios Ambientales (PAPSAN).</w:t>
            </w:r>
          </w:p>
        </w:tc>
        <w:tc>
          <w:tcPr>
            <w:tcW w:w="3612" w:type="dxa"/>
          </w:tcPr>
          <w:p>
            <w:pPr>
              <w:pStyle w:val="TableParagraph"/>
              <w:spacing w:before="110"/>
              <w:ind w:right="201"/>
              <w:jc w:val="right"/>
              <w:rPr>
                <w:sz w:val="20"/>
              </w:rPr>
            </w:pPr>
            <w:r>
              <w:rPr>
                <w:w w:val="95"/>
                <w:sz w:val="20"/>
              </w:rPr>
              <w:t>$789.00</w:t>
            </w:r>
          </w:p>
        </w:tc>
      </w:tr>
      <w:tr>
        <w:trPr>
          <w:trHeight w:val="649" w:hRule="atLeast"/>
        </w:trPr>
        <w:tc>
          <w:tcPr>
            <w:tcW w:w="4529" w:type="dxa"/>
          </w:tcPr>
          <w:p>
            <w:pPr>
              <w:pStyle w:val="TableParagraph"/>
              <w:spacing w:before="35"/>
              <w:ind w:left="200" w:right="259"/>
              <w:rPr>
                <w:sz w:val="20"/>
              </w:rPr>
            </w:pPr>
            <w:r>
              <w:rPr>
                <w:sz w:val="20"/>
              </w:rPr>
              <w:t>XXXIX.- Por la inscripción en el registro de auditores ambientales.</w:t>
            </w:r>
          </w:p>
        </w:tc>
        <w:tc>
          <w:tcPr>
            <w:tcW w:w="3612" w:type="dxa"/>
          </w:tcPr>
          <w:p>
            <w:pPr>
              <w:pStyle w:val="TableParagraph"/>
              <w:spacing w:before="35"/>
              <w:ind w:right="201"/>
              <w:jc w:val="right"/>
              <w:rPr>
                <w:sz w:val="20"/>
              </w:rPr>
            </w:pPr>
            <w:r>
              <w:rPr>
                <w:w w:val="95"/>
                <w:sz w:val="20"/>
              </w:rPr>
              <w:t>$789.00</w:t>
            </w:r>
          </w:p>
        </w:tc>
      </w:tr>
      <w:tr>
        <w:trPr>
          <w:trHeight w:val="632" w:hRule="atLeast"/>
        </w:trPr>
        <w:tc>
          <w:tcPr>
            <w:tcW w:w="4529" w:type="dxa"/>
          </w:tcPr>
          <w:p>
            <w:pPr>
              <w:pStyle w:val="TableParagraph"/>
              <w:tabs>
                <w:tab w:pos="768" w:val="left" w:leader="none"/>
                <w:tab w:pos="1279" w:val="left" w:leader="none"/>
                <w:tab w:pos="2349" w:val="left" w:leader="none"/>
                <w:tab w:pos="2950" w:val="left" w:leader="none"/>
                <w:tab w:pos="4084" w:val="left" w:leader="none"/>
              </w:tabs>
              <w:spacing w:before="149"/>
              <w:ind w:left="200" w:right="218"/>
              <w:rPr>
                <w:sz w:val="20"/>
              </w:rPr>
            </w:pPr>
            <w:r>
              <w:rPr>
                <w:sz w:val="20"/>
              </w:rPr>
              <w:t>XL.-</w:t>
              <w:tab/>
              <w:t>Por</w:t>
              <w:tab/>
              <w:t>asesorías</w:t>
              <w:tab/>
              <w:t>para</w:t>
              <w:tab/>
              <w:t>solicitudes</w:t>
              <w:tab/>
            </w:r>
            <w:r>
              <w:rPr>
                <w:spacing w:val="-8"/>
                <w:sz w:val="20"/>
              </w:rPr>
              <w:t>de </w:t>
            </w:r>
            <w:r>
              <w:rPr>
                <w:sz w:val="20"/>
              </w:rPr>
              <w:t>auditorías</w:t>
            </w:r>
            <w:r>
              <w:rPr>
                <w:spacing w:val="-1"/>
                <w:sz w:val="20"/>
              </w:rPr>
              <w:t> </w:t>
            </w:r>
            <w:r>
              <w:rPr>
                <w:sz w:val="20"/>
              </w:rPr>
              <w:t>ambientales.</w:t>
            </w:r>
          </w:p>
        </w:tc>
        <w:tc>
          <w:tcPr>
            <w:tcW w:w="3612" w:type="dxa"/>
          </w:tcPr>
          <w:p>
            <w:pPr>
              <w:pStyle w:val="TableParagraph"/>
              <w:spacing w:before="149"/>
              <w:ind w:right="202"/>
              <w:jc w:val="right"/>
              <w:rPr>
                <w:sz w:val="20"/>
              </w:rPr>
            </w:pPr>
            <w:r>
              <w:rPr>
                <w:w w:val="95"/>
                <w:sz w:val="20"/>
              </w:rPr>
              <w:t>$1,736.00</w:t>
            </w:r>
          </w:p>
        </w:tc>
      </w:tr>
      <w:tr>
        <w:trPr>
          <w:trHeight w:val="746" w:hRule="atLeast"/>
        </w:trPr>
        <w:tc>
          <w:tcPr>
            <w:tcW w:w="4529" w:type="dxa"/>
          </w:tcPr>
          <w:p>
            <w:pPr>
              <w:pStyle w:val="TableParagraph"/>
              <w:spacing w:before="16"/>
              <w:ind w:left="200" w:right="220"/>
              <w:jc w:val="both"/>
              <w:rPr>
                <w:sz w:val="20"/>
              </w:rPr>
            </w:pPr>
            <w:r>
              <w:rPr>
                <w:sz w:val="20"/>
              </w:rPr>
              <w:t>XLI.- Por la revisión y/o supervisión de cualquier obra y/o actividad, que requiera la emisión de una opinión técnica.</w:t>
            </w:r>
          </w:p>
        </w:tc>
        <w:tc>
          <w:tcPr>
            <w:tcW w:w="3612" w:type="dxa"/>
          </w:tcPr>
          <w:p>
            <w:pPr>
              <w:pStyle w:val="TableParagraph"/>
              <w:spacing w:before="16"/>
              <w:ind w:right="202"/>
              <w:jc w:val="right"/>
              <w:rPr>
                <w:sz w:val="20"/>
              </w:rPr>
            </w:pPr>
            <w:r>
              <w:rPr>
                <w:w w:val="95"/>
                <w:sz w:val="20"/>
              </w:rPr>
              <w:t>$1,186.00</w:t>
            </w:r>
          </w:p>
        </w:tc>
      </w:tr>
      <w:tr>
        <w:trPr>
          <w:trHeight w:val="996" w:hRule="atLeast"/>
        </w:trPr>
        <w:tc>
          <w:tcPr>
            <w:tcW w:w="4529" w:type="dxa"/>
          </w:tcPr>
          <w:p>
            <w:pPr>
              <w:pStyle w:val="TableParagraph"/>
              <w:spacing w:before="35"/>
              <w:ind w:left="200" w:right="218"/>
              <w:jc w:val="both"/>
              <w:rPr>
                <w:sz w:val="20"/>
              </w:rPr>
            </w:pPr>
            <w:r>
              <w:rPr>
                <w:sz w:val="20"/>
              </w:rPr>
              <w:t>XLII.- En caso de que las obras y/o actividades señaladas en este artículo, requieran la presentación y evaluación de un estudio de riesgo ambiental el pago será de.</w:t>
            </w:r>
          </w:p>
        </w:tc>
        <w:tc>
          <w:tcPr>
            <w:tcW w:w="3612" w:type="dxa"/>
          </w:tcPr>
          <w:p>
            <w:pPr>
              <w:pStyle w:val="TableParagraph"/>
              <w:spacing w:before="35"/>
              <w:ind w:right="202"/>
              <w:jc w:val="right"/>
              <w:rPr>
                <w:sz w:val="20"/>
              </w:rPr>
            </w:pPr>
            <w:r>
              <w:rPr>
                <w:w w:val="95"/>
                <w:sz w:val="20"/>
              </w:rPr>
              <w:t>$27,221.00</w:t>
            </w:r>
          </w:p>
        </w:tc>
      </w:tr>
      <w:tr>
        <w:trPr>
          <w:trHeight w:val="1494" w:hRule="atLeast"/>
        </w:trPr>
        <w:tc>
          <w:tcPr>
            <w:tcW w:w="4529" w:type="dxa"/>
          </w:tcPr>
          <w:p>
            <w:pPr>
              <w:pStyle w:val="TableParagraph"/>
              <w:spacing w:before="35"/>
              <w:ind w:left="200" w:right="217"/>
              <w:jc w:val="both"/>
              <w:rPr>
                <w:sz w:val="20"/>
              </w:rPr>
            </w:pPr>
            <w:r>
              <w:rPr>
                <w:sz w:val="20"/>
              </w:rPr>
              <w:t>XLIII.- En caso de los proyectos que no se solicite la revalidación o prórroga en tiempo y forma, o tengan un procedimiento administrativo en curso, el pago adicional por cada año o fracción del mismo deberá ser pagado.</w:t>
            </w:r>
          </w:p>
        </w:tc>
        <w:tc>
          <w:tcPr>
            <w:tcW w:w="3612" w:type="dxa"/>
          </w:tcPr>
          <w:p>
            <w:pPr>
              <w:pStyle w:val="TableParagraph"/>
              <w:spacing w:before="35"/>
              <w:ind w:right="205"/>
              <w:jc w:val="right"/>
              <w:rPr>
                <w:sz w:val="20"/>
              </w:rPr>
            </w:pPr>
            <w:r>
              <w:rPr>
                <w:sz w:val="20"/>
              </w:rPr>
              <w:t>El costo será igual al de evaluación.</w:t>
            </w:r>
          </w:p>
        </w:tc>
      </w:tr>
      <w:tr>
        <w:trPr>
          <w:trHeight w:val="1637" w:hRule="atLeast"/>
        </w:trPr>
        <w:tc>
          <w:tcPr>
            <w:tcW w:w="4529" w:type="dxa"/>
          </w:tcPr>
          <w:p>
            <w:pPr>
              <w:pStyle w:val="TableParagraph"/>
              <w:spacing w:before="72"/>
              <w:ind w:left="200" w:right="217"/>
              <w:jc w:val="both"/>
              <w:rPr>
                <w:sz w:val="20"/>
              </w:rPr>
            </w:pPr>
            <w:r>
              <w:rPr>
                <w:sz w:val="20"/>
              </w:rPr>
              <w:t>XLIV.- Las autorizaciones y prórrogas en materia de impacto ambiental tendrán una vigencia de un año. Sin embargo, </w:t>
            </w:r>
            <w:r>
              <w:rPr>
                <w:spacing w:val="-6"/>
                <w:sz w:val="20"/>
              </w:rPr>
              <w:t>el </w:t>
            </w:r>
            <w:r>
              <w:rPr>
                <w:sz w:val="20"/>
              </w:rPr>
              <w:t>promovente podrá solicitar autorizaciones con plazos mayores, sujeto a solicitud por escrito y pago</w:t>
            </w:r>
            <w:r>
              <w:rPr>
                <w:spacing w:val="-2"/>
                <w:sz w:val="20"/>
              </w:rPr>
              <w:t> </w:t>
            </w:r>
            <w:r>
              <w:rPr>
                <w:sz w:val="20"/>
              </w:rPr>
              <w:t>respectivo.</w:t>
            </w:r>
          </w:p>
        </w:tc>
        <w:tc>
          <w:tcPr>
            <w:tcW w:w="3612" w:type="dxa"/>
          </w:tcPr>
          <w:p>
            <w:pPr>
              <w:pStyle w:val="TableParagraph"/>
              <w:spacing w:before="72"/>
              <w:ind w:right="205"/>
              <w:jc w:val="right"/>
              <w:rPr>
                <w:sz w:val="20"/>
              </w:rPr>
            </w:pPr>
            <w:r>
              <w:rPr>
                <w:sz w:val="20"/>
              </w:rPr>
              <w:t>El costo será igual al de evaluación.</w:t>
            </w:r>
          </w:p>
        </w:tc>
      </w:tr>
      <w:tr>
        <w:trPr>
          <w:trHeight w:val="1398" w:hRule="atLeast"/>
        </w:trPr>
        <w:tc>
          <w:tcPr>
            <w:tcW w:w="8141" w:type="dxa"/>
            <w:gridSpan w:val="2"/>
          </w:tcPr>
          <w:p>
            <w:pPr>
              <w:pStyle w:val="TableParagraph"/>
              <w:spacing w:before="178"/>
              <w:ind w:left="200" w:right="199"/>
              <w:jc w:val="both"/>
              <w:rPr>
                <w:sz w:val="20"/>
              </w:rPr>
            </w:pPr>
            <w:r>
              <w:rPr>
                <w:sz w:val="20"/>
              </w:rPr>
              <w:t>Por la verificación vehicular que efectúe la Secretaría de Desarrollo Sustentable del Estado de Nayarit, en los términos de los ordenamientos jurídicos aplicables, se pagarán las siguientes cuotas:</w:t>
            </w:r>
          </w:p>
          <w:p>
            <w:pPr>
              <w:pStyle w:val="TableParagraph"/>
              <w:spacing w:before="10"/>
              <w:rPr>
                <w:sz w:val="19"/>
              </w:rPr>
            </w:pPr>
          </w:p>
          <w:p>
            <w:pPr>
              <w:pStyle w:val="TableParagraph"/>
              <w:spacing w:before="1"/>
              <w:ind w:left="200"/>
              <w:jc w:val="both"/>
              <w:rPr>
                <w:sz w:val="20"/>
              </w:rPr>
            </w:pPr>
            <w:r>
              <w:rPr>
                <w:sz w:val="20"/>
              </w:rPr>
              <w:t>I.- HOLOGRAMAS Y CERTIFICADO DE APROBACIÓN</w:t>
            </w:r>
          </w:p>
        </w:tc>
      </w:tr>
      <w:tr>
        <w:trPr>
          <w:trHeight w:val="547" w:hRule="atLeast"/>
        </w:trPr>
        <w:tc>
          <w:tcPr>
            <w:tcW w:w="4529" w:type="dxa"/>
          </w:tcPr>
          <w:p>
            <w:pPr>
              <w:pStyle w:val="TableParagraph"/>
              <w:spacing w:before="64"/>
              <w:ind w:left="200" w:right="259"/>
              <w:rPr>
                <w:sz w:val="20"/>
              </w:rPr>
            </w:pPr>
            <w:r>
              <w:rPr>
                <w:sz w:val="20"/>
              </w:rPr>
              <w:t>A) Certificado de aprobación y holograma “Estatal”.</w:t>
            </w:r>
          </w:p>
        </w:tc>
        <w:tc>
          <w:tcPr>
            <w:tcW w:w="3612" w:type="dxa"/>
          </w:tcPr>
          <w:p>
            <w:pPr>
              <w:pStyle w:val="TableParagraph"/>
              <w:rPr>
                <w:rFonts w:ascii="Times New Roman"/>
                <w:sz w:val="20"/>
              </w:rPr>
            </w:pPr>
          </w:p>
        </w:tc>
      </w:tr>
      <w:tr>
        <w:trPr>
          <w:trHeight w:val="477" w:hRule="atLeast"/>
        </w:trPr>
        <w:tc>
          <w:tcPr>
            <w:tcW w:w="4529" w:type="dxa"/>
          </w:tcPr>
          <w:p>
            <w:pPr>
              <w:pStyle w:val="TableParagraph"/>
              <w:spacing w:line="228" w:lineRule="exact" w:before="21"/>
              <w:ind w:left="200" w:right="259"/>
              <w:rPr>
                <w:sz w:val="20"/>
              </w:rPr>
            </w:pPr>
            <w:r>
              <w:rPr>
                <w:sz w:val="20"/>
              </w:rPr>
              <w:t>1.- Vehículos a gasolina, gas natural y gas LP.</w:t>
            </w:r>
          </w:p>
        </w:tc>
        <w:tc>
          <w:tcPr>
            <w:tcW w:w="3612" w:type="dxa"/>
          </w:tcPr>
          <w:p>
            <w:pPr>
              <w:pStyle w:val="TableParagraph"/>
              <w:spacing w:before="16"/>
              <w:ind w:right="201"/>
              <w:jc w:val="right"/>
              <w:rPr>
                <w:sz w:val="20"/>
              </w:rPr>
            </w:pPr>
            <w:r>
              <w:rPr>
                <w:w w:val="95"/>
                <w:sz w:val="20"/>
              </w:rPr>
              <w:t>$78.00</w:t>
            </w:r>
          </w:p>
        </w:tc>
      </w:tr>
      <w:tr>
        <w:trPr>
          <w:trHeight w:val="226" w:hRule="atLeast"/>
        </w:trPr>
        <w:tc>
          <w:tcPr>
            <w:tcW w:w="4529" w:type="dxa"/>
          </w:tcPr>
          <w:p>
            <w:pPr>
              <w:pStyle w:val="TableParagraph"/>
              <w:spacing w:line="206" w:lineRule="exact"/>
              <w:ind w:left="200"/>
              <w:rPr>
                <w:sz w:val="20"/>
              </w:rPr>
            </w:pPr>
            <w:r>
              <w:rPr>
                <w:sz w:val="20"/>
              </w:rPr>
              <w:t>2- Vehículos a Diesel.</w:t>
            </w:r>
          </w:p>
        </w:tc>
        <w:tc>
          <w:tcPr>
            <w:tcW w:w="3612" w:type="dxa"/>
          </w:tcPr>
          <w:p>
            <w:pPr>
              <w:pStyle w:val="TableParagraph"/>
              <w:spacing w:line="206" w:lineRule="exact"/>
              <w:ind w:right="201"/>
              <w:jc w:val="right"/>
              <w:rPr>
                <w:sz w:val="20"/>
              </w:rPr>
            </w:pPr>
            <w:r>
              <w:rPr>
                <w:w w:val="95"/>
                <w:sz w:val="20"/>
              </w:rPr>
              <w:t>$78.00</w:t>
            </w:r>
          </w:p>
        </w:tc>
      </w:tr>
    </w:tbl>
    <w:p>
      <w:pPr>
        <w:rPr>
          <w:sz w:val="2"/>
          <w:szCs w:val="2"/>
        </w:rPr>
      </w:pPr>
      <w:r>
        <w:rPr/>
        <w:drawing>
          <wp:anchor distT="0" distB="0" distL="0" distR="0" allowOverlap="1" layoutInCell="1" locked="0" behindDoc="1" simplePos="0" relativeHeight="230620160">
            <wp:simplePos x="0" y="0"/>
            <wp:positionH relativeFrom="page">
              <wp:posOffset>1326849</wp:posOffset>
            </wp:positionH>
            <wp:positionV relativeFrom="page">
              <wp:posOffset>2199131</wp:posOffset>
            </wp:positionV>
            <wp:extent cx="5026051" cy="5148262"/>
            <wp:effectExtent l="0" t="0" r="0" b="0"/>
            <wp:wrapNone/>
            <wp:docPr id="83" name="image1.png"/>
            <wp:cNvGraphicFramePr>
              <a:graphicFrameLocks noChangeAspect="1"/>
            </wp:cNvGraphicFramePr>
            <a:graphic>
              <a:graphicData uri="http://schemas.openxmlformats.org/drawingml/2006/picture">
                <pic:pic>
                  <pic:nvPicPr>
                    <pic:cNvPr id="8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40" w:bottom="280" w:left="820" w:right="0"/>
        </w:sectPr>
      </w:pPr>
    </w:p>
    <w:p>
      <w:pPr>
        <w:pStyle w:val="BodyText"/>
        <w:spacing w:before="2"/>
        <w:rPr>
          <w:sz w:val="14"/>
        </w:rPr>
      </w:pPr>
    </w:p>
    <w:p>
      <w:pPr>
        <w:pStyle w:val="BodyText"/>
        <w:tabs>
          <w:tab w:pos="8270" w:val="left" w:leader="none"/>
        </w:tabs>
        <w:spacing w:before="92" w:after="5"/>
        <w:ind w:left="3042"/>
      </w:pPr>
      <w:r>
        <w:rPr/>
        <w:drawing>
          <wp:anchor distT="0" distB="0" distL="0" distR="0" allowOverlap="1" layoutInCell="1" locked="0" behindDoc="1" simplePos="0" relativeHeight="230621184">
            <wp:simplePos x="0" y="0"/>
            <wp:positionH relativeFrom="page">
              <wp:posOffset>1326849</wp:posOffset>
            </wp:positionH>
            <wp:positionV relativeFrom="paragraph">
              <wp:posOffset>1365705</wp:posOffset>
            </wp:positionV>
            <wp:extent cx="5026051" cy="5148262"/>
            <wp:effectExtent l="0" t="0" r="0" b="0"/>
            <wp:wrapNone/>
            <wp:docPr id="85" name="image1.png"/>
            <wp:cNvGraphicFramePr>
              <a:graphicFrameLocks noChangeAspect="1"/>
            </wp:cNvGraphicFramePr>
            <a:graphic>
              <a:graphicData uri="http://schemas.openxmlformats.org/drawingml/2006/picture">
                <pic:pic>
                  <pic:nvPicPr>
                    <pic:cNvPr id="86" name="image1.png"/>
                    <pic:cNvPicPr/>
                  </pic:nvPicPr>
                  <pic:blipFill>
                    <a:blip r:embed="rId5" cstate="print"/>
                    <a:stretch>
                      <a:fillRect/>
                    </a:stretch>
                  </pic:blipFill>
                  <pic:spPr>
                    <a:xfrm>
                      <a:off x="0" y="0"/>
                      <a:ext cx="5026051" cy="5148262"/>
                    </a:xfrm>
                    <a:prstGeom prst="rect">
                      <a:avLst/>
                    </a:prstGeom>
                  </pic:spPr>
                </pic:pic>
              </a:graphicData>
            </a:graphic>
          </wp:anchor>
        </w:drawing>
      </w:r>
      <w:r>
        <w:rPr/>
        <w:t>CONCEPTO</w:t>
        <w:tab/>
        <w:t>TARIFA</w:t>
      </w: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5"/>
        <w:gridCol w:w="2578"/>
      </w:tblGrid>
      <w:tr>
        <w:trPr>
          <w:trHeight w:val="456" w:hRule="atLeast"/>
        </w:trPr>
        <w:tc>
          <w:tcPr>
            <w:tcW w:w="5595" w:type="dxa"/>
          </w:tcPr>
          <w:p>
            <w:pPr>
              <w:pStyle w:val="TableParagraph"/>
              <w:spacing w:line="223" w:lineRule="exact"/>
              <w:ind w:left="200"/>
              <w:rPr>
                <w:sz w:val="20"/>
              </w:rPr>
            </w:pPr>
            <w:r>
              <w:rPr>
                <w:sz w:val="20"/>
              </w:rPr>
              <w:t>B) Certificado de aprobación y holograma</w:t>
            </w:r>
          </w:p>
          <w:p>
            <w:pPr>
              <w:pStyle w:val="TableParagraph"/>
              <w:spacing w:line="214" w:lineRule="exact"/>
              <w:ind w:left="200"/>
              <w:rPr>
                <w:sz w:val="20"/>
              </w:rPr>
            </w:pPr>
            <w:r>
              <w:rPr>
                <w:sz w:val="20"/>
              </w:rPr>
              <w:t>“especial 1”.</w:t>
            </w:r>
          </w:p>
        </w:tc>
        <w:tc>
          <w:tcPr>
            <w:tcW w:w="2578" w:type="dxa"/>
          </w:tcPr>
          <w:p>
            <w:pPr>
              <w:pStyle w:val="TableParagraph"/>
              <w:rPr>
                <w:rFonts w:ascii="Times New Roman"/>
                <w:sz w:val="20"/>
              </w:rPr>
            </w:pPr>
          </w:p>
        </w:tc>
      </w:tr>
      <w:tr>
        <w:trPr>
          <w:trHeight w:val="230" w:hRule="atLeast"/>
        </w:trPr>
        <w:tc>
          <w:tcPr>
            <w:tcW w:w="5595" w:type="dxa"/>
          </w:tcPr>
          <w:p>
            <w:pPr>
              <w:pStyle w:val="TableParagraph"/>
              <w:spacing w:line="210" w:lineRule="exact"/>
              <w:ind w:left="200"/>
              <w:rPr>
                <w:sz w:val="20"/>
              </w:rPr>
            </w:pPr>
            <w:r>
              <w:rPr>
                <w:sz w:val="20"/>
              </w:rPr>
              <w:t>1- Vehículos a gasolina, gas natural y gas LP.</w:t>
            </w:r>
          </w:p>
        </w:tc>
        <w:tc>
          <w:tcPr>
            <w:tcW w:w="2578" w:type="dxa"/>
          </w:tcPr>
          <w:p>
            <w:pPr>
              <w:pStyle w:val="TableParagraph"/>
              <w:spacing w:line="210" w:lineRule="exact"/>
              <w:ind w:right="197"/>
              <w:jc w:val="right"/>
              <w:rPr>
                <w:sz w:val="20"/>
              </w:rPr>
            </w:pPr>
            <w:r>
              <w:rPr>
                <w:w w:val="95"/>
                <w:sz w:val="20"/>
              </w:rPr>
              <w:t>$157.00</w:t>
            </w:r>
          </w:p>
        </w:tc>
      </w:tr>
      <w:tr>
        <w:trPr>
          <w:trHeight w:val="230" w:hRule="atLeast"/>
        </w:trPr>
        <w:tc>
          <w:tcPr>
            <w:tcW w:w="5595" w:type="dxa"/>
          </w:tcPr>
          <w:p>
            <w:pPr>
              <w:pStyle w:val="TableParagraph"/>
              <w:spacing w:line="210" w:lineRule="exact"/>
              <w:ind w:left="200"/>
              <w:rPr>
                <w:sz w:val="20"/>
              </w:rPr>
            </w:pPr>
            <w:r>
              <w:rPr>
                <w:sz w:val="20"/>
              </w:rPr>
              <w:t>2.- Vehículos a Diesel.</w:t>
            </w:r>
          </w:p>
        </w:tc>
        <w:tc>
          <w:tcPr>
            <w:tcW w:w="2578" w:type="dxa"/>
          </w:tcPr>
          <w:p>
            <w:pPr>
              <w:pStyle w:val="TableParagraph"/>
              <w:spacing w:line="210" w:lineRule="exact"/>
              <w:ind w:right="197"/>
              <w:jc w:val="right"/>
              <w:rPr>
                <w:sz w:val="20"/>
              </w:rPr>
            </w:pPr>
            <w:r>
              <w:rPr>
                <w:w w:val="95"/>
                <w:sz w:val="20"/>
              </w:rPr>
              <w:t>$157.00</w:t>
            </w:r>
          </w:p>
        </w:tc>
      </w:tr>
      <w:tr>
        <w:trPr>
          <w:trHeight w:val="459" w:hRule="atLeast"/>
        </w:trPr>
        <w:tc>
          <w:tcPr>
            <w:tcW w:w="5595" w:type="dxa"/>
          </w:tcPr>
          <w:p>
            <w:pPr>
              <w:pStyle w:val="TableParagraph"/>
              <w:spacing w:line="230" w:lineRule="exact"/>
              <w:ind w:left="200" w:right="1321"/>
              <w:rPr>
                <w:sz w:val="20"/>
              </w:rPr>
            </w:pPr>
            <w:r>
              <w:rPr>
                <w:sz w:val="20"/>
              </w:rPr>
              <w:t>C) Certificado de aprobación y holograma “especial 2“.</w:t>
            </w:r>
          </w:p>
        </w:tc>
        <w:tc>
          <w:tcPr>
            <w:tcW w:w="2578" w:type="dxa"/>
          </w:tcPr>
          <w:p>
            <w:pPr>
              <w:pStyle w:val="TableParagraph"/>
              <w:rPr>
                <w:rFonts w:ascii="Times New Roman"/>
                <w:sz w:val="20"/>
              </w:rPr>
            </w:pPr>
          </w:p>
        </w:tc>
      </w:tr>
      <w:tr>
        <w:trPr>
          <w:trHeight w:val="344" w:hRule="atLeast"/>
        </w:trPr>
        <w:tc>
          <w:tcPr>
            <w:tcW w:w="5595" w:type="dxa"/>
          </w:tcPr>
          <w:p>
            <w:pPr>
              <w:pStyle w:val="TableParagraph"/>
              <w:spacing w:line="225" w:lineRule="exact"/>
              <w:ind w:left="200"/>
              <w:rPr>
                <w:sz w:val="20"/>
              </w:rPr>
            </w:pPr>
            <w:r>
              <w:rPr>
                <w:sz w:val="20"/>
              </w:rPr>
              <w:t>1.- Vehículos a gasolina, gas natural y gas LP.</w:t>
            </w:r>
          </w:p>
        </w:tc>
        <w:tc>
          <w:tcPr>
            <w:tcW w:w="2578" w:type="dxa"/>
          </w:tcPr>
          <w:p>
            <w:pPr>
              <w:pStyle w:val="TableParagraph"/>
              <w:spacing w:line="225" w:lineRule="exact"/>
              <w:ind w:right="197"/>
              <w:jc w:val="right"/>
              <w:rPr>
                <w:sz w:val="20"/>
              </w:rPr>
            </w:pPr>
            <w:r>
              <w:rPr>
                <w:w w:val="95"/>
                <w:sz w:val="20"/>
              </w:rPr>
              <w:t>$396.00</w:t>
            </w:r>
          </w:p>
        </w:tc>
      </w:tr>
      <w:tr>
        <w:trPr>
          <w:trHeight w:val="345" w:hRule="atLeast"/>
        </w:trPr>
        <w:tc>
          <w:tcPr>
            <w:tcW w:w="5595" w:type="dxa"/>
          </w:tcPr>
          <w:p>
            <w:pPr>
              <w:pStyle w:val="TableParagraph"/>
              <w:spacing w:line="214" w:lineRule="exact" w:before="112"/>
              <w:ind w:left="200"/>
              <w:rPr>
                <w:sz w:val="20"/>
              </w:rPr>
            </w:pPr>
            <w:r>
              <w:rPr>
                <w:sz w:val="20"/>
              </w:rPr>
              <w:t>2.- Vehículos a Diesel.</w:t>
            </w:r>
          </w:p>
        </w:tc>
        <w:tc>
          <w:tcPr>
            <w:tcW w:w="2578" w:type="dxa"/>
          </w:tcPr>
          <w:p>
            <w:pPr>
              <w:pStyle w:val="TableParagraph"/>
              <w:spacing w:line="214" w:lineRule="exact" w:before="112"/>
              <w:ind w:right="197"/>
              <w:jc w:val="right"/>
              <w:rPr>
                <w:sz w:val="20"/>
              </w:rPr>
            </w:pPr>
            <w:r>
              <w:rPr>
                <w:w w:val="95"/>
                <w:sz w:val="20"/>
              </w:rPr>
              <w:t>$396.00</w:t>
            </w:r>
          </w:p>
        </w:tc>
      </w:tr>
      <w:tr>
        <w:trPr>
          <w:trHeight w:val="230" w:hRule="atLeast"/>
        </w:trPr>
        <w:tc>
          <w:tcPr>
            <w:tcW w:w="5595" w:type="dxa"/>
          </w:tcPr>
          <w:p>
            <w:pPr>
              <w:pStyle w:val="TableParagraph"/>
              <w:spacing w:line="210" w:lineRule="exact"/>
              <w:ind w:left="200"/>
              <w:rPr>
                <w:sz w:val="20"/>
              </w:rPr>
            </w:pPr>
            <w:r>
              <w:rPr>
                <w:sz w:val="20"/>
              </w:rPr>
              <w:t>II.- DERECHOS DE CONCESIÓN</w:t>
            </w:r>
          </w:p>
        </w:tc>
        <w:tc>
          <w:tcPr>
            <w:tcW w:w="2578" w:type="dxa"/>
          </w:tcPr>
          <w:p>
            <w:pPr>
              <w:pStyle w:val="TableParagraph"/>
              <w:rPr>
                <w:rFonts w:ascii="Times New Roman"/>
                <w:sz w:val="16"/>
              </w:rPr>
            </w:pPr>
          </w:p>
        </w:tc>
      </w:tr>
      <w:tr>
        <w:trPr>
          <w:trHeight w:val="229" w:hRule="atLeast"/>
        </w:trPr>
        <w:tc>
          <w:tcPr>
            <w:tcW w:w="5595" w:type="dxa"/>
          </w:tcPr>
          <w:p>
            <w:pPr>
              <w:pStyle w:val="TableParagraph"/>
              <w:spacing w:line="209" w:lineRule="exact"/>
              <w:ind w:left="200"/>
              <w:rPr>
                <w:sz w:val="20"/>
              </w:rPr>
            </w:pPr>
            <w:r>
              <w:rPr>
                <w:sz w:val="20"/>
              </w:rPr>
              <w:t>A) Centro de verificación “Tipo a”.</w:t>
            </w:r>
          </w:p>
        </w:tc>
        <w:tc>
          <w:tcPr>
            <w:tcW w:w="2578" w:type="dxa"/>
          </w:tcPr>
          <w:p>
            <w:pPr>
              <w:pStyle w:val="TableParagraph"/>
              <w:rPr>
                <w:rFonts w:ascii="Times New Roman"/>
                <w:sz w:val="16"/>
              </w:rPr>
            </w:pPr>
          </w:p>
        </w:tc>
      </w:tr>
      <w:tr>
        <w:trPr>
          <w:trHeight w:val="459" w:hRule="atLeast"/>
        </w:trPr>
        <w:tc>
          <w:tcPr>
            <w:tcW w:w="5595" w:type="dxa"/>
          </w:tcPr>
          <w:p>
            <w:pPr>
              <w:pStyle w:val="TableParagraph"/>
              <w:spacing w:line="225" w:lineRule="exact"/>
              <w:ind w:left="200"/>
              <w:rPr>
                <w:sz w:val="20"/>
              </w:rPr>
            </w:pPr>
            <w:r>
              <w:rPr>
                <w:sz w:val="20"/>
              </w:rPr>
              <w:t>1.-Hasta 2 líneas de verificación gasolina y</w:t>
            </w:r>
          </w:p>
          <w:p>
            <w:pPr>
              <w:pStyle w:val="TableParagraph"/>
              <w:spacing w:line="214" w:lineRule="exact"/>
              <w:ind w:left="200"/>
              <w:rPr>
                <w:sz w:val="20"/>
              </w:rPr>
            </w:pPr>
            <w:r>
              <w:rPr>
                <w:sz w:val="20"/>
              </w:rPr>
              <w:t>gas LP o gas natural.</w:t>
            </w:r>
          </w:p>
        </w:tc>
        <w:tc>
          <w:tcPr>
            <w:tcW w:w="2578" w:type="dxa"/>
          </w:tcPr>
          <w:p>
            <w:pPr>
              <w:pStyle w:val="TableParagraph"/>
              <w:spacing w:line="225" w:lineRule="exact"/>
              <w:ind w:right="198"/>
              <w:jc w:val="right"/>
              <w:rPr>
                <w:sz w:val="20"/>
              </w:rPr>
            </w:pPr>
            <w:r>
              <w:rPr>
                <w:w w:val="95"/>
                <w:sz w:val="20"/>
              </w:rPr>
              <w:t>$520,728.00</w:t>
            </w:r>
          </w:p>
        </w:tc>
      </w:tr>
      <w:tr>
        <w:trPr>
          <w:trHeight w:val="230" w:hRule="atLeast"/>
        </w:trPr>
        <w:tc>
          <w:tcPr>
            <w:tcW w:w="5595" w:type="dxa"/>
          </w:tcPr>
          <w:p>
            <w:pPr>
              <w:pStyle w:val="TableParagraph"/>
              <w:spacing w:line="211" w:lineRule="exact"/>
              <w:ind w:left="200"/>
              <w:rPr>
                <w:sz w:val="20"/>
              </w:rPr>
            </w:pPr>
            <w:r>
              <w:rPr>
                <w:sz w:val="20"/>
              </w:rPr>
              <w:t>2.-Hasta 1 línea de verificación tipo diesel.</w:t>
            </w:r>
          </w:p>
        </w:tc>
        <w:tc>
          <w:tcPr>
            <w:tcW w:w="2578" w:type="dxa"/>
          </w:tcPr>
          <w:p>
            <w:pPr>
              <w:pStyle w:val="TableParagraph"/>
              <w:spacing w:line="211" w:lineRule="exact"/>
              <w:ind w:right="198"/>
              <w:jc w:val="right"/>
              <w:rPr>
                <w:sz w:val="20"/>
              </w:rPr>
            </w:pPr>
            <w:r>
              <w:rPr>
                <w:w w:val="95"/>
                <w:sz w:val="20"/>
              </w:rPr>
              <w:t>$781,092.00</w:t>
            </w:r>
          </w:p>
        </w:tc>
      </w:tr>
      <w:tr>
        <w:trPr>
          <w:trHeight w:val="230" w:hRule="atLeast"/>
        </w:trPr>
        <w:tc>
          <w:tcPr>
            <w:tcW w:w="5595" w:type="dxa"/>
          </w:tcPr>
          <w:p>
            <w:pPr>
              <w:pStyle w:val="TableParagraph"/>
              <w:spacing w:line="211" w:lineRule="exact"/>
              <w:ind w:left="200"/>
              <w:rPr>
                <w:sz w:val="20"/>
              </w:rPr>
            </w:pPr>
            <w:r>
              <w:rPr>
                <w:sz w:val="20"/>
              </w:rPr>
              <w:t>B) Centro de verificación “Tipo b”.</w:t>
            </w:r>
          </w:p>
        </w:tc>
        <w:tc>
          <w:tcPr>
            <w:tcW w:w="2578" w:type="dxa"/>
          </w:tcPr>
          <w:p>
            <w:pPr>
              <w:pStyle w:val="TableParagraph"/>
              <w:rPr>
                <w:rFonts w:ascii="Times New Roman"/>
                <w:sz w:val="16"/>
              </w:rPr>
            </w:pPr>
          </w:p>
        </w:tc>
      </w:tr>
      <w:tr>
        <w:trPr>
          <w:trHeight w:val="459" w:hRule="atLeast"/>
        </w:trPr>
        <w:tc>
          <w:tcPr>
            <w:tcW w:w="5595" w:type="dxa"/>
          </w:tcPr>
          <w:p>
            <w:pPr>
              <w:pStyle w:val="TableParagraph"/>
              <w:spacing w:line="230" w:lineRule="exact"/>
              <w:ind w:left="200" w:right="1321"/>
              <w:rPr>
                <w:sz w:val="20"/>
              </w:rPr>
            </w:pPr>
            <w:r>
              <w:rPr>
                <w:sz w:val="20"/>
              </w:rPr>
              <w:t>1.-Hasta 2 líneas de verificación gasolina y gas LP o gas</w:t>
            </w:r>
            <w:r>
              <w:rPr>
                <w:spacing w:val="-2"/>
                <w:sz w:val="20"/>
              </w:rPr>
              <w:t> </w:t>
            </w:r>
            <w:r>
              <w:rPr>
                <w:sz w:val="20"/>
              </w:rPr>
              <w:t>natural.</w:t>
            </w:r>
          </w:p>
        </w:tc>
        <w:tc>
          <w:tcPr>
            <w:tcW w:w="2578" w:type="dxa"/>
          </w:tcPr>
          <w:p>
            <w:pPr>
              <w:pStyle w:val="TableParagraph"/>
              <w:spacing w:line="227" w:lineRule="exact"/>
              <w:ind w:right="198"/>
              <w:jc w:val="right"/>
              <w:rPr>
                <w:sz w:val="20"/>
              </w:rPr>
            </w:pPr>
            <w:r>
              <w:rPr>
                <w:w w:val="95"/>
                <w:sz w:val="20"/>
              </w:rPr>
              <w:t>$781,092.00</w:t>
            </w:r>
          </w:p>
        </w:tc>
      </w:tr>
      <w:tr>
        <w:trPr>
          <w:trHeight w:val="229" w:hRule="atLeast"/>
        </w:trPr>
        <w:tc>
          <w:tcPr>
            <w:tcW w:w="5595" w:type="dxa"/>
          </w:tcPr>
          <w:p>
            <w:pPr>
              <w:pStyle w:val="TableParagraph"/>
              <w:spacing w:line="209" w:lineRule="exact"/>
              <w:ind w:left="200"/>
              <w:rPr>
                <w:sz w:val="20"/>
              </w:rPr>
            </w:pPr>
            <w:r>
              <w:rPr>
                <w:sz w:val="20"/>
              </w:rPr>
              <w:t>2.-Hasta 1 línea de verificación tipo diesel.</w:t>
            </w:r>
          </w:p>
        </w:tc>
        <w:tc>
          <w:tcPr>
            <w:tcW w:w="2578" w:type="dxa"/>
          </w:tcPr>
          <w:p>
            <w:pPr>
              <w:pStyle w:val="TableParagraph"/>
              <w:spacing w:line="209" w:lineRule="exact"/>
              <w:ind w:right="198"/>
              <w:jc w:val="right"/>
              <w:rPr>
                <w:sz w:val="20"/>
              </w:rPr>
            </w:pPr>
            <w:r>
              <w:rPr>
                <w:w w:val="95"/>
                <w:sz w:val="20"/>
              </w:rPr>
              <w:t>$781,092.00</w:t>
            </w:r>
          </w:p>
        </w:tc>
      </w:tr>
      <w:tr>
        <w:trPr>
          <w:trHeight w:val="230" w:hRule="atLeast"/>
        </w:trPr>
        <w:tc>
          <w:tcPr>
            <w:tcW w:w="5595" w:type="dxa"/>
          </w:tcPr>
          <w:p>
            <w:pPr>
              <w:pStyle w:val="TableParagraph"/>
              <w:spacing w:line="210" w:lineRule="exact"/>
              <w:ind w:left="200"/>
              <w:rPr>
                <w:sz w:val="20"/>
              </w:rPr>
            </w:pPr>
            <w:r>
              <w:rPr>
                <w:sz w:val="20"/>
              </w:rPr>
              <w:t>C) Centro de verificación “Tipo c”.</w:t>
            </w:r>
          </w:p>
        </w:tc>
        <w:tc>
          <w:tcPr>
            <w:tcW w:w="2578" w:type="dxa"/>
          </w:tcPr>
          <w:p>
            <w:pPr>
              <w:pStyle w:val="TableParagraph"/>
              <w:rPr>
                <w:rFonts w:ascii="Times New Roman"/>
                <w:sz w:val="16"/>
              </w:rPr>
            </w:pPr>
          </w:p>
        </w:tc>
      </w:tr>
      <w:tr>
        <w:trPr>
          <w:trHeight w:val="460" w:hRule="atLeast"/>
        </w:trPr>
        <w:tc>
          <w:tcPr>
            <w:tcW w:w="5595" w:type="dxa"/>
          </w:tcPr>
          <w:p>
            <w:pPr>
              <w:pStyle w:val="TableParagraph"/>
              <w:spacing w:line="230" w:lineRule="exact"/>
              <w:ind w:left="200" w:right="1321"/>
              <w:rPr>
                <w:sz w:val="20"/>
              </w:rPr>
            </w:pPr>
            <w:r>
              <w:rPr>
                <w:sz w:val="20"/>
              </w:rPr>
              <w:t>1.-Hasta 2 líneas de verificación gasolina y gas LP o gas</w:t>
            </w:r>
            <w:r>
              <w:rPr>
                <w:spacing w:val="-2"/>
                <w:sz w:val="20"/>
              </w:rPr>
              <w:t> </w:t>
            </w:r>
            <w:r>
              <w:rPr>
                <w:sz w:val="20"/>
              </w:rPr>
              <w:t>natural.</w:t>
            </w:r>
          </w:p>
        </w:tc>
        <w:tc>
          <w:tcPr>
            <w:tcW w:w="2578" w:type="dxa"/>
          </w:tcPr>
          <w:p>
            <w:pPr>
              <w:pStyle w:val="TableParagraph"/>
              <w:spacing w:line="227" w:lineRule="exact"/>
              <w:ind w:right="198"/>
              <w:jc w:val="right"/>
              <w:rPr>
                <w:sz w:val="20"/>
              </w:rPr>
            </w:pPr>
            <w:r>
              <w:rPr>
                <w:w w:val="95"/>
                <w:sz w:val="20"/>
              </w:rPr>
              <w:t>$781,092.00</w:t>
            </w:r>
          </w:p>
        </w:tc>
      </w:tr>
      <w:tr>
        <w:trPr>
          <w:trHeight w:val="230" w:hRule="atLeast"/>
        </w:trPr>
        <w:tc>
          <w:tcPr>
            <w:tcW w:w="5595" w:type="dxa"/>
          </w:tcPr>
          <w:p>
            <w:pPr>
              <w:pStyle w:val="TableParagraph"/>
              <w:spacing w:line="210" w:lineRule="exact"/>
              <w:ind w:left="200"/>
              <w:rPr>
                <w:sz w:val="20"/>
              </w:rPr>
            </w:pPr>
            <w:r>
              <w:rPr>
                <w:sz w:val="20"/>
              </w:rPr>
              <w:t>2.-Hasta 1 línea de verificación tipo diesel.</w:t>
            </w:r>
          </w:p>
        </w:tc>
        <w:tc>
          <w:tcPr>
            <w:tcW w:w="2578" w:type="dxa"/>
          </w:tcPr>
          <w:p>
            <w:pPr>
              <w:pStyle w:val="TableParagraph"/>
              <w:spacing w:line="210" w:lineRule="exact"/>
              <w:ind w:right="198"/>
              <w:jc w:val="right"/>
              <w:rPr>
                <w:sz w:val="20"/>
              </w:rPr>
            </w:pPr>
            <w:r>
              <w:rPr>
                <w:w w:val="95"/>
                <w:sz w:val="20"/>
              </w:rPr>
              <w:t>$804,762.00</w:t>
            </w:r>
          </w:p>
        </w:tc>
      </w:tr>
      <w:tr>
        <w:trPr>
          <w:trHeight w:val="458" w:hRule="atLeast"/>
        </w:trPr>
        <w:tc>
          <w:tcPr>
            <w:tcW w:w="5595" w:type="dxa"/>
          </w:tcPr>
          <w:p>
            <w:pPr>
              <w:pStyle w:val="TableParagraph"/>
              <w:tabs>
                <w:tab w:pos="771" w:val="left" w:leader="none"/>
                <w:tab w:pos="1483" w:val="left" w:leader="none"/>
                <w:tab w:pos="2344" w:val="left" w:leader="none"/>
                <w:tab w:pos="2903" w:val="left" w:leader="none"/>
              </w:tabs>
              <w:spacing w:line="228" w:lineRule="exact" w:before="2"/>
              <w:ind w:left="200" w:right="1269"/>
              <w:rPr>
                <w:sz w:val="20"/>
              </w:rPr>
            </w:pPr>
            <w:r>
              <w:rPr>
                <w:sz w:val="20"/>
              </w:rPr>
              <w:t>III.-</w:t>
              <w:tab/>
              <w:t>POR</w:t>
              <w:tab/>
              <w:t>LÍNEA</w:t>
              <w:tab/>
              <w:t>DE</w:t>
              <w:tab/>
            </w:r>
            <w:r>
              <w:rPr>
                <w:spacing w:val="-1"/>
                <w:sz w:val="20"/>
              </w:rPr>
              <w:t>VERIFICACIÓN </w:t>
            </w:r>
            <w:r>
              <w:rPr>
                <w:sz w:val="20"/>
              </w:rPr>
              <w:t>ADICIONAL</w:t>
            </w:r>
          </w:p>
        </w:tc>
        <w:tc>
          <w:tcPr>
            <w:tcW w:w="2578" w:type="dxa"/>
          </w:tcPr>
          <w:p>
            <w:pPr>
              <w:pStyle w:val="TableParagraph"/>
              <w:rPr>
                <w:rFonts w:ascii="Times New Roman"/>
                <w:sz w:val="20"/>
              </w:rPr>
            </w:pPr>
          </w:p>
        </w:tc>
      </w:tr>
      <w:tr>
        <w:trPr>
          <w:trHeight w:val="460" w:hRule="atLeast"/>
        </w:trPr>
        <w:tc>
          <w:tcPr>
            <w:tcW w:w="5595" w:type="dxa"/>
          </w:tcPr>
          <w:p>
            <w:pPr>
              <w:pStyle w:val="TableParagraph"/>
              <w:spacing w:line="230" w:lineRule="exact"/>
              <w:ind w:left="920" w:right="1321" w:hanging="360"/>
              <w:rPr>
                <w:sz w:val="20"/>
              </w:rPr>
            </w:pPr>
            <w:r>
              <w:rPr>
                <w:sz w:val="20"/>
              </w:rPr>
              <w:t>A) Línea de verificación gasolina y  gas LP o gas</w:t>
            </w:r>
            <w:r>
              <w:rPr>
                <w:spacing w:val="-2"/>
                <w:sz w:val="20"/>
              </w:rPr>
              <w:t> </w:t>
            </w:r>
            <w:r>
              <w:rPr>
                <w:sz w:val="20"/>
              </w:rPr>
              <w:t>natural.</w:t>
            </w:r>
          </w:p>
        </w:tc>
        <w:tc>
          <w:tcPr>
            <w:tcW w:w="2578" w:type="dxa"/>
          </w:tcPr>
          <w:p>
            <w:pPr>
              <w:pStyle w:val="TableParagraph"/>
              <w:spacing w:line="227" w:lineRule="exact"/>
              <w:ind w:right="198"/>
              <w:jc w:val="right"/>
              <w:rPr>
                <w:sz w:val="20"/>
              </w:rPr>
            </w:pPr>
            <w:r>
              <w:rPr>
                <w:w w:val="95"/>
                <w:sz w:val="20"/>
              </w:rPr>
              <w:t>$77,646.00</w:t>
            </w:r>
          </w:p>
        </w:tc>
      </w:tr>
      <w:tr>
        <w:trPr>
          <w:trHeight w:val="230" w:hRule="atLeast"/>
        </w:trPr>
        <w:tc>
          <w:tcPr>
            <w:tcW w:w="5595" w:type="dxa"/>
          </w:tcPr>
          <w:p>
            <w:pPr>
              <w:pStyle w:val="TableParagraph"/>
              <w:spacing w:line="210" w:lineRule="exact"/>
              <w:ind w:left="560"/>
              <w:rPr>
                <w:sz w:val="20"/>
              </w:rPr>
            </w:pPr>
            <w:r>
              <w:rPr>
                <w:sz w:val="20"/>
              </w:rPr>
              <w:t>B) Línea de verificación tipo diesel.</w:t>
            </w:r>
          </w:p>
        </w:tc>
        <w:tc>
          <w:tcPr>
            <w:tcW w:w="2578" w:type="dxa"/>
          </w:tcPr>
          <w:p>
            <w:pPr>
              <w:pStyle w:val="TableParagraph"/>
              <w:spacing w:line="210" w:lineRule="exact"/>
              <w:ind w:right="198"/>
              <w:jc w:val="right"/>
              <w:rPr>
                <w:sz w:val="20"/>
              </w:rPr>
            </w:pPr>
            <w:r>
              <w:rPr>
                <w:w w:val="95"/>
                <w:sz w:val="20"/>
              </w:rPr>
              <w:t>$103,751.00</w:t>
            </w:r>
          </w:p>
        </w:tc>
      </w:tr>
      <w:tr>
        <w:trPr>
          <w:trHeight w:val="458" w:hRule="atLeast"/>
        </w:trPr>
        <w:tc>
          <w:tcPr>
            <w:tcW w:w="8173" w:type="dxa"/>
            <w:gridSpan w:val="2"/>
          </w:tcPr>
          <w:p>
            <w:pPr>
              <w:pStyle w:val="TableParagraph"/>
              <w:spacing w:line="228" w:lineRule="exact" w:before="2"/>
              <w:ind w:left="200" w:right="227"/>
              <w:rPr>
                <w:sz w:val="20"/>
              </w:rPr>
            </w:pPr>
            <w:r>
              <w:rPr>
                <w:sz w:val="20"/>
              </w:rPr>
              <w:t>IV.- POR REGISTRO Y AUTORIZACIÓN DEL EQUIPO VERIFICADOR DE EMISORES Y</w:t>
            </w:r>
            <w:r>
              <w:rPr>
                <w:spacing w:val="-1"/>
                <w:sz w:val="20"/>
              </w:rPr>
              <w:t> </w:t>
            </w:r>
            <w:r>
              <w:rPr>
                <w:sz w:val="20"/>
              </w:rPr>
              <w:t>SOFTWARE</w:t>
            </w:r>
          </w:p>
        </w:tc>
      </w:tr>
      <w:tr>
        <w:trPr>
          <w:trHeight w:val="460" w:hRule="atLeast"/>
        </w:trPr>
        <w:tc>
          <w:tcPr>
            <w:tcW w:w="5595" w:type="dxa"/>
          </w:tcPr>
          <w:p>
            <w:pPr>
              <w:pStyle w:val="TableParagraph"/>
              <w:spacing w:line="230" w:lineRule="exact"/>
              <w:ind w:left="920" w:right="1321" w:hanging="360"/>
              <w:rPr>
                <w:sz w:val="20"/>
              </w:rPr>
            </w:pPr>
            <w:r>
              <w:rPr>
                <w:sz w:val="20"/>
              </w:rPr>
              <w:t>A) Equipo de verificación a gasolina  y gas LP o gas</w:t>
            </w:r>
            <w:r>
              <w:rPr>
                <w:spacing w:val="-2"/>
                <w:sz w:val="20"/>
              </w:rPr>
              <w:t> </w:t>
            </w:r>
            <w:r>
              <w:rPr>
                <w:sz w:val="20"/>
              </w:rPr>
              <w:t>natural.</w:t>
            </w:r>
          </w:p>
        </w:tc>
        <w:tc>
          <w:tcPr>
            <w:tcW w:w="2578" w:type="dxa"/>
          </w:tcPr>
          <w:p>
            <w:pPr>
              <w:pStyle w:val="TableParagraph"/>
              <w:spacing w:line="227" w:lineRule="exact"/>
              <w:ind w:right="198"/>
              <w:jc w:val="right"/>
              <w:rPr>
                <w:sz w:val="20"/>
              </w:rPr>
            </w:pPr>
            <w:r>
              <w:rPr>
                <w:w w:val="95"/>
                <w:sz w:val="20"/>
              </w:rPr>
              <w:t>$5,129.00</w:t>
            </w:r>
          </w:p>
        </w:tc>
      </w:tr>
      <w:tr>
        <w:trPr>
          <w:trHeight w:val="230" w:hRule="atLeast"/>
        </w:trPr>
        <w:tc>
          <w:tcPr>
            <w:tcW w:w="5595" w:type="dxa"/>
          </w:tcPr>
          <w:p>
            <w:pPr>
              <w:pStyle w:val="TableParagraph"/>
              <w:spacing w:line="210" w:lineRule="exact"/>
              <w:ind w:left="560"/>
              <w:rPr>
                <w:sz w:val="20"/>
              </w:rPr>
            </w:pPr>
            <w:r>
              <w:rPr>
                <w:sz w:val="20"/>
              </w:rPr>
              <w:t>B) Equipo de verificación tipo diesel.</w:t>
            </w:r>
          </w:p>
        </w:tc>
        <w:tc>
          <w:tcPr>
            <w:tcW w:w="2578" w:type="dxa"/>
          </w:tcPr>
          <w:p>
            <w:pPr>
              <w:pStyle w:val="TableParagraph"/>
              <w:spacing w:line="210" w:lineRule="exact"/>
              <w:ind w:right="198"/>
              <w:jc w:val="right"/>
              <w:rPr>
                <w:sz w:val="20"/>
              </w:rPr>
            </w:pPr>
            <w:r>
              <w:rPr>
                <w:w w:val="95"/>
                <w:sz w:val="20"/>
              </w:rPr>
              <w:t>$7,890.00</w:t>
            </w:r>
          </w:p>
        </w:tc>
      </w:tr>
      <w:tr>
        <w:trPr>
          <w:trHeight w:val="688" w:hRule="atLeast"/>
        </w:trPr>
        <w:tc>
          <w:tcPr>
            <w:tcW w:w="5595" w:type="dxa"/>
          </w:tcPr>
          <w:p>
            <w:pPr>
              <w:pStyle w:val="TableParagraph"/>
              <w:tabs>
                <w:tab w:pos="1773" w:val="left" w:leader="none"/>
                <w:tab w:pos="2241" w:val="left" w:leader="none"/>
                <w:tab w:pos="3488" w:val="left" w:leader="none"/>
                <w:tab w:pos="4212" w:val="left" w:leader="none"/>
              </w:tabs>
              <w:spacing w:line="227" w:lineRule="exact"/>
              <w:ind w:left="920" w:hanging="360"/>
              <w:rPr>
                <w:sz w:val="20"/>
              </w:rPr>
            </w:pPr>
            <w:r>
              <w:rPr>
                <w:sz w:val="20"/>
              </w:rPr>
              <w:t>C) </w:t>
            </w:r>
            <w:r>
              <w:rPr>
                <w:spacing w:val="24"/>
                <w:sz w:val="20"/>
              </w:rPr>
              <w:t> </w:t>
            </w:r>
            <w:r>
              <w:rPr>
                <w:sz w:val="20"/>
              </w:rPr>
              <w:t>Equipo</w:t>
              <w:tab/>
              <w:t>de</w:t>
              <w:tab/>
              <w:t>verificación</w:t>
              <w:tab/>
              <w:t>mixto</w:t>
              <w:tab/>
              <w:t>a</w:t>
            </w:r>
          </w:p>
          <w:p>
            <w:pPr>
              <w:pStyle w:val="TableParagraph"/>
              <w:spacing w:line="228" w:lineRule="exact" w:before="5"/>
              <w:ind w:left="920" w:right="1321"/>
              <w:rPr>
                <w:sz w:val="20"/>
              </w:rPr>
            </w:pPr>
            <w:r>
              <w:rPr>
                <w:sz w:val="20"/>
              </w:rPr>
              <w:t>gasolina, gas LP gas natural y/o diesel.</w:t>
            </w:r>
          </w:p>
        </w:tc>
        <w:tc>
          <w:tcPr>
            <w:tcW w:w="2578" w:type="dxa"/>
          </w:tcPr>
          <w:p>
            <w:pPr>
              <w:pStyle w:val="TableParagraph"/>
              <w:spacing w:line="227" w:lineRule="exact"/>
              <w:ind w:right="198"/>
              <w:jc w:val="right"/>
              <w:rPr>
                <w:sz w:val="20"/>
              </w:rPr>
            </w:pPr>
            <w:r>
              <w:rPr>
                <w:w w:val="95"/>
                <w:sz w:val="20"/>
              </w:rPr>
              <w:t>$10,257.00</w:t>
            </w:r>
          </w:p>
        </w:tc>
      </w:tr>
      <w:tr>
        <w:trPr>
          <w:trHeight w:val="460" w:hRule="atLeast"/>
        </w:trPr>
        <w:tc>
          <w:tcPr>
            <w:tcW w:w="5595" w:type="dxa"/>
          </w:tcPr>
          <w:p>
            <w:pPr>
              <w:pStyle w:val="TableParagraph"/>
              <w:spacing w:line="230" w:lineRule="exact"/>
              <w:ind w:left="920" w:right="1321" w:hanging="360"/>
              <w:rPr>
                <w:sz w:val="20"/>
              </w:rPr>
            </w:pPr>
            <w:r>
              <w:rPr>
                <w:sz w:val="20"/>
              </w:rPr>
              <w:t>D) Software del equipo verificador de emisiones.</w:t>
            </w:r>
          </w:p>
        </w:tc>
        <w:tc>
          <w:tcPr>
            <w:tcW w:w="2578" w:type="dxa"/>
          </w:tcPr>
          <w:p>
            <w:pPr>
              <w:pStyle w:val="TableParagraph"/>
              <w:spacing w:line="227" w:lineRule="exact"/>
              <w:ind w:right="198"/>
              <w:jc w:val="right"/>
              <w:rPr>
                <w:sz w:val="20"/>
              </w:rPr>
            </w:pPr>
            <w:r>
              <w:rPr>
                <w:w w:val="95"/>
                <w:sz w:val="20"/>
              </w:rPr>
              <w:t>$10,257.00</w:t>
            </w:r>
          </w:p>
        </w:tc>
      </w:tr>
      <w:tr>
        <w:trPr>
          <w:trHeight w:val="460" w:hRule="atLeast"/>
        </w:trPr>
        <w:tc>
          <w:tcPr>
            <w:tcW w:w="8173" w:type="dxa"/>
            <w:gridSpan w:val="2"/>
          </w:tcPr>
          <w:p>
            <w:pPr>
              <w:pStyle w:val="TableParagraph"/>
              <w:spacing w:line="230" w:lineRule="exact"/>
              <w:ind w:left="200" w:right="227"/>
              <w:rPr>
                <w:sz w:val="20"/>
              </w:rPr>
            </w:pPr>
            <w:r>
              <w:rPr>
                <w:sz w:val="20"/>
              </w:rPr>
              <w:t>V.- REGISTRO Y ACREDITACIÓN DE TÉCNICOS DE VERIFICACIÓN DE EMISIONES</w:t>
            </w:r>
          </w:p>
        </w:tc>
      </w:tr>
      <w:tr>
        <w:trPr>
          <w:trHeight w:val="229" w:hRule="atLeast"/>
        </w:trPr>
        <w:tc>
          <w:tcPr>
            <w:tcW w:w="5595" w:type="dxa"/>
          </w:tcPr>
          <w:p>
            <w:pPr>
              <w:pStyle w:val="TableParagraph"/>
              <w:spacing w:line="209" w:lineRule="exact"/>
              <w:ind w:left="560"/>
              <w:rPr>
                <w:sz w:val="20"/>
              </w:rPr>
            </w:pPr>
            <w:r>
              <w:rPr>
                <w:sz w:val="20"/>
              </w:rPr>
              <w:t>A) Certificación del titular.</w:t>
            </w:r>
          </w:p>
        </w:tc>
        <w:tc>
          <w:tcPr>
            <w:tcW w:w="2578" w:type="dxa"/>
          </w:tcPr>
          <w:p>
            <w:pPr>
              <w:pStyle w:val="TableParagraph"/>
              <w:spacing w:line="209" w:lineRule="exact"/>
              <w:ind w:right="198"/>
              <w:jc w:val="right"/>
              <w:rPr>
                <w:sz w:val="20"/>
              </w:rPr>
            </w:pPr>
            <w:r>
              <w:rPr>
                <w:w w:val="95"/>
                <w:sz w:val="20"/>
              </w:rPr>
              <w:t>$5,129.00</w:t>
            </w:r>
          </w:p>
        </w:tc>
      </w:tr>
      <w:tr>
        <w:trPr>
          <w:trHeight w:val="229" w:hRule="atLeast"/>
        </w:trPr>
        <w:tc>
          <w:tcPr>
            <w:tcW w:w="5595" w:type="dxa"/>
          </w:tcPr>
          <w:p>
            <w:pPr>
              <w:pStyle w:val="TableParagraph"/>
              <w:spacing w:line="209" w:lineRule="exact"/>
              <w:ind w:left="560"/>
              <w:rPr>
                <w:sz w:val="20"/>
              </w:rPr>
            </w:pPr>
            <w:r>
              <w:rPr>
                <w:sz w:val="20"/>
              </w:rPr>
              <w:t>B) Certificación del auxiliar.</w:t>
            </w:r>
          </w:p>
        </w:tc>
        <w:tc>
          <w:tcPr>
            <w:tcW w:w="2578" w:type="dxa"/>
          </w:tcPr>
          <w:p>
            <w:pPr>
              <w:pStyle w:val="TableParagraph"/>
              <w:spacing w:line="209" w:lineRule="exact"/>
              <w:ind w:right="198"/>
              <w:jc w:val="right"/>
              <w:rPr>
                <w:sz w:val="20"/>
              </w:rPr>
            </w:pPr>
            <w:r>
              <w:rPr>
                <w:w w:val="95"/>
                <w:sz w:val="20"/>
              </w:rPr>
              <w:t>$3,945.00</w:t>
            </w:r>
          </w:p>
        </w:tc>
      </w:tr>
      <w:tr>
        <w:trPr>
          <w:trHeight w:val="461" w:hRule="atLeast"/>
        </w:trPr>
        <w:tc>
          <w:tcPr>
            <w:tcW w:w="8173" w:type="dxa"/>
            <w:gridSpan w:val="2"/>
          </w:tcPr>
          <w:p>
            <w:pPr>
              <w:pStyle w:val="TableParagraph"/>
              <w:spacing w:line="227" w:lineRule="exact"/>
              <w:ind w:left="200"/>
              <w:rPr>
                <w:sz w:val="20"/>
              </w:rPr>
            </w:pPr>
            <w:r>
              <w:rPr>
                <w:sz w:val="20"/>
              </w:rPr>
              <w:t>VI- COBRO POR REGISTRO Y AUTORIZACIÓN ANUAL DE PROVEEDOR DE</w:t>
            </w:r>
          </w:p>
          <w:p>
            <w:pPr>
              <w:pStyle w:val="TableParagraph"/>
              <w:spacing w:line="214" w:lineRule="exact" w:before="1"/>
              <w:ind w:left="200"/>
              <w:rPr>
                <w:sz w:val="20"/>
              </w:rPr>
            </w:pPr>
            <w:r>
              <w:rPr>
                <w:sz w:val="20"/>
              </w:rPr>
              <w:t>SERVICIOS DE AUDITORÍA A CENTROS DE VERIFICACIÓN DE EMISIONES</w:t>
            </w:r>
          </w:p>
        </w:tc>
      </w:tr>
      <w:tr>
        <w:trPr>
          <w:trHeight w:val="690" w:hRule="atLeast"/>
        </w:trPr>
        <w:tc>
          <w:tcPr>
            <w:tcW w:w="5595" w:type="dxa"/>
          </w:tcPr>
          <w:p>
            <w:pPr>
              <w:pStyle w:val="TableParagraph"/>
              <w:spacing w:line="230" w:lineRule="exact"/>
              <w:ind w:left="920" w:right="1270" w:hanging="360"/>
              <w:jc w:val="both"/>
              <w:rPr>
                <w:sz w:val="20"/>
              </w:rPr>
            </w:pPr>
            <w:r>
              <w:rPr>
                <w:sz w:val="20"/>
              </w:rPr>
              <w:t>A) Proveedor de servicios de auditoría, gas patrón, reparación y calibración a equipos de verificación de emisiones.</w:t>
            </w:r>
          </w:p>
        </w:tc>
        <w:tc>
          <w:tcPr>
            <w:tcW w:w="2578" w:type="dxa"/>
          </w:tcPr>
          <w:p>
            <w:pPr>
              <w:pStyle w:val="TableParagraph"/>
              <w:spacing w:line="227" w:lineRule="exact"/>
              <w:ind w:right="198"/>
              <w:jc w:val="right"/>
              <w:rPr>
                <w:sz w:val="20"/>
              </w:rPr>
            </w:pPr>
            <w:r>
              <w:rPr>
                <w:w w:val="95"/>
                <w:sz w:val="20"/>
              </w:rPr>
              <w:t>$78,109.00</w:t>
            </w:r>
          </w:p>
        </w:tc>
      </w:tr>
      <w:tr>
        <w:trPr>
          <w:trHeight w:val="455" w:hRule="atLeast"/>
        </w:trPr>
        <w:tc>
          <w:tcPr>
            <w:tcW w:w="5595" w:type="dxa"/>
          </w:tcPr>
          <w:p>
            <w:pPr>
              <w:pStyle w:val="TableParagraph"/>
              <w:spacing w:line="225" w:lineRule="exact"/>
              <w:ind w:left="560"/>
              <w:rPr>
                <w:sz w:val="20"/>
              </w:rPr>
            </w:pPr>
            <w:r>
              <w:rPr>
                <w:sz w:val="20"/>
              </w:rPr>
              <w:t>B) Proveedor de software y equipos de</w:t>
            </w:r>
          </w:p>
          <w:p>
            <w:pPr>
              <w:pStyle w:val="TableParagraph"/>
              <w:spacing w:line="210" w:lineRule="exact"/>
              <w:ind w:left="920"/>
              <w:rPr>
                <w:sz w:val="20"/>
              </w:rPr>
            </w:pPr>
            <w:r>
              <w:rPr>
                <w:sz w:val="20"/>
              </w:rPr>
              <w:t>verificación de emisiones de escape.</w:t>
            </w:r>
          </w:p>
        </w:tc>
        <w:tc>
          <w:tcPr>
            <w:tcW w:w="2578" w:type="dxa"/>
          </w:tcPr>
          <w:p>
            <w:pPr>
              <w:pStyle w:val="TableParagraph"/>
              <w:spacing w:line="225" w:lineRule="exact"/>
              <w:ind w:right="198"/>
              <w:jc w:val="right"/>
              <w:rPr>
                <w:sz w:val="20"/>
              </w:rPr>
            </w:pPr>
            <w:r>
              <w:rPr>
                <w:w w:val="95"/>
                <w:sz w:val="20"/>
              </w:rPr>
              <w:t>$102,567.00</w:t>
            </w:r>
          </w:p>
        </w:tc>
      </w:tr>
    </w:tbl>
    <w:p>
      <w:pPr>
        <w:spacing w:after="0" w:line="225" w:lineRule="exact"/>
        <w:jc w:val="right"/>
        <w:rPr>
          <w:sz w:val="20"/>
        </w:rPr>
        <w:sectPr>
          <w:pgSz w:w="12250" w:h="15850"/>
          <w:pgMar w:header="860" w:footer="0" w:top="1140" w:bottom="280" w:left="820" w:right="0"/>
        </w:sectPr>
      </w:pPr>
    </w:p>
    <w:p>
      <w:pPr>
        <w:pStyle w:val="BodyText"/>
        <w:spacing w:before="1"/>
        <w:rPr>
          <w:sz w:val="16"/>
        </w:rPr>
      </w:pPr>
    </w:p>
    <w:p>
      <w:pPr>
        <w:pStyle w:val="BodyText"/>
        <w:tabs>
          <w:tab w:pos="5838" w:val="left" w:leader="none"/>
        </w:tabs>
        <w:spacing w:before="92" w:after="7"/>
        <w:ind w:left="407"/>
        <w:jc w:val="center"/>
      </w:pPr>
      <w:r>
        <w:rPr/>
        <w:drawing>
          <wp:anchor distT="0" distB="0" distL="0" distR="0" allowOverlap="1" layoutInCell="1" locked="0" behindDoc="1" simplePos="0" relativeHeight="230622208">
            <wp:simplePos x="0" y="0"/>
            <wp:positionH relativeFrom="page">
              <wp:posOffset>1326849</wp:posOffset>
            </wp:positionH>
            <wp:positionV relativeFrom="paragraph">
              <wp:posOffset>1351735</wp:posOffset>
            </wp:positionV>
            <wp:extent cx="5026051" cy="5148262"/>
            <wp:effectExtent l="0" t="0" r="0" b="0"/>
            <wp:wrapNone/>
            <wp:docPr id="87" name="image1.png"/>
            <wp:cNvGraphicFramePr>
              <a:graphicFrameLocks noChangeAspect="1"/>
            </wp:cNvGraphicFramePr>
            <a:graphic>
              <a:graphicData uri="http://schemas.openxmlformats.org/drawingml/2006/picture">
                <pic:pic>
                  <pic:nvPicPr>
                    <pic:cNvPr id="88" name="image1.png"/>
                    <pic:cNvPicPr/>
                  </pic:nvPicPr>
                  <pic:blipFill>
                    <a:blip r:embed="rId5" cstate="print"/>
                    <a:stretch>
                      <a:fillRect/>
                    </a:stretch>
                  </pic:blipFill>
                  <pic:spPr>
                    <a:xfrm>
                      <a:off x="0" y="0"/>
                      <a:ext cx="5026051" cy="5148262"/>
                    </a:xfrm>
                    <a:prstGeom prst="rect">
                      <a:avLst/>
                    </a:prstGeom>
                  </pic:spPr>
                </pic:pic>
              </a:graphicData>
            </a:graphic>
          </wp:anchor>
        </w:drawing>
      </w:r>
      <w:r>
        <w:rPr/>
        <w:t>CONCEPTO</w:t>
        <w:tab/>
        <w:t>TARIFA</w:t>
      </w:r>
    </w:p>
    <w:tbl>
      <w:tblPr>
        <w:tblW w:w="0" w:type="auto"/>
        <w:jc w:val="left"/>
        <w:tblInd w:w="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8"/>
        <w:gridCol w:w="2497"/>
      </w:tblGrid>
      <w:tr>
        <w:trPr>
          <w:trHeight w:val="234" w:hRule="atLeast"/>
        </w:trPr>
        <w:tc>
          <w:tcPr>
            <w:tcW w:w="5808" w:type="dxa"/>
          </w:tcPr>
          <w:p>
            <w:pPr>
              <w:pStyle w:val="TableParagraph"/>
              <w:spacing w:line="215" w:lineRule="exact"/>
              <w:ind w:left="200"/>
              <w:rPr>
                <w:sz w:val="20"/>
              </w:rPr>
            </w:pPr>
            <w:r>
              <w:rPr>
                <w:sz w:val="20"/>
              </w:rPr>
              <w:t>VII.- ÁREAS NATURALES PROTEGIDAS:</w:t>
            </w:r>
          </w:p>
        </w:tc>
        <w:tc>
          <w:tcPr>
            <w:tcW w:w="2497" w:type="dxa"/>
          </w:tcPr>
          <w:p>
            <w:pPr>
              <w:pStyle w:val="TableParagraph"/>
              <w:rPr>
                <w:rFonts w:ascii="Times New Roman"/>
                <w:sz w:val="16"/>
              </w:rPr>
            </w:pPr>
          </w:p>
        </w:tc>
      </w:tr>
      <w:tr>
        <w:trPr>
          <w:trHeight w:val="1449" w:hRule="atLeast"/>
        </w:trPr>
        <w:tc>
          <w:tcPr>
            <w:tcW w:w="5808" w:type="dxa"/>
          </w:tcPr>
          <w:p>
            <w:pPr>
              <w:pStyle w:val="TableParagraph"/>
              <w:spacing w:before="5"/>
              <w:ind w:left="200" w:right="1406"/>
              <w:jc w:val="both"/>
              <w:rPr>
                <w:sz w:val="20"/>
              </w:rPr>
            </w:pPr>
            <w:r>
              <w:rPr>
                <w:sz w:val="20"/>
              </w:rPr>
              <w:t>1.- Por el otorgamiento de permisos, prórrogas, sustituciones, transferencias o concesiones para el uso o aprovechamiento de elementos y recursos naturales dentro de las áreas naturales protegidas, se pagarán derechos conforme a las siguientes cuotas:</w:t>
            </w:r>
          </w:p>
        </w:tc>
        <w:tc>
          <w:tcPr>
            <w:tcW w:w="2497" w:type="dxa"/>
          </w:tcPr>
          <w:p>
            <w:pPr>
              <w:pStyle w:val="TableParagraph"/>
              <w:rPr>
                <w:rFonts w:ascii="Times New Roman"/>
                <w:sz w:val="20"/>
              </w:rPr>
            </w:pPr>
          </w:p>
        </w:tc>
      </w:tr>
      <w:tr>
        <w:trPr>
          <w:trHeight w:val="547" w:hRule="atLeast"/>
        </w:trPr>
        <w:tc>
          <w:tcPr>
            <w:tcW w:w="5808" w:type="dxa"/>
          </w:tcPr>
          <w:p>
            <w:pPr>
              <w:pStyle w:val="TableParagraph"/>
              <w:spacing w:before="58"/>
              <w:ind w:left="920" w:right="1388" w:hanging="360"/>
              <w:rPr>
                <w:sz w:val="20"/>
              </w:rPr>
            </w:pPr>
            <w:r>
              <w:rPr>
                <w:sz w:val="20"/>
              </w:rPr>
              <w:t>A) Por el otorgamiento de la concesión, anualmente.</w:t>
            </w:r>
          </w:p>
        </w:tc>
        <w:tc>
          <w:tcPr>
            <w:tcW w:w="2497" w:type="dxa"/>
          </w:tcPr>
          <w:p>
            <w:pPr>
              <w:pStyle w:val="TableParagraph"/>
              <w:spacing w:before="58"/>
              <w:ind w:right="198"/>
              <w:jc w:val="right"/>
              <w:rPr>
                <w:sz w:val="20"/>
              </w:rPr>
            </w:pPr>
            <w:r>
              <w:rPr>
                <w:w w:val="95"/>
                <w:sz w:val="20"/>
              </w:rPr>
              <w:t>$2,367.00</w:t>
            </w:r>
          </w:p>
        </w:tc>
      </w:tr>
      <w:tr>
        <w:trPr>
          <w:trHeight w:val="502" w:hRule="atLeast"/>
        </w:trPr>
        <w:tc>
          <w:tcPr>
            <w:tcW w:w="5808" w:type="dxa"/>
          </w:tcPr>
          <w:p>
            <w:pPr>
              <w:pStyle w:val="TableParagraph"/>
              <w:spacing w:before="22"/>
              <w:ind w:left="920" w:right="1388" w:hanging="360"/>
              <w:rPr>
                <w:sz w:val="20"/>
              </w:rPr>
            </w:pPr>
            <w:r>
              <w:rPr>
                <w:sz w:val="20"/>
              </w:rPr>
              <w:t>B) Por el otorgamiento de permiso, por cada uno.</w:t>
            </w:r>
          </w:p>
        </w:tc>
        <w:tc>
          <w:tcPr>
            <w:tcW w:w="2497" w:type="dxa"/>
          </w:tcPr>
          <w:p>
            <w:pPr>
              <w:pStyle w:val="TableParagraph"/>
              <w:spacing w:before="22"/>
              <w:ind w:right="197"/>
              <w:jc w:val="right"/>
              <w:rPr>
                <w:sz w:val="20"/>
              </w:rPr>
            </w:pPr>
            <w:r>
              <w:rPr>
                <w:w w:val="95"/>
                <w:sz w:val="20"/>
              </w:rPr>
              <w:t>$396.00</w:t>
            </w:r>
          </w:p>
        </w:tc>
      </w:tr>
      <w:tr>
        <w:trPr>
          <w:trHeight w:val="733" w:hRule="atLeast"/>
        </w:trPr>
        <w:tc>
          <w:tcPr>
            <w:tcW w:w="5808" w:type="dxa"/>
          </w:tcPr>
          <w:p>
            <w:pPr>
              <w:pStyle w:val="TableParagraph"/>
              <w:spacing w:before="13"/>
              <w:ind w:left="920" w:right="1406" w:hanging="360"/>
              <w:jc w:val="both"/>
              <w:rPr>
                <w:sz w:val="20"/>
              </w:rPr>
            </w:pPr>
            <w:r>
              <w:rPr>
                <w:sz w:val="20"/>
              </w:rPr>
              <w:t>C) Por el deslinde y levantamiento topográfico de la zona sujeta a concesión, por metro cuadrado:</w:t>
            </w:r>
          </w:p>
        </w:tc>
        <w:tc>
          <w:tcPr>
            <w:tcW w:w="2497" w:type="dxa"/>
          </w:tcPr>
          <w:p>
            <w:pPr>
              <w:pStyle w:val="TableParagraph"/>
              <w:rPr>
                <w:rFonts w:ascii="Times New Roman"/>
                <w:sz w:val="20"/>
              </w:rPr>
            </w:pPr>
          </w:p>
        </w:tc>
      </w:tr>
      <w:tr>
        <w:trPr>
          <w:trHeight w:val="272" w:hRule="atLeast"/>
        </w:trPr>
        <w:tc>
          <w:tcPr>
            <w:tcW w:w="5808" w:type="dxa"/>
          </w:tcPr>
          <w:p>
            <w:pPr>
              <w:pStyle w:val="TableParagraph"/>
              <w:spacing w:before="22"/>
              <w:ind w:left="200"/>
              <w:rPr>
                <w:sz w:val="20"/>
              </w:rPr>
            </w:pPr>
            <w:r>
              <w:rPr>
                <w:sz w:val="20"/>
              </w:rPr>
              <w:t>1.- Hasta 500 metros.</w:t>
            </w:r>
          </w:p>
        </w:tc>
        <w:tc>
          <w:tcPr>
            <w:tcW w:w="2497" w:type="dxa"/>
          </w:tcPr>
          <w:p>
            <w:pPr>
              <w:pStyle w:val="TableParagraph"/>
              <w:spacing w:before="22"/>
              <w:ind w:right="197"/>
              <w:jc w:val="right"/>
              <w:rPr>
                <w:sz w:val="20"/>
              </w:rPr>
            </w:pPr>
            <w:r>
              <w:rPr>
                <w:w w:val="95"/>
                <w:sz w:val="20"/>
              </w:rPr>
              <w:t>$315.00</w:t>
            </w:r>
          </w:p>
        </w:tc>
      </w:tr>
      <w:tr>
        <w:trPr>
          <w:trHeight w:val="255" w:hRule="atLeast"/>
        </w:trPr>
        <w:tc>
          <w:tcPr>
            <w:tcW w:w="5808" w:type="dxa"/>
          </w:tcPr>
          <w:p>
            <w:pPr>
              <w:pStyle w:val="TableParagraph"/>
              <w:spacing w:line="222" w:lineRule="exact" w:before="13"/>
              <w:ind w:left="200"/>
              <w:rPr>
                <w:sz w:val="20"/>
              </w:rPr>
            </w:pPr>
            <w:r>
              <w:rPr>
                <w:sz w:val="20"/>
              </w:rPr>
              <w:t>2.- De 501 a 1000 metros.</w:t>
            </w:r>
          </w:p>
        </w:tc>
        <w:tc>
          <w:tcPr>
            <w:tcW w:w="2497" w:type="dxa"/>
          </w:tcPr>
          <w:p>
            <w:pPr>
              <w:pStyle w:val="TableParagraph"/>
              <w:spacing w:line="222" w:lineRule="exact" w:before="13"/>
              <w:ind w:right="197"/>
              <w:jc w:val="right"/>
              <w:rPr>
                <w:sz w:val="20"/>
              </w:rPr>
            </w:pPr>
            <w:r>
              <w:rPr>
                <w:w w:val="95"/>
                <w:sz w:val="20"/>
              </w:rPr>
              <w:t>$396.00</w:t>
            </w:r>
          </w:p>
        </w:tc>
      </w:tr>
      <w:tr>
        <w:trPr>
          <w:trHeight w:val="247" w:hRule="atLeast"/>
        </w:trPr>
        <w:tc>
          <w:tcPr>
            <w:tcW w:w="5808" w:type="dxa"/>
          </w:tcPr>
          <w:p>
            <w:pPr>
              <w:pStyle w:val="TableParagraph"/>
              <w:spacing w:line="222" w:lineRule="exact" w:before="5"/>
              <w:ind w:left="200"/>
              <w:rPr>
                <w:sz w:val="20"/>
              </w:rPr>
            </w:pPr>
            <w:r>
              <w:rPr>
                <w:sz w:val="20"/>
              </w:rPr>
              <w:t>3.- De 1001 en adelante.</w:t>
            </w:r>
          </w:p>
        </w:tc>
        <w:tc>
          <w:tcPr>
            <w:tcW w:w="2497" w:type="dxa"/>
          </w:tcPr>
          <w:p>
            <w:pPr>
              <w:pStyle w:val="TableParagraph"/>
              <w:spacing w:line="222" w:lineRule="exact" w:before="5"/>
              <w:ind w:right="197"/>
              <w:jc w:val="right"/>
              <w:rPr>
                <w:sz w:val="20"/>
              </w:rPr>
            </w:pPr>
            <w:r>
              <w:rPr>
                <w:w w:val="95"/>
                <w:sz w:val="20"/>
              </w:rPr>
              <w:t>$474.00</w:t>
            </w:r>
          </w:p>
        </w:tc>
      </w:tr>
      <w:tr>
        <w:trPr>
          <w:trHeight w:val="1449" w:hRule="atLeast"/>
        </w:trPr>
        <w:tc>
          <w:tcPr>
            <w:tcW w:w="5808" w:type="dxa"/>
          </w:tcPr>
          <w:p>
            <w:pPr>
              <w:pStyle w:val="TableParagraph"/>
              <w:spacing w:before="5"/>
              <w:ind w:left="200" w:right="1407"/>
              <w:jc w:val="both"/>
              <w:rPr>
                <w:sz w:val="20"/>
              </w:rPr>
            </w:pPr>
            <w:r>
              <w:rPr>
                <w:sz w:val="20"/>
              </w:rPr>
              <w:t>Con base en lo referido en esta fracción, tratándose de actividades turísticas o urbanísticas que se realicen en las citadas áreas, se pagará el 50% de los montos de los derechos señalados en los incisos a), b) y c) antes citados.</w:t>
            </w:r>
          </w:p>
        </w:tc>
        <w:tc>
          <w:tcPr>
            <w:tcW w:w="2497" w:type="dxa"/>
          </w:tcPr>
          <w:p>
            <w:pPr>
              <w:pStyle w:val="TableParagraph"/>
              <w:rPr>
                <w:rFonts w:ascii="Times New Roman"/>
                <w:sz w:val="20"/>
              </w:rPr>
            </w:pPr>
          </w:p>
        </w:tc>
      </w:tr>
      <w:tr>
        <w:trPr>
          <w:trHeight w:val="777" w:hRule="atLeast"/>
        </w:trPr>
        <w:tc>
          <w:tcPr>
            <w:tcW w:w="5808" w:type="dxa"/>
          </w:tcPr>
          <w:p>
            <w:pPr>
              <w:pStyle w:val="TableParagraph"/>
              <w:spacing w:before="58"/>
              <w:ind w:left="200" w:right="1407"/>
              <w:jc w:val="both"/>
              <w:rPr>
                <w:sz w:val="20"/>
              </w:rPr>
            </w:pPr>
            <w:r>
              <w:rPr>
                <w:sz w:val="20"/>
              </w:rPr>
              <w:t>2.- Por el otorgamiento de permisos para prestadores de servicios turísticos, por temporada:</w:t>
            </w:r>
          </w:p>
        </w:tc>
        <w:tc>
          <w:tcPr>
            <w:tcW w:w="2497" w:type="dxa"/>
          </w:tcPr>
          <w:p>
            <w:pPr>
              <w:pStyle w:val="TableParagraph"/>
              <w:rPr>
                <w:rFonts w:ascii="Times New Roman"/>
                <w:sz w:val="20"/>
              </w:rPr>
            </w:pPr>
          </w:p>
        </w:tc>
      </w:tr>
      <w:tr>
        <w:trPr>
          <w:trHeight w:val="272" w:hRule="atLeast"/>
        </w:trPr>
        <w:tc>
          <w:tcPr>
            <w:tcW w:w="5808" w:type="dxa"/>
          </w:tcPr>
          <w:p>
            <w:pPr>
              <w:pStyle w:val="TableParagraph"/>
              <w:spacing w:before="22"/>
              <w:ind w:left="560"/>
              <w:rPr>
                <w:sz w:val="20"/>
              </w:rPr>
            </w:pPr>
            <w:r>
              <w:rPr>
                <w:sz w:val="20"/>
              </w:rPr>
              <w:t>A) Por unidad de transporte terrestre:</w:t>
            </w:r>
          </w:p>
        </w:tc>
        <w:tc>
          <w:tcPr>
            <w:tcW w:w="2497" w:type="dxa"/>
          </w:tcPr>
          <w:p>
            <w:pPr>
              <w:pStyle w:val="TableParagraph"/>
              <w:rPr>
                <w:rFonts w:ascii="Times New Roman"/>
                <w:sz w:val="20"/>
              </w:rPr>
            </w:pPr>
          </w:p>
        </w:tc>
      </w:tr>
      <w:tr>
        <w:trPr>
          <w:trHeight w:val="255" w:hRule="atLeast"/>
        </w:trPr>
        <w:tc>
          <w:tcPr>
            <w:tcW w:w="5808" w:type="dxa"/>
          </w:tcPr>
          <w:p>
            <w:pPr>
              <w:pStyle w:val="TableParagraph"/>
              <w:spacing w:line="222" w:lineRule="exact" w:before="13"/>
              <w:ind w:left="560"/>
              <w:rPr>
                <w:sz w:val="20"/>
              </w:rPr>
            </w:pPr>
            <w:r>
              <w:rPr>
                <w:sz w:val="20"/>
              </w:rPr>
              <w:t>1. Motorizada.</w:t>
            </w:r>
          </w:p>
        </w:tc>
        <w:tc>
          <w:tcPr>
            <w:tcW w:w="2497" w:type="dxa"/>
          </w:tcPr>
          <w:p>
            <w:pPr>
              <w:pStyle w:val="TableParagraph"/>
              <w:spacing w:line="222" w:lineRule="exact" w:before="13"/>
              <w:ind w:right="197"/>
              <w:jc w:val="right"/>
              <w:rPr>
                <w:sz w:val="20"/>
              </w:rPr>
            </w:pPr>
            <w:r>
              <w:rPr>
                <w:w w:val="95"/>
                <w:sz w:val="20"/>
              </w:rPr>
              <w:t>$315.00</w:t>
            </w:r>
          </w:p>
        </w:tc>
      </w:tr>
      <w:tr>
        <w:trPr>
          <w:trHeight w:val="370" w:hRule="atLeast"/>
        </w:trPr>
        <w:tc>
          <w:tcPr>
            <w:tcW w:w="5808" w:type="dxa"/>
          </w:tcPr>
          <w:p>
            <w:pPr>
              <w:pStyle w:val="TableParagraph"/>
              <w:spacing w:before="5"/>
              <w:ind w:left="560"/>
              <w:rPr>
                <w:sz w:val="20"/>
              </w:rPr>
            </w:pPr>
            <w:r>
              <w:rPr>
                <w:sz w:val="20"/>
              </w:rPr>
              <w:t>2. No motorizada.</w:t>
            </w:r>
          </w:p>
        </w:tc>
        <w:tc>
          <w:tcPr>
            <w:tcW w:w="2497" w:type="dxa"/>
          </w:tcPr>
          <w:p>
            <w:pPr>
              <w:pStyle w:val="TableParagraph"/>
              <w:spacing w:before="5"/>
              <w:ind w:right="197"/>
              <w:jc w:val="right"/>
              <w:rPr>
                <w:sz w:val="20"/>
              </w:rPr>
            </w:pPr>
            <w:r>
              <w:rPr>
                <w:w w:val="95"/>
                <w:sz w:val="20"/>
              </w:rPr>
              <w:t>$157.00</w:t>
            </w:r>
          </w:p>
        </w:tc>
      </w:tr>
      <w:tr>
        <w:trPr>
          <w:trHeight w:val="617" w:hRule="atLeast"/>
        </w:trPr>
        <w:tc>
          <w:tcPr>
            <w:tcW w:w="5808" w:type="dxa"/>
          </w:tcPr>
          <w:p>
            <w:pPr>
              <w:pStyle w:val="TableParagraph"/>
              <w:spacing w:before="128"/>
              <w:ind w:left="200" w:right="1388" w:firstLine="444"/>
              <w:rPr>
                <w:sz w:val="20"/>
              </w:rPr>
            </w:pPr>
            <w:r>
              <w:rPr>
                <w:sz w:val="20"/>
              </w:rPr>
              <w:t>B) Por unidad de transporte acuática, subacuática o anfibia:</w:t>
            </w:r>
          </w:p>
        </w:tc>
        <w:tc>
          <w:tcPr>
            <w:tcW w:w="2497" w:type="dxa"/>
          </w:tcPr>
          <w:p>
            <w:pPr>
              <w:pStyle w:val="TableParagraph"/>
              <w:rPr>
                <w:rFonts w:ascii="Times New Roman"/>
                <w:sz w:val="20"/>
              </w:rPr>
            </w:pPr>
          </w:p>
        </w:tc>
      </w:tr>
      <w:tr>
        <w:trPr>
          <w:trHeight w:val="981" w:hRule="atLeast"/>
        </w:trPr>
        <w:tc>
          <w:tcPr>
            <w:tcW w:w="5808" w:type="dxa"/>
          </w:tcPr>
          <w:p>
            <w:pPr>
              <w:pStyle w:val="TableParagraph"/>
              <w:spacing w:before="22"/>
              <w:ind w:left="920" w:right="1408" w:hanging="360"/>
              <w:jc w:val="both"/>
              <w:rPr>
                <w:sz w:val="20"/>
              </w:rPr>
            </w:pPr>
            <w:r>
              <w:rPr>
                <w:sz w:val="20"/>
              </w:rPr>
              <w:t>1. Embarcaciones hasta de 12 metros de eslora, incluyendo vehículos </w:t>
            </w:r>
            <w:r>
              <w:rPr>
                <w:spacing w:val="-13"/>
                <w:sz w:val="20"/>
              </w:rPr>
              <w:t>o </w:t>
            </w:r>
            <w:r>
              <w:rPr>
                <w:sz w:val="20"/>
              </w:rPr>
              <w:t>aparatos sumergibles o anfibios, tablas de oleaje y sus</w:t>
            </w:r>
            <w:r>
              <w:rPr>
                <w:spacing w:val="-4"/>
                <w:sz w:val="20"/>
              </w:rPr>
              <w:t> </w:t>
            </w:r>
            <w:r>
              <w:rPr>
                <w:sz w:val="20"/>
              </w:rPr>
              <w:t>equivalentes.</w:t>
            </w:r>
          </w:p>
        </w:tc>
        <w:tc>
          <w:tcPr>
            <w:tcW w:w="2497" w:type="dxa"/>
          </w:tcPr>
          <w:p>
            <w:pPr>
              <w:pStyle w:val="TableParagraph"/>
              <w:spacing w:before="22"/>
              <w:ind w:right="197"/>
              <w:jc w:val="right"/>
              <w:rPr>
                <w:sz w:val="20"/>
              </w:rPr>
            </w:pPr>
            <w:r>
              <w:rPr>
                <w:w w:val="95"/>
                <w:sz w:val="20"/>
              </w:rPr>
              <w:t>$315.00</w:t>
            </w:r>
          </w:p>
        </w:tc>
      </w:tr>
      <w:tr>
        <w:trPr>
          <w:trHeight w:val="997" w:hRule="atLeast"/>
        </w:trPr>
        <w:tc>
          <w:tcPr>
            <w:tcW w:w="5808" w:type="dxa"/>
          </w:tcPr>
          <w:p>
            <w:pPr>
              <w:pStyle w:val="TableParagraph"/>
              <w:spacing w:before="31"/>
              <w:ind w:left="920" w:right="1406" w:hanging="360"/>
              <w:jc w:val="both"/>
              <w:rPr>
                <w:sz w:val="20"/>
              </w:rPr>
            </w:pPr>
            <w:r>
              <w:rPr>
                <w:sz w:val="20"/>
              </w:rPr>
              <w:t>2. Embarcaciones mayores de 12 metros de eslora, incluyendo vehículos o aparatos sumergibles o anfibios y sus equivalentes.</w:t>
            </w:r>
          </w:p>
        </w:tc>
        <w:tc>
          <w:tcPr>
            <w:tcW w:w="2497" w:type="dxa"/>
          </w:tcPr>
          <w:p>
            <w:pPr>
              <w:pStyle w:val="TableParagraph"/>
              <w:spacing w:before="31"/>
              <w:ind w:right="198"/>
              <w:jc w:val="right"/>
              <w:rPr>
                <w:sz w:val="20"/>
              </w:rPr>
            </w:pPr>
            <w:r>
              <w:rPr>
                <w:w w:val="95"/>
                <w:sz w:val="20"/>
              </w:rPr>
              <w:t>$4,576.00</w:t>
            </w:r>
          </w:p>
        </w:tc>
      </w:tr>
      <w:tr>
        <w:trPr>
          <w:trHeight w:val="1246" w:hRule="atLeast"/>
        </w:trPr>
        <w:tc>
          <w:tcPr>
            <w:tcW w:w="5808" w:type="dxa"/>
          </w:tcPr>
          <w:p>
            <w:pPr>
              <w:pStyle w:val="TableParagraph"/>
              <w:spacing w:before="40"/>
              <w:ind w:left="920" w:right="1409" w:hanging="360"/>
              <w:jc w:val="both"/>
              <w:rPr>
                <w:sz w:val="20"/>
              </w:rPr>
            </w:pPr>
            <w:r>
              <w:rPr>
                <w:sz w:val="20"/>
              </w:rPr>
              <w:t>3.  Motocicletas acuáticas y subacuáticas  y demás aparatos motorizados equivalentes, diferentes a </w:t>
            </w:r>
            <w:r>
              <w:rPr>
                <w:spacing w:val="-5"/>
                <w:sz w:val="20"/>
              </w:rPr>
              <w:t>los </w:t>
            </w:r>
            <w:r>
              <w:rPr>
                <w:sz w:val="20"/>
              </w:rPr>
              <w:t>enunciados en los numerales 1 y 2 de este</w:t>
            </w:r>
            <w:r>
              <w:rPr>
                <w:spacing w:val="-2"/>
                <w:sz w:val="20"/>
              </w:rPr>
              <w:t> </w:t>
            </w:r>
            <w:r>
              <w:rPr>
                <w:sz w:val="20"/>
              </w:rPr>
              <w:t>inciso.</w:t>
            </w:r>
          </w:p>
        </w:tc>
        <w:tc>
          <w:tcPr>
            <w:tcW w:w="2497" w:type="dxa"/>
          </w:tcPr>
          <w:p>
            <w:pPr>
              <w:pStyle w:val="TableParagraph"/>
              <w:spacing w:before="40"/>
              <w:ind w:right="197"/>
              <w:jc w:val="right"/>
              <w:rPr>
                <w:sz w:val="20"/>
              </w:rPr>
            </w:pPr>
            <w:r>
              <w:rPr>
                <w:w w:val="95"/>
                <w:sz w:val="20"/>
              </w:rPr>
              <w:t>$396.00</w:t>
            </w:r>
          </w:p>
        </w:tc>
      </w:tr>
      <w:tr>
        <w:trPr>
          <w:trHeight w:val="738" w:hRule="atLeast"/>
        </w:trPr>
        <w:tc>
          <w:tcPr>
            <w:tcW w:w="8305" w:type="dxa"/>
            <w:gridSpan w:val="2"/>
          </w:tcPr>
          <w:p>
            <w:pPr>
              <w:pStyle w:val="TableParagraph"/>
              <w:spacing w:line="230" w:lineRule="atLeast" w:before="48"/>
              <w:ind w:left="200" w:right="199"/>
              <w:jc w:val="both"/>
              <w:rPr>
                <w:sz w:val="20"/>
              </w:rPr>
            </w:pPr>
            <w:r>
              <w:rPr>
                <w:sz w:val="20"/>
              </w:rPr>
              <w:t>VIII.- DE LAS PLAYAS, LA ZONA FEDERAL MARÍTIMO TERRESTRE O LOS TERRENOS GANADOS AL MAR O A CUALQUIER OTRO DEPÓSITO DE AGUAS MARÍTIMAS</w:t>
            </w:r>
          </w:p>
        </w:tc>
      </w:tr>
    </w:tbl>
    <w:p>
      <w:pPr>
        <w:spacing w:after="0" w:line="230" w:lineRule="atLeast"/>
        <w:jc w:val="both"/>
        <w:rPr>
          <w:sz w:val="20"/>
        </w:rPr>
        <w:sectPr>
          <w:headerReference w:type="even" r:id="rId33"/>
          <w:headerReference w:type="default" r:id="rId34"/>
          <w:pgSz w:w="12250" w:h="15850"/>
          <w:pgMar w:header="860" w:footer="0" w:top="1140" w:bottom="280" w:left="820" w:right="0"/>
          <w:pgNumType w:start="46"/>
        </w:sectPr>
      </w:pPr>
    </w:p>
    <w:tbl>
      <w:tblPr>
        <w:tblW w:w="0" w:type="auto"/>
        <w:jc w:val="left"/>
        <w:tblInd w:w="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9"/>
        <w:gridCol w:w="2459"/>
      </w:tblGrid>
      <w:tr>
        <w:trPr>
          <w:trHeight w:val="4305" w:hRule="atLeast"/>
        </w:trPr>
        <w:tc>
          <w:tcPr>
            <w:tcW w:w="5679" w:type="dxa"/>
          </w:tcPr>
          <w:p>
            <w:pPr>
              <w:pStyle w:val="TableParagraph"/>
              <w:ind w:left="200" w:right="1371"/>
              <w:jc w:val="both"/>
              <w:rPr>
                <w:sz w:val="20"/>
              </w:rPr>
            </w:pPr>
            <w:r>
              <w:rPr>
                <w:sz w:val="20"/>
              </w:rPr>
              <w:t>1.- Por los servicios que a continuación se señalan, se pagará el derecho correspondiente, conforme a las siguientes cuotas:</w:t>
            </w:r>
          </w:p>
          <w:p>
            <w:pPr>
              <w:pStyle w:val="TableParagraph"/>
              <w:spacing w:before="3"/>
              <w:rPr>
                <w:sz w:val="19"/>
              </w:rPr>
            </w:pPr>
          </w:p>
          <w:p>
            <w:pPr>
              <w:pStyle w:val="TableParagraph"/>
              <w:spacing w:before="1"/>
              <w:ind w:left="200" w:right="1368"/>
              <w:jc w:val="both"/>
              <w:rPr>
                <w:sz w:val="20"/>
              </w:rPr>
            </w:pPr>
            <w:r>
              <w:rPr>
                <w:sz w:val="20"/>
              </w:rPr>
              <w:t>A) Por la recepción, estudio de la solicitud y, en su caso, otorgamiento de permisos, autorizaciones, concesiones, acuerdos de destino, desincorporaciones, prórrogas de concesiones o permisos, cesión de derechos o autorización de modificaciones a las condiciones y bases del título de concesión o permisos para el uso, goce </w:t>
            </w:r>
            <w:r>
              <w:rPr>
                <w:spacing w:val="-11"/>
                <w:sz w:val="20"/>
              </w:rPr>
              <w:t>o </w:t>
            </w:r>
            <w:r>
              <w:rPr>
                <w:sz w:val="20"/>
              </w:rPr>
              <w:t>aprovechamiento de las playas, la </w:t>
            </w:r>
            <w:r>
              <w:rPr>
                <w:spacing w:val="-3"/>
                <w:sz w:val="20"/>
              </w:rPr>
              <w:t>zona </w:t>
            </w:r>
            <w:r>
              <w:rPr>
                <w:sz w:val="20"/>
              </w:rPr>
              <w:t>federal marítimo terrestre y los terrenos ganados al mar o a cualquier otro depósito de aguas marítimas, se pagará el derecho conforme a la siguiente</w:t>
            </w:r>
            <w:r>
              <w:rPr>
                <w:spacing w:val="-1"/>
                <w:sz w:val="20"/>
              </w:rPr>
              <w:t> </w:t>
            </w:r>
            <w:r>
              <w:rPr>
                <w:sz w:val="20"/>
              </w:rPr>
              <w:t>cuota.</w:t>
            </w:r>
          </w:p>
        </w:tc>
        <w:tc>
          <w:tcPr>
            <w:tcW w:w="2459"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31"/>
              </w:rPr>
            </w:pPr>
          </w:p>
          <w:p>
            <w:pPr>
              <w:pStyle w:val="TableParagraph"/>
              <w:ind w:left="1369"/>
              <w:rPr>
                <w:sz w:val="20"/>
              </w:rPr>
            </w:pPr>
            <w:r>
              <w:rPr>
                <w:sz w:val="20"/>
              </w:rPr>
              <w:t>$1,578.00</w:t>
            </w:r>
          </w:p>
        </w:tc>
      </w:tr>
      <w:tr>
        <w:trPr>
          <w:trHeight w:val="1430" w:hRule="atLeast"/>
        </w:trPr>
        <w:tc>
          <w:tcPr>
            <w:tcW w:w="8138" w:type="dxa"/>
            <w:gridSpan w:val="2"/>
          </w:tcPr>
          <w:p>
            <w:pPr>
              <w:pStyle w:val="TableParagraph"/>
              <w:spacing w:before="166"/>
              <w:ind w:left="200"/>
              <w:jc w:val="both"/>
              <w:rPr>
                <w:sz w:val="20"/>
              </w:rPr>
            </w:pPr>
            <w:r>
              <w:rPr>
                <w:sz w:val="20"/>
              </w:rPr>
              <w:t>La anterior disposición es aplicable a los establecimientos permanentes.</w:t>
            </w:r>
          </w:p>
          <w:p>
            <w:pPr>
              <w:pStyle w:val="TableParagraph"/>
              <w:spacing w:before="9"/>
              <w:rPr>
                <w:sz w:val="19"/>
              </w:rPr>
            </w:pPr>
          </w:p>
          <w:p>
            <w:pPr>
              <w:pStyle w:val="TableParagraph"/>
              <w:ind w:left="200" w:right="199"/>
              <w:jc w:val="both"/>
              <w:rPr>
                <w:sz w:val="20"/>
              </w:rPr>
            </w:pPr>
            <w:r>
              <w:rPr>
                <w:sz w:val="20"/>
              </w:rPr>
              <w:t>En el caso específico de los permisos para los puestos fijos o semifijos, así como los de los comerciantes que no cuenten con establecimiento permanente, se pagará el 50 por ciento de la cuota del derecho a que se refiere el primer párrafo de esta</w:t>
            </w:r>
            <w:r>
              <w:rPr>
                <w:spacing w:val="-19"/>
                <w:sz w:val="20"/>
              </w:rPr>
              <w:t> </w:t>
            </w:r>
            <w:r>
              <w:rPr>
                <w:sz w:val="20"/>
              </w:rPr>
              <w:t>fracción.</w:t>
            </w:r>
          </w:p>
        </w:tc>
      </w:tr>
      <w:tr>
        <w:trPr>
          <w:trHeight w:val="1027" w:hRule="atLeast"/>
        </w:trPr>
        <w:tc>
          <w:tcPr>
            <w:tcW w:w="8138" w:type="dxa"/>
            <w:gridSpan w:val="2"/>
          </w:tcPr>
          <w:p>
            <w:pPr>
              <w:pStyle w:val="TableParagraph"/>
              <w:spacing w:before="108"/>
              <w:ind w:left="200" w:right="198"/>
              <w:jc w:val="both"/>
              <w:rPr>
                <w:sz w:val="20"/>
              </w:rPr>
            </w:pPr>
            <w:r>
              <w:rPr>
                <w:sz w:val="20"/>
              </w:rPr>
              <w:t>B) Por la verificación en campo de levantamiento topográfico presentado por el solicitante de uso o aprovechamiento de las playas, la zona federal marítimo terrestre, los terrenos ganados al mar, o a cualquier otro depósito que se forme por aguas</w:t>
            </w:r>
          </w:p>
          <w:p>
            <w:pPr>
              <w:pStyle w:val="TableParagraph"/>
              <w:spacing w:line="209" w:lineRule="exact"/>
              <w:ind w:left="200"/>
              <w:rPr>
                <w:sz w:val="20"/>
              </w:rPr>
            </w:pPr>
            <w:r>
              <w:rPr>
                <w:sz w:val="20"/>
              </w:rPr>
              <w:t>marítima.</w:t>
            </w:r>
          </w:p>
        </w:tc>
      </w:tr>
    </w:tbl>
    <w:p>
      <w:pPr>
        <w:pStyle w:val="BodyText"/>
        <w:spacing w:before="10"/>
        <w:rPr>
          <w:sz w:val="27"/>
        </w:rPr>
      </w:pPr>
      <w:r>
        <w:rPr/>
        <w:drawing>
          <wp:anchor distT="0" distB="0" distL="0" distR="0" allowOverlap="1" layoutInCell="1" locked="0" behindDoc="1" simplePos="0" relativeHeight="230623232">
            <wp:simplePos x="0" y="0"/>
            <wp:positionH relativeFrom="page">
              <wp:posOffset>1326849</wp:posOffset>
            </wp:positionH>
            <wp:positionV relativeFrom="page">
              <wp:posOffset>2199131</wp:posOffset>
            </wp:positionV>
            <wp:extent cx="5026051" cy="5148262"/>
            <wp:effectExtent l="0" t="0" r="0" b="0"/>
            <wp:wrapNone/>
            <wp:docPr id="89" name="image1.png"/>
            <wp:cNvGraphicFramePr>
              <a:graphicFrameLocks noChangeAspect="1"/>
            </wp:cNvGraphicFramePr>
            <a:graphic>
              <a:graphicData uri="http://schemas.openxmlformats.org/drawingml/2006/picture">
                <pic:pic>
                  <pic:nvPicPr>
                    <pic:cNvPr id="90"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3"/>
        <w:gridCol w:w="1868"/>
        <w:gridCol w:w="2055"/>
        <w:gridCol w:w="2332"/>
      </w:tblGrid>
      <w:tr>
        <w:trPr>
          <w:trHeight w:val="916" w:hRule="atLeast"/>
        </w:trPr>
        <w:tc>
          <w:tcPr>
            <w:tcW w:w="3481" w:type="dxa"/>
            <w:gridSpan w:val="2"/>
          </w:tcPr>
          <w:p>
            <w:pPr>
              <w:pStyle w:val="TableParagraph"/>
              <w:ind w:left="507" w:right="653" w:firstLine="1"/>
              <w:jc w:val="center"/>
              <w:rPr>
                <w:sz w:val="20"/>
              </w:rPr>
            </w:pPr>
            <w:r>
              <w:rPr>
                <w:sz w:val="20"/>
              </w:rPr>
              <w:t>RANGO SUPERIOR (METROS</w:t>
            </w:r>
            <w:r>
              <w:rPr>
                <w:spacing w:val="-18"/>
                <w:sz w:val="20"/>
              </w:rPr>
              <w:t> </w:t>
            </w:r>
            <w:r>
              <w:rPr>
                <w:sz w:val="20"/>
              </w:rPr>
              <w:t>CUADRADOS) LÍMITES</w:t>
            </w:r>
          </w:p>
        </w:tc>
        <w:tc>
          <w:tcPr>
            <w:tcW w:w="2055" w:type="dxa"/>
          </w:tcPr>
          <w:p>
            <w:pPr>
              <w:pStyle w:val="TableParagraph"/>
              <w:rPr>
                <w:rFonts w:ascii="Times New Roman"/>
                <w:sz w:val="20"/>
              </w:rPr>
            </w:pPr>
          </w:p>
        </w:tc>
        <w:tc>
          <w:tcPr>
            <w:tcW w:w="2332" w:type="dxa"/>
          </w:tcPr>
          <w:p>
            <w:pPr>
              <w:pStyle w:val="TableParagraph"/>
              <w:spacing w:before="4"/>
              <w:rPr>
                <w:sz w:val="19"/>
              </w:rPr>
            </w:pPr>
          </w:p>
          <w:p>
            <w:pPr>
              <w:pStyle w:val="TableParagraph"/>
              <w:spacing w:line="230" w:lineRule="atLeast"/>
              <w:ind w:left="33" w:right="199" w:firstLine="2"/>
              <w:jc w:val="center"/>
              <w:rPr>
                <w:sz w:val="20"/>
              </w:rPr>
            </w:pPr>
            <w:r>
              <w:rPr>
                <w:sz w:val="20"/>
              </w:rPr>
              <w:t>CUOTA ADICIONAL POR m</w:t>
            </w:r>
            <w:r>
              <w:rPr>
                <w:position w:val="6"/>
                <w:sz w:val="13"/>
              </w:rPr>
              <w:t>2 </w:t>
            </w:r>
            <w:r>
              <w:rPr>
                <w:sz w:val="20"/>
              </w:rPr>
              <w:t>EXCEDENTE DEL LÍMITE</w:t>
            </w:r>
            <w:r>
              <w:rPr>
                <w:spacing w:val="-19"/>
                <w:sz w:val="20"/>
              </w:rPr>
              <w:t> </w:t>
            </w:r>
            <w:r>
              <w:rPr>
                <w:sz w:val="20"/>
              </w:rPr>
              <w:t>INFERIOR</w:t>
            </w:r>
          </w:p>
        </w:tc>
      </w:tr>
      <w:tr>
        <w:trPr>
          <w:trHeight w:val="262" w:hRule="atLeast"/>
        </w:trPr>
        <w:tc>
          <w:tcPr>
            <w:tcW w:w="1613" w:type="dxa"/>
          </w:tcPr>
          <w:p>
            <w:pPr>
              <w:pStyle w:val="TableParagraph"/>
              <w:spacing w:line="225" w:lineRule="exact"/>
              <w:ind w:left="221"/>
              <w:rPr>
                <w:sz w:val="20"/>
              </w:rPr>
            </w:pPr>
            <w:r>
              <w:rPr>
                <w:sz w:val="20"/>
              </w:rPr>
              <w:t>INFERIOR</w:t>
            </w:r>
          </w:p>
        </w:tc>
        <w:tc>
          <w:tcPr>
            <w:tcW w:w="1868" w:type="dxa"/>
          </w:tcPr>
          <w:p>
            <w:pPr>
              <w:pStyle w:val="TableParagraph"/>
              <w:spacing w:line="225" w:lineRule="exact"/>
              <w:ind w:left="392" w:right="367"/>
              <w:jc w:val="center"/>
              <w:rPr>
                <w:sz w:val="20"/>
              </w:rPr>
            </w:pPr>
            <w:r>
              <w:rPr>
                <w:sz w:val="20"/>
              </w:rPr>
              <w:t>SUPERIOR</w:t>
            </w:r>
          </w:p>
        </w:tc>
        <w:tc>
          <w:tcPr>
            <w:tcW w:w="2055" w:type="dxa"/>
          </w:tcPr>
          <w:p>
            <w:pPr>
              <w:pStyle w:val="TableParagraph"/>
              <w:spacing w:line="225" w:lineRule="exact"/>
              <w:ind w:left="366" w:right="481"/>
              <w:jc w:val="center"/>
              <w:rPr>
                <w:sz w:val="20"/>
              </w:rPr>
            </w:pPr>
            <w:r>
              <w:rPr>
                <w:sz w:val="20"/>
              </w:rPr>
              <w:t>CUOTA FIJA</w:t>
            </w:r>
          </w:p>
        </w:tc>
        <w:tc>
          <w:tcPr>
            <w:tcW w:w="2332" w:type="dxa"/>
          </w:tcPr>
          <w:p>
            <w:pPr>
              <w:pStyle w:val="TableParagraph"/>
              <w:rPr>
                <w:rFonts w:ascii="Times New Roman"/>
                <w:sz w:val="18"/>
              </w:rPr>
            </w:pPr>
          </w:p>
        </w:tc>
      </w:tr>
      <w:tr>
        <w:trPr>
          <w:trHeight w:val="298" w:hRule="atLeast"/>
        </w:trPr>
        <w:tc>
          <w:tcPr>
            <w:tcW w:w="1613" w:type="dxa"/>
          </w:tcPr>
          <w:p>
            <w:pPr>
              <w:pStyle w:val="TableParagraph"/>
              <w:spacing w:before="30"/>
              <w:ind w:left="504"/>
              <w:rPr>
                <w:sz w:val="20"/>
              </w:rPr>
            </w:pPr>
            <w:r>
              <w:rPr>
                <w:sz w:val="20"/>
              </w:rPr>
              <w:t>0.01</w:t>
            </w:r>
          </w:p>
        </w:tc>
        <w:tc>
          <w:tcPr>
            <w:tcW w:w="1868" w:type="dxa"/>
          </w:tcPr>
          <w:p>
            <w:pPr>
              <w:pStyle w:val="TableParagraph"/>
              <w:spacing w:before="30"/>
              <w:ind w:left="392" w:right="367"/>
              <w:jc w:val="center"/>
              <w:rPr>
                <w:sz w:val="20"/>
              </w:rPr>
            </w:pPr>
            <w:r>
              <w:rPr>
                <w:sz w:val="20"/>
              </w:rPr>
              <w:t>500.00</w:t>
            </w:r>
          </w:p>
        </w:tc>
        <w:tc>
          <w:tcPr>
            <w:tcW w:w="2055" w:type="dxa"/>
          </w:tcPr>
          <w:p>
            <w:pPr>
              <w:pStyle w:val="TableParagraph"/>
              <w:spacing w:before="30"/>
              <w:ind w:left="366" w:right="477"/>
              <w:jc w:val="center"/>
              <w:rPr>
                <w:sz w:val="20"/>
              </w:rPr>
            </w:pPr>
            <w:r>
              <w:rPr>
                <w:sz w:val="20"/>
              </w:rPr>
              <w:t>$1,096</w:t>
            </w:r>
          </w:p>
        </w:tc>
        <w:tc>
          <w:tcPr>
            <w:tcW w:w="2332" w:type="dxa"/>
          </w:tcPr>
          <w:p>
            <w:pPr>
              <w:pStyle w:val="TableParagraph"/>
              <w:spacing w:before="30"/>
              <w:ind w:left="722"/>
              <w:rPr>
                <w:sz w:val="20"/>
              </w:rPr>
            </w:pPr>
            <w:r>
              <w:rPr>
                <w:sz w:val="20"/>
              </w:rPr>
              <w:t>$0.0000</w:t>
            </w:r>
          </w:p>
        </w:tc>
      </w:tr>
      <w:tr>
        <w:trPr>
          <w:trHeight w:val="298" w:hRule="atLeast"/>
        </w:trPr>
        <w:tc>
          <w:tcPr>
            <w:tcW w:w="1613" w:type="dxa"/>
          </w:tcPr>
          <w:p>
            <w:pPr>
              <w:pStyle w:val="TableParagraph"/>
              <w:spacing w:before="31"/>
              <w:ind w:left="394"/>
              <w:rPr>
                <w:sz w:val="20"/>
              </w:rPr>
            </w:pPr>
            <w:r>
              <w:rPr>
                <w:sz w:val="20"/>
              </w:rPr>
              <w:t>500.01</w:t>
            </w:r>
          </w:p>
        </w:tc>
        <w:tc>
          <w:tcPr>
            <w:tcW w:w="1868" w:type="dxa"/>
          </w:tcPr>
          <w:p>
            <w:pPr>
              <w:pStyle w:val="TableParagraph"/>
              <w:spacing w:before="31"/>
              <w:ind w:left="392" w:right="364"/>
              <w:jc w:val="center"/>
              <w:rPr>
                <w:sz w:val="20"/>
              </w:rPr>
            </w:pPr>
            <w:r>
              <w:rPr>
                <w:sz w:val="20"/>
              </w:rPr>
              <w:t>1,000.00</w:t>
            </w:r>
          </w:p>
        </w:tc>
        <w:tc>
          <w:tcPr>
            <w:tcW w:w="2055" w:type="dxa"/>
          </w:tcPr>
          <w:p>
            <w:pPr>
              <w:pStyle w:val="TableParagraph"/>
              <w:spacing w:before="31"/>
              <w:ind w:left="366" w:right="477"/>
              <w:jc w:val="center"/>
              <w:rPr>
                <w:sz w:val="20"/>
              </w:rPr>
            </w:pPr>
            <w:r>
              <w:rPr>
                <w:sz w:val="20"/>
              </w:rPr>
              <w:t>$1,096</w:t>
            </w:r>
          </w:p>
        </w:tc>
        <w:tc>
          <w:tcPr>
            <w:tcW w:w="2332" w:type="dxa"/>
          </w:tcPr>
          <w:p>
            <w:pPr>
              <w:pStyle w:val="TableParagraph"/>
              <w:spacing w:before="31"/>
              <w:ind w:left="722"/>
              <w:rPr>
                <w:sz w:val="20"/>
              </w:rPr>
            </w:pPr>
            <w:r>
              <w:rPr>
                <w:sz w:val="20"/>
              </w:rPr>
              <w:t>$3.0702</w:t>
            </w:r>
          </w:p>
        </w:tc>
      </w:tr>
      <w:tr>
        <w:trPr>
          <w:trHeight w:val="298" w:hRule="atLeast"/>
        </w:trPr>
        <w:tc>
          <w:tcPr>
            <w:tcW w:w="1613" w:type="dxa"/>
          </w:tcPr>
          <w:p>
            <w:pPr>
              <w:pStyle w:val="TableParagraph"/>
              <w:spacing w:before="30"/>
              <w:ind w:left="310"/>
              <w:rPr>
                <w:sz w:val="20"/>
              </w:rPr>
            </w:pPr>
            <w:r>
              <w:rPr>
                <w:sz w:val="20"/>
              </w:rPr>
              <w:t>1,000.01</w:t>
            </w:r>
          </w:p>
        </w:tc>
        <w:tc>
          <w:tcPr>
            <w:tcW w:w="1868" w:type="dxa"/>
          </w:tcPr>
          <w:p>
            <w:pPr>
              <w:pStyle w:val="TableParagraph"/>
              <w:spacing w:before="30"/>
              <w:ind w:left="392" w:right="364"/>
              <w:jc w:val="center"/>
              <w:rPr>
                <w:sz w:val="20"/>
              </w:rPr>
            </w:pPr>
            <w:r>
              <w:rPr>
                <w:sz w:val="20"/>
              </w:rPr>
              <w:t>2,500.00</w:t>
            </w:r>
          </w:p>
        </w:tc>
        <w:tc>
          <w:tcPr>
            <w:tcW w:w="2055" w:type="dxa"/>
          </w:tcPr>
          <w:p>
            <w:pPr>
              <w:pStyle w:val="TableParagraph"/>
              <w:spacing w:before="30"/>
              <w:ind w:left="366" w:right="477"/>
              <w:jc w:val="center"/>
              <w:rPr>
                <w:sz w:val="20"/>
              </w:rPr>
            </w:pPr>
            <w:r>
              <w:rPr>
                <w:sz w:val="20"/>
              </w:rPr>
              <w:t>$2,632</w:t>
            </w:r>
          </w:p>
        </w:tc>
        <w:tc>
          <w:tcPr>
            <w:tcW w:w="2332" w:type="dxa"/>
          </w:tcPr>
          <w:p>
            <w:pPr>
              <w:pStyle w:val="TableParagraph"/>
              <w:spacing w:before="30"/>
              <w:ind w:left="722"/>
              <w:rPr>
                <w:sz w:val="20"/>
              </w:rPr>
            </w:pPr>
            <w:r>
              <w:rPr>
                <w:sz w:val="20"/>
              </w:rPr>
              <w:t>$2.2926</w:t>
            </w:r>
          </w:p>
        </w:tc>
      </w:tr>
      <w:tr>
        <w:trPr>
          <w:trHeight w:val="300" w:hRule="atLeast"/>
        </w:trPr>
        <w:tc>
          <w:tcPr>
            <w:tcW w:w="1613" w:type="dxa"/>
          </w:tcPr>
          <w:p>
            <w:pPr>
              <w:pStyle w:val="TableParagraph"/>
              <w:spacing w:before="31"/>
              <w:ind w:left="310"/>
              <w:rPr>
                <w:sz w:val="20"/>
              </w:rPr>
            </w:pPr>
            <w:r>
              <w:rPr>
                <w:sz w:val="20"/>
              </w:rPr>
              <w:t>2,500.01</w:t>
            </w:r>
          </w:p>
        </w:tc>
        <w:tc>
          <w:tcPr>
            <w:tcW w:w="1868" w:type="dxa"/>
          </w:tcPr>
          <w:p>
            <w:pPr>
              <w:pStyle w:val="TableParagraph"/>
              <w:spacing w:before="31"/>
              <w:ind w:left="392" w:right="364"/>
              <w:jc w:val="center"/>
              <w:rPr>
                <w:sz w:val="20"/>
              </w:rPr>
            </w:pPr>
            <w:r>
              <w:rPr>
                <w:sz w:val="20"/>
              </w:rPr>
              <w:t>5,000.00</w:t>
            </w:r>
          </w:p>
        </w:tc>
        <w:tc>
          <w:tcPr>
            <w:tcW w:w="2055" w:type="dxa"/>
          </w:tcPr>
          <w:p>
            <w:pPr>
              <w:pStyle w:val="TableParagraph"/>
              <w:spacing w:before="31"/>
              <w:ind w:left="366" w:right="477"/>
              <w:jc w:val="center"/>
              <w:rPr>
                <w:sz w:val="20"/>
              </w:rPr>
            </w:pPr>
            <w:r>
              <w:rPr>
                <w:sz w:val="20"/>
              </w:rPr>
              <w:t>$6,072</w:t>
            </w:r>
          </w:p>
        </w:tc>
        <w:tc>
          <w:tcPr>
            <w:tcW w:w="2332" w:type="dxa"/>
          </w:tcPr>
          <w:p>
            <w:pPr>
              <w:pStyle w:val="TableParagraph"/>
              <w:spacing w:before="31"/>
              <w:ind w:left="722"/>
              <w:rPr>
                <w:sz w:val="20"/>
              </w:rPr>
            </w:pPr>
            <w:r>
              <w:rPr>
                <w:sz w:val="20"/>
              </w:rPr>
              <w:t>$1.2411</w:t>
            </w:r>
          </w:p>
        </w:tc>
      </w:tr>
      <w:tr>
        <w:trPr>
          <w:trHeight w:val="309" w:hRule="atLeast"/>
        </w:trPr>
        <w:tc>
          <w:tcPr>
            <w:tcW w:w="1613" w:type="dxa"/>
          </w:tcPr>
          <w:p>
            <w:pPr>
              <w:pStyle w:val="TableParagraph"/>
              <w:spacing w:before="31"/>
              <w:ind w:left="310"/>
              <w:rPr>
                <w:sz w:val="20"/>
              </w:rPr>
            </w:pPr>
            <w:r>
              <w:rPr>
                <w:sz w:val="20"/>
              </w:rPr>
              <w:t>5,000.01</w:t>
            </w:r>
          </w:p>
        </w:tc>
        <w:tc>
          <w:tcPr>
            <w:tcW w:w="1868" w:type="dxa"/>
          </w:tcPr>
          <w:p>
            <w:pPr>
              <w:pStyle w:val="TableParagraph"/>
              <w:spacing w:before="31"/>
              <w:ind w:left="392" w:right="367"/>
              <w:jc w:val="center"/>
              <w:rPr>
                <w:sz w:val="20"/>
              </w:rPr>
            </w:pPr>
            <w:r>
              <w:rPr>
                <w:sz w:val="20"/>
              </w:rPr>
              <w:t>10,000.00</w:t>
            </w:r>
          </w:p>
        </w:tc>
        <w:tc>
          <w:tcPr>
            <w:tcW w:w="2055" w:type="dxa"/>
          </w:tcPr>
          <w:p>
            <w:pPr>
              <w:pStyle w:val="TableParagraph"/>
              <w:spacing w:before="31"/>
              <w:ind w:left="366" w:right="477"/>
              <w:jc w:val="center"/>
              <w:rPr>
                <w:sz w:val="20"/>
              </w:rPr>
            </w:pPr>
            <w:r>
              <w:rPr>
                <w:sz w:val="20"/>
              </w:rPr>
              <w:t>$9,177</w:t>
            </w:r>
          </w:p>
        </w:tc>
        <w:tc>
          <w:tcPr>
            <w:tcW w:w="2332" w:type="dxa"/>
          </w:tcPr>
          <w:p>
            <w:pPr>
              <w:pStyle w:val="TableParagraph"/>
              <w:spacing w:before="31"/>
              <w:ind w:left="722"/>
              <w:rPr>
                <w:sz w:val="20"/>
              </w:rPr>
            </w:pPr>
            <w:r>
              <w:rPr>
                <w:sz w:val="20"/>
              </w:rPr>
              <w:t>$0.7907</w:t>
            </w:r>
          </w:p>
        </w:tc>
      </w:tr>
      <w:tr>
        <w:trPr>
          <w:trHeight w:val="308" w:hRule="atLeast"/>
        </w:trPr>
        <w:tc>
          <w:tcPr>
            <w:tcW w:w="1613" w:type="dxa"/>
          </w:tcPr>
          <w:p>
            <w:pPr>
              <w:pStyle w:val="TableParagraph"/>
              <w:spacing w:before="41"/>
              <w:ind w:left="255"/>
              <w:rPr>
                <w:sz w:val="20"/>
              </w:rPr>
            </w:pPr>
            <w:r>
              <w:rPr>
                <w:sz w:val="20"/>
              </w:rPr>
              <w:t>10,000.01</w:t>
            </w:r>
          </w:p>
        </w:tc>
        <w:tc>
          <w:tcPr>
            <w:tcW w:w="1868" w:type="dxa"/>
          </w:tcPr>
          <w:p>
            <w:pPr>
              <w:pStyle w:val="TableParagraph"/>
              <w:spacing w:before="41"/>
              <w:ind w:left="392" w:right="367"/>
              <w:jc w:val="center"/>
              <w:rPr>
                <w:sz w:val="20"/>
              </w:rPr>
            </w:pPr>
            <w:r>
              <w:rPr>
                <w:sz w:val="20"/>
              </w:rPr>
              <w:t>15,000.00</w:t>
            </w:r>
          </w:p>
        </w:tc>
        <w:tc>
          <w:tcPr>
            <w:tcW w:w="2055" w:type="dxa"/>
          </w:tcPr>
          <w:p>
            <w:pPr>
              <w:pStyle w:val="TableParagraph"/>
              <w:spacing w:before="41"/>
              <w:ind w:left="366" w:right="478"/>
              <w:jc w:val="center"/>
              <w:rPr>
                <w:sz w:val="20"/>
              </w:rPr>
            </w:pPr>
            <w:r>
              <w:rPr>
                <w:sz w:val="20"/>
              </w:rPr>
              <w:t>$13,134</w:t>
            </w:r>
          </w:p>
        </w:tc>
        <w:tc>
          <w:tcPr>
            <w:tcW w:w="2332" w:type="dxa"/>
          </w:tcPr>
          <w:p>
            <w:pPr>
              <w:pStyle w:val="TableParagraph"/>
              <w:spacing w:before="41"/>
              <w:ind w:left="722"/>
              <w:rPr>
                <w:sz w:val="20"/>
              </w:rPr>
            </w:pPr>
            <w:r>
              <w:rPr>
                <w:sz w:val="20"/>
              </w:rPr>
              <w:t>$0.6079</w:t>
            </w:r>
          </w:p>
        </w:tc>
      </w:tr>
      <w:tr>
        <w:trPr>
          <w:trHeight w:val="298" w:hRule="atLeast"/>
        </w:trPr>
        <w:tc>
          <w:tcPr>
            <w:tcW w:w="1613" w:type="dxa"/>
          </w:tcPr>
          <w:p>
            <w:pPr>
              <w:pStyle w:val="TableParagraph"/>
              <w:spacing w:before="30"/>
              <w:ind w:left="255"/>
              <w:rPr>
                <w:sz w:val="20"/>
              </w:rPr>
            </w:pPr>
            <w:r>
              <w:rPr>
                <w:sz w:val="20"/>
              </w:rPr>
              <w:t>15,000.01</w:t>
            </w:r>
          </w:p>
        </w:tc>
        <w:tc>
          <w:tcPr>
            <w:tcW w:w="1868" w:type="dxa"/>
          </w:tcPr>
          <w:p>
            <w:pPr>
              <w:pStyle w:val="TableParagraph"/>
              <w:spacing w:before="30"/>
              <w:ind w:left="392" w:right="367"/>
              <w:jc w:val="center"/>
              <w:rPr>
                <w:sz w:val="20"/>
              </w:rPr>
            </w:pPr>
            <w:r>
              <w:rPr>
                <w:sz w:val="20"/>
              </w:rPr>
              <w:t>20,000.00</w:t>
            </w:r>
          </w:p>
        </w:tc>
        <w:tc>
          <w:tcPr>
            <w:tcW w:w="2055" w:type="dxa"/>
          </w:tcPr>
          <w:p>
            <w:pPr>
              <w:pStyle w:val="TableParagraph"/>
              <w:spacing w:before="30"/>
              <w:ind w:left="366" w:right="478"/>
              <w:jc w:val="center"/>
              <w:rPr>
                <w:sz w:val="20"/>
              </w:rPr>
            </w:pPr>
            <w:r>
              <w:rPr>
                <w:sz w:val="20"/>
              </w:rPr>
              <w:t>$16,179</w:t>
            </w:r>
          </w:p>
        </w:tc>
        <w:tc>
          <w:tcPr>
            <w:tcW w:w="2332" w:type="dxa"/>
          </w:tcPr>
          <w:p>
            <w:pPr>
              <w:pStyle w:val="TableParagraph"/>
              <w:spacing w:before="30"/>
              <w:ind w:left="722"/>
              <w:rPr>
                <w:sz w:val="20"/>
              </w:rPr>
            </w:pPr>
            <w:r>
              <w:rPr>
                <w:sz w:val="20"/>
              </w:rPr>
              <w:t>$0.5301</w:t>
            </w:r>
          </w:p>
        </w:tc>
      </w:tr>
      <w:tr>
        <w:trPr>
          <w:trHeight w:val="300" w:hRule="atLeast"/>
        </w:trPr>
        <w:tc>
          <w:tcPr>
            <w:tcW w:w="1613" w:type="dxa"/>
          </w:tcPr>
          <w:p>
            <w:pPr>
              <w:pStyle w:val="TableParagraph"/>
              <w:spacing w:before="31"/>
              <w:ind w:left="255"/>
              <w:rPr>
                <w:sz w:val="20"/>
              </w:rPr>
            </w:pPr>
            <w:r>
              <w:rPr>
                <w:sz w:val="20"/>
              </w:rPr>
              <w:t>20,000.01</w:t>
            </w:r>
          </w:p>
        </w:tc>
        <w:tc>
          <w:tcPr>
            <w:tcW w:w="1868" w:type="dxa"/>
          </w:tcPr>
          <w:p>
            <w:pPr>
              <w:pStyle w:val="TableParagraph"/>
              <w:spacing w:before="31"/>
              <w:ind w:left="392" w:right="367"/>
              <w:jc w:val="center"/>
              <w:rPr>
                <w:sz w:val="20"/>
              </w:rPr>
            </w:pPr>
            <w:r>
              <w:rPr>
                <w:sz w:val="20"/>
              </w:rPr>
              <w:t>25,000.00</w:t>
            </w:r>
          </w:p>
        </w:tc>
        <w:tc>
          <w:tcPr>
            <w:tcW w:w="2055" w:type="dxa"/>
          </w:tcPr>
          <w:p>
            <w:pPr>
              <w:pStyle w:val="TableParagraph"/>
              <w:spacing w:before="31"/>
              <w:ind w:left="366" w:right="478"/>
              <w:jc w:val="center"/>
              <w:rPr>
                <w:sz w:val="20"/>
              </w:rPr>
            </w:pPr>
            <w:r>
              <w:rPr>
                <w:sz w:val="20"/>
              </w:rPr>
              <w:t>$18,832</w:t>
            </w:r>
          </w:p>
        </w:tc>
        <w:tc>
          <w:tcPr>
            <w:tcW w:w="2332" w:type="dxa"/>
          </w:tcPr>
          <w:p>
            <w:pPr>
              <w:pStyle w:val="TableParagraph"/>
              <w:spacing w:before="31"/>
              <w:ind w:left="722"/>
              <w:rPr>
                <w:sz w:val="20"/>
              </w:rPr>
            </w:pPr>
            <w:r>
              <w:rPr>
                <w:sz w:val="20"/>
              </w:rPr>
              <w:t>$0.4585</w:t>
            </w:r>
          </w:p>
        </w:tc>
      </w:tr>
      <w:tr>
        <w:trPr>
          <w:trHeight w:val="298" w:hRule="atLeast"/>
        </w:trPr>
        <w:tc>
          <w:tcPr>
            <w:tcW w:w="1613" w:type="dxa"/>
          </w:tcPr>
          <w:p>
            <w:pPr>
              <w:pStyle w:val="TableParagraph"/>
              <w:spacing w:before="31"/>
              <w:ind w:left="255"/>
              <w:rPr>
                <w:sz w:val="20"/>
              </w:rPr>
            </w:pPr>
            <w:r>
              <w:rPr>
                <w:sz w:val="20"/>
              </w:rPr>
              <w:t>25,000.01</w:t>
            </w:r>
          </w:p>
        </w:tc>
        <w:tc>
          <w:tcPr>
            <w:tcW w:w="1868" w:type="dxa"/>
          </w:tcPr>
          <w:p>
            <w:pPr>
              <w:pStyle w:val="TableParagraph"/>
              <w:spacing w:before="31"/>
              <w:ind w:left="392" w:right="367"/>
              <w:jc w:val="center"/>
              <w:rPr>
                <w:sz w:val="20"/>
              </w:rPr>
            </w:pPr>
            <w:r>
              <w:rPr>
                <w:sz w:val="20"/>
              </w:rPr>
              <w:t>50,000.00</w:t>
            </w:r>
          </w:p>
        </w:tc>
        <w:tc>
          <w:tcPr>
            <w:tcW w:w="2055" w:type="dxa"/>
          </w:tcPr>
          <w:p>
            <w:pPr>
              <w:pStyle w:val="TableParagraph"/>
              <w:spacing w:before="31"/>
              <w:ind w:left="366" w:right="478"/>
              <w:jc w:val="center"/>
              <w:rPr>
                <w:sz w:val="20"/>
              </w:rPr>
            </w:pPr>
            <w:r>
              <w:rPr>
                <w:sz w:val="20"/>
              </w:rPr>
              <w:t>$21,129</w:t>
            </w:r>
          </w:p>
        </w:tc>
        <w:tc>
          <w:tcPr>
            <w:tcW w:w="2332" w:type="dxa"/>
          </w:tcPr>
          <w:p>
            <w:pPr>
              <w:pStyle w:val="TableParagraph"/>
              <w:spacing w:before="31"/>
              <w:ind w:left="722"/>
              <w:rPr>
                <w:sz w:val="20"/>
              </w:rPr>
            </w:pPr>
            <w:r>
              <w:rPr>
                <w:sz w:val="20"/>
              </w:rPr>
              <w:t>$0.3806</w:t>
            </w:r>
          </w:p>
        </w:tc>
      </w:tr>
      <w:tr>
        <w:trPr>
          <w:trHeight w:val="298" w:hRule="atLeast"/>
        </w:trPr>
        <w:tc>
          <w:tcPr>
            <w:tcW w:w="1613" w:type="dxa"/>
          </w:tcPr>
          <w:p>
            <w:pPr>
              <w:pStyle w:val="TableParagraph"/>
              <w:spacing w:before="30"/>
              <w:ind w:left="255"/>
              <w:rPr>
                <w:sz w:val="20"/>
              </w:rPr>
            </w:pPr>
            <w:r>
              <w:rPr>
                <w:sz w:val="20"/>
              </w:rPr>
              <w:t>50,000.01</w:t>
            </w:r>
          </w:p>
        </w:tc>
        <w:tc>
          <w:tcPr>
            <w:tcW w:w="1868" w:type="dxa"/>
          </w:tcPr>
          <w:p>
            <w:pPr>
              <w:pStyle w:val="TableParagraph"/>
              <w:spacing w:before="30"/>
              <w:ind w:left="392" w:right="367"/>
              <w:jc w:val="center"/>
              <w:rPr>
                <w:sz w:val="20"/>
              </w:rPr>
            </w:pPr>
            <w:r>
              <w:rPr>
                <w:sz w:val="20"/>
              </w:rPr>
              <w:t>100,000.00</w:t>
            </w:r>
          </w:p>
        </w:tc>
        <w:tc>
          <w:tcPr>
            <w:tcW w:w="2055" w:type="dxa"/>
          </w:tcPr>
          <w:p>
            <w:pPr>
              <w:pStyle w:val="TableParagraph"/>
              <w:spacing w:before="30"/>
              <w:ind w:left="366" w:right="478"/>
              <w:jc w:val="center"/>
              <w:rPr>
                <w:sz w:val="20"/>
              </w:rPr>
            </w:pPr>
            <w:r>
              <w:rPr>
                <w:sz w:val="20"/>
              </w:rPr>
              <w:t>$30,670</w:t>
            </w:r>
          </w:p>
        </w:tc>
        <w:tc>
          <w:tcPr>
            <w:tcW w:w="2332" w:type="dxa"/>
          </w:tcPr>
          <w:p>
            <w:pPr>
              <w:pStyle w:val="TableParagraph"/>
              <w:spacing w:before="30"/>
              <w:ind w:left="722"/>
              <w:rPr>
                <w:sz w:val="20"/>
              </w:rPr>
            </w:pPr>
            <w:r>
              <w:rPr>
                <w:sz w:val="20"/>
              </w:rPr>
              <w:t>$0.2104</w:t>
            </w:r>
          </w:p>
        </w:tc>
      </w:tr>
      <w:tr>
        <w:trPr>
          <w:trHeight w:val="309" w:hRule="atLeast"/>
        </w:trPr>
        <w:tc>
          <w:tcPr>
            <w:tcW w:w="1613" w:type="dxa"/>
          </w:tcPr>
          <w:p>
            <w:pPr>
              <w:pStyle w:val="TableParagraph"/>
              <w:spacing w:before="31"/>
              <w:ind w:left="200"/>
              <w:rPr>
                <w:sz w:val="20"/>
              </w:rPr>
            </w:pPr>
            <w:r>
              <w:rPr>
                <w:sz w:val="20"/>
              </w:rPr>
              <w:t>100,000.01</w:t>
            </w:r>
          </w:p>
        </w:tc>
        <w:tc>
          <w:tcPr>
            <w:tcW w:w="1868" w:type="dxa"/>
          </w:tcPr>
          <w:p>
            <w:pPr>
              <w:pStyle w:val="TableParagraph"/>
              <w:spacing w:before="31"/>
              <w:ind w:left="392" w:right="367"/>
              <w:jc w:val="center"/>
              <w:rPr>
                <w:sz w:val="20"/>
              </w:rPr>
            </w:pPr>
            <w:r>
              <w:rPr>
                <w:sz w:val="20"/>
              </w:rPr>
              <w:t>150,000.00</w:t>
            </w:r>
          </w:p>
        </w:tc>
        <w:tc>
          <w:tcPr>
            <w:tcW w:w="2055" w:type="dxa"/>
          </w:tcPr>
          <w:p>
            <w:pPr>
              <w:pStyle w:val="TableParagraph"/>
              <w:spacing w:before="31"/>
              <w:ind w:left="366" w:right="478"/>
              <w:jc w:val="center"/>
              <w:rPr>
                <w:sz w:val="20"/>
              </w:rPr>
            </w:pPr>
            <w:r>
              <w:rPr>
                <w:sz w:val="20"/>
              </w:rPr>
              <w:t>$41,244</w:t>
            </w:r>
          </w:p>
        </w:tc>
        <w:tc>
          <w:tcPr>
            <w:tcW w:w="2332" w:type="dxa"/>
          </w:tcPr>
          <w:p>
            <w:pPr>
              <w:pStyle w:val="TableParagraph"/>
              <w:spacing w:before="31"/>
              <w:ind w:left="722"/>
              <w:rPr>
                <w:sz w:val="20"/>
              </w:rPr>
            </w:pPr>
            <w:r>
              <w:rPr>
                <w:sz w:val="20"/>
              </w:rPr>
              <w:t>$0.1592</w:t>
            </w:r>
          </w:p>
        </w:tc>
      </w:tr>
      <w:tr>
        <w:trPr>
          <w:trHeight w:val="270" w:hRule="atLeast"/>
        </w:trPr>
        <w:tc>
          <w:tcPr>
            <w:tcW w:w="1613" w:type="dxa"/>
          </w:tcPr>
          <w:p>
            <w:pPr>
              <w:pStyle w:val="TableParagraph"/>
              <w:spacing w:line="210" w:lineRule="exact" w:before="41"/>
              <w:ind w:left="200"/>
              <w:rPr>
                <w:sz w:val="20"/>
              </w:rPr>
            </w:pPr>
            <w:r>
              <w:rPr>
                <w:sz w:val="20"/>
              </w:rPr>
              <w:t>150,000.01</w:t>
            </w:r>
          </w:p>
        </w:tc>
        <w:tc>
          <w:tcPr>
            <w:tcW w:w="1868" w:type="dxa"/>
          </w:tcPr>
          <w:p>
            <w:pPr>
              <w:pStyle w:val="TableParagraph"/>
              <w:spacing w:line="210" w:lineRule="exact" w:before="41"/>
              <w:ind w:left="392" w:right="367"/>
              <w:jc w:val="center"/>
              <w:rPr>
                <w:sz w:val="20"/>
              </w:rPr>
            </w:pPr>
            <w:r>
              <w:rPr>
                <w:sz w:val="20"/>
              </w:rPr>
              <w:t>En adelante</w:t>
            </w:r>
          </w:p>
        </w:tc>
        <w:tc>
          <w:tcPr>
            <w:tcW w:w="2055" w:type="dxa"/>
          </w:tcPr>
          <w:p>
            <w:pPr>
              <w:pStyle w:val="TableParagraph"/>
              <w:spacing w:line="210" w:lineRule="exact" w:before="41"/>
              <w:ind w:left="366" w:right="478"/>
              <w:jc w:val="center"/>
              <w:rPr>
                <w:sz w:val="20"/>
              </w:rPr>
            </w:pPr>
            <w:r>
              <w:rPr>
                <w:sz w:val="20"/>
              </w:rPr>
              <w:t>$49,242</w:t>
            </w:r>
          </w:p>
        </w:tc>
        <w:tc>
          <w:tcPr>
            <w:tcW w:w="2332" w:type="dxa"/>
          </w:tcPr>
          <w:p>
            <w:pPr>
              <w:pStyle w:val="TableParagraph"/>
              <w:spacing w:line="210" w:lineRule="exact" w:before="41"/>
              <w:ind w:left="722"/>
              <w:rPr>
                <w:sz w:val="20"/>
              </w:rPr>
            </w:pPr>
            <w:r>
              <w:rPr>
                <w:sz w:val="20"/>
              </w:rPr>
              <w:t>$0.1064</w:t>
            </w:r>
          </w:p>
        </w:tc>
      </w:tr>
    </w:tbl>
    <w:p>
      <w:pPr>
        <w:spacing w:after="0" w:line="210" w:lineRule="exact"/>
        <w:rPr>
          <w:sz w:val="20"/>
        </w:rPr>
        <w:sectPr>
          <w:pgSz w:w="12250" w:h="15850"/>
          <w:pgMar w:header="860" w:footer="0" w:top="1640" w:bottom="280" w:left="820" w:right="0"/>
        </w:sectPr>
      </w:pPr>
    </w:p>
    <w:p>
      <w:pPr>
        <w:pStyle w:val="BodyText"/>
        <w:spacing w:before="10"/>
        <w:rPr>
          <w:sz w:val="15"/>
        </w:rPr>
      </w:pPr>
    </w:p>
    <w:p>
      <w:pPr>
        <w:tabs>
          <w:tab w:pos="6238" w:val="left" w:leader="none"/>
        </w:tabs>
        <w:spacing w:before="93" w:after="8"/>
        <w:ind w:left="272" w:right="0" w:firstLine="0"/>
        <w:jc w:val="center"/>
        <w:rPr>
          <w:sz w:val="20"/>
        </w:rPr>
      </w:pPr>
      <w:r>
        <w:rPr/>
        <w:drawing>
          <wp:anchor distT="0" distB="0" distL="0" distR="0" allowOverlap="1" layoutInCell="1" locked="0" behindDoc="1" simplePos="0" relativeHeight="230624256">
            <wp:simplePos x="0" y="0"/>
            <wp:positionH relativeFrom="page">
              <wp:posOffset>1326849</wp:posOffset>
            </wp:positionH>
            <wp:positionV relativeFrom="paragraph">
              <wp:posOffset>1353183</wp:posOffset>
            </wp:positionV>
            <wp:extent cx="5026051" cy="5148262"/>
            <wp:effectExtent l="0" t="0" r="0" b="0"/>
            <wp:wrapNone/>
            <wp:docPr id="91" name="image1.png"/>
            <wp:cNvGraphicFramePr>
              <a:graphicFrameLocks noChangeAspect="1"/>
            </wp:cNvGraphicFramePr>
            <a:graphic>
              <a:graphicData uri="http://schemas.openxmlformats.org/drawingml/2006/picture">
                <pic:pic>
                  <pic:nvPicPr>
                    <pic:cNvPr id="92"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1"/>
        <w:gridCol w:w="2513"/>
      </w:tblGrid>
      <w:tr>
        <w:trPr>
          <w:trHeight w:val="957" w:hRule="atLeast"/>
        </w:trPr>
        <w:tc>
          <w:tcPr>
            <w:tcW w:w="5641" w:type="dxa"/>
          </w:tcPr>
          <w:p>
            <w:pPr>
              <w:pStyle w:val="TableParagraph"/>
              <w:ind w:left="200" w:right="1413"/>
              <w:jc w:val="both"/>
              <w:rPr>
                <w:sz w:val="20"/>
              </w:rPr>
            </w:pPr>
            <w:r>
              <w:rPr>
                <w:sz w:val="20"/>
              </w:rPr>
              <w:t>A partir del límite inferior, a los </w:t>
            </w:r>
            <w:r>
              <w:rPr>
                <w:spacing w:val="-5"/>
                <w:sz w:val="20"/>
              </w:rPr>
              <w:t>m</w:t>
            </w:r>
            <w:r>
              <w:rPr>
                <w:spacing w:val="-5"/>
                <w:position w:val="6"/>
                <w:sz w:val="13"/>
              </w:rPr>
              <w:t>2 </w:t>
            </w:r>
            <w:r>
              <w:rPr>
                <w:spacing w:val="-5"/>
                <w:sz w:val="13"/>
              </w:rPr>
              <w:t> </w:t>
            </w:r>
            <w:r>
              <w:rPr>
                <w:sz w:val="20"/>
              </w:rPr>
              <w:t>adicionales se les aplicará el factor correspondiente hasta llegar al límite </w:t>
            </w:r>
            <w:r>
              <w:rPr>
                <w:spacing w:val="-3"/>
                <w:sz w:val="20"/>
              </w:rPr>
              <w:t>inferior </w:t>
            </w:r>
            <w:r>
              <w:rPr>
                <w:sz w:val="20"/>
              </w:rPr>
              <w:t>del siguiente</w:t>
            </w:r>
            <w:r>
              <w:rPr>
                <w:spacing w:val="-4"/>
                <w:sz w:val="20"/>
              </w:rPr>
              <w:t> </w:t>
            </w:r>
            <w:r>
              <w:rPr>
                <w:sz w:val="20"/>
              </w:rPr>
              <w:t>rango.</w:t>
            </w:r>
          </w:p>
        </w:tc>
        <w:tc>
          <w:tcPr>
            <w:tcW w:w="2513" w:type="dxa"/>
          </w:tcPr>
          <w:p>
            <w:pPr>
              <w:pStyle w:val="TableParagraph"/>
              <w:rPr>
                <w:rFonts w:ascii="Times New Roman"/>
                <w:sz w:val="20"/>
              </w:rPr>
            </w:pPr>
          </w:p>
        </w:tc>
      </w:tr>
      <w:tr>
        <w:trPr>
          <w:trHeight w:val="548" w:hRule="atLeast"/>
        </w:trPr>
        <w:tc>
          <w:tcPr>
            <w:tcW w:w="5641" w:type="dxa"/>
          </w:tcPr>
          <w:p>
            <w:pPr>
              <w:pStyle w:val="TableParagraph"/>
              <w:spacing w:before="38"/>
              <w:ind w:left="200" w:right="1418"/>
              <w:rPr>
                <w:sz w:val="20"/>
              </w:rPr>
            </w:pPr>
            <w:r>
              <w:rPr>
                <w:sz w:val="20"/>
              </w:rPr>
              <w:t>C) Por la cesión de la concesión entre particulares.</w:t>
            </w:r>
          </w:p>
        </w:tc>
        <w:tc>
          <w:tcPr>
            <w:tcW w:w="2513" w:type="dxa"/>
          </w:tcPr>
          <w:p>
            <w:pPr>
              <w:pStyle w:val="TableParagraph"/>
              <w:spacing w:before="38"/>
              <w:ind w:right="207"/>
              <w:jc w:val="right"/>
              <w:rPr>
                <w:sz w:val="20"/>
              </w:rPr>
            </w:pPr>
            <w:r>
              <w:rPr>
                <w:w w:val="95"/>
                <w:sz w:val="20"/>
              </w:rPr>
              <w:t>$3,156.00</w:t>
            </w:r>
          </w:p>
        </w:tc>
      </w:tr>
      <w:tr>
        <w:trPr>
          <w:trHeight w:val="994" w:hRule="atLeast"/>
        </w:trPr>
        <w:tc>
          <w:tcPr>
            <w:tcW w:w="8154" w:type="dxa"/>
            <w:gridSpan w:val="2"/>
          </w:tcPr>
          <w:p>
            <w:pPr>
              <w:pStyle w:val="TableParagraph"/>
              <w:spacing w:before="42"/>
              <w:ind w:left="200" w:right="204"/>
              <w:jc w:val="both"/>
              <w:rPr>
                <w:sz w:val="20"/>
              </w:rPr>
            </w:pPr>
            <w:r>
              <w:rPr>
                <w:sz w:val="20"/>
              </w:rPr>
              <w:t>Cuando las playas, la zona federal marítimo terrestre, los terrenos ganados al mar o a cualquier otro depósito que se forme por aguas marítimas se utilicen para la agricultura, ganadería, acuacultura o pesca, las cuotas señaladas en este artículo se reducirán en un 80 por</w:t>
            </w:r>
            <w:r>
              <w:rPr>
                <w:spacing w:val="3"/>
                <w:sz w:val="20"/>
              </w:rPr>
              <w:t> </w:t>
            </w:r>
            <w:r>
              <w:rPr>
                <w:sz w:val="20"/>
              </w:rPr>
              <w:t>ciento.</w:t>
            </w:r>
          </w:p>
        </w:tc>
      </w:tr>
      <w:tr>
        <w:trPr>
          <w:trHeight w:val="264" w:hRule="atLeast"/>
        </w:trPr>
        <w:tc>
          <w:tcPr>
            <w:tcW w:w="5641" w:type="dxa"/>
          </w:tcPr>
          <w:p>
            <w:pPr>
              <w:pStyle w:val="TableParagraph"/>
              <w:spacing w:line="220" w:lineRule="exact" w:before="24"/>
              <w:ind w:left="200"/>
              <w:rPr>
                <w:sz w:val="20"/>
              </w:rPr>
            </w:pPr>
            <w:r>
              <w:rPr>
                <w:sz w:val="20"/>
              </w:rPr>
              <w:t>IX.- SERVICIOS DE VIDA SILVESTRE</w:t>
            </w:r>
          </w:p>
        </w:tc>
        <w:tc>
          <w:tcPr>
            <w:tcW w:w="2513" w:type="dxa"/>
          </w:tcPr>
          <w:p>
            <w:pPr>
              <w:pStyle w:val="TableParagraph"/>
              <w:rPr>
                <w:rFonts w:ascii="Times New Roman"/>
                <w:sz w:val="18"/>
              </w:rPr>
            </w:pPr>
          </w:p>
        </w:tc>
      </w:tr>
      <w:tr>
        <w:trPr>
          <w:trHeight w:val="964" w:hRule="atLeast"/>
        </w:trPr>
        <w:tc>
          <w:tcPr>
            <w:tcW w:w="5641" w:type="dxa"/>
          </w:tcPr>
          <w:p>
            <w:pPr>
              <w:pStyle w:val="TableParagraph"/>
              <w:spacing w:before="2"/>
              <w:ind w:left="200" w:right="1417"/>
              <w:jc w:val="both"/>
              <w:rPr>
                <w:sz w:val="20"/>
              </w:rPr>
            </w:pPr>
            <w:r>
              <w:rPr>
                <w:sz w:val="20"/>
              </w:rPr>
              <w:t>1.- Por los servicios que a continuación se señalan, se pagará el derecho de servicios de vida silvestre, conforme a las siguientes cuotas:</w:t>
            </w:r>
          </w:p>
        </w:tc>
        <w:tc>
          <w:tcPr>
            <w:tcW w:w="2513" w:type="dxa"/>
          </w:tcPr>
          <w:p>
            <w:pPr>
              <w:pStyle w:val="TableParagraph"/>
              <w:rPr>
                <w:rFonts w:ascii="Times New Roman"/>
                <w:sz w:val="20"/>
              </w:rPr>
            </w:pPr>
          </w:p>
        </w:tc>
      </w:tr>
      <w:tr>
        <w:trPr>
          <w:trHeight w:val="510" w:hRule="atLeast"/>
        </w:trPr>
        <w:tc>
          <w:tcPr>
            <w:tcW w:w="5641" w:type="dxa"/>
          </w:tcPr>
          <w:p>
            <w:pPr>
              <w:pStyle w:val="TableParagraph"/>
              <w:tabs>
                <w:tab w:pos="660" w:val="left" w:leader="none"/>
                <w:tab w:pos="1235" w:val="left" w:leader="none"/>
                <w:tab w:pos="1653" w:val="left" w:leader="none"/>
                <w:tab w:pos="2870" w:val="left" w:leader="none"/>
                <w:tab w:pos="3355" w:val="left" w:leader="none"/>
              </w:tabs>
              <w:spacing w:line="230" w:lineRule="atLeast" w:before="32"/>
              <w:ind w:left="200" w:right="1418"/>
              <w:rPr>
                <w:sz w:val="20"/>
              </w:rPr>
            </w:pPr>
            <w:r>
              <w:rPr>
                <w:sz w:val="20"/>
              </w:rPr>
              <w:t>A)</w:t>
              <w:tab/>
              <w:t>Por</w:t>
              <w:tab/>
              <w:t>la</w:t>
              <w:tab/>
              <w:t>expedición</w:t>
              <w:tab/>
              <w:t>de</w:t>
              <w:tab/>
            </w:r>
            <w:r>
              <w:rPr>
                <w:spacing w:val="-1"/>
                <w:sz w:val="20"/>
              </w:rPr>
              <w:t>permisos, </w:t>
            </w:r>
            <w:r>
              <w:rPr>
                <w:sz w:val="20"/>
              </w:rPr>
              <w:t>autorizaciones y</w:t>
            </w:r>
            <w:r>
              <w:rPr>
                <w:spacing w:val="-1"/>
                <w:sz w:val="20"/>
              </w:rPr>
              <w:t> </w:t>
            </w:r>
            <w:r>
              <w:rPr>
                <w:sz w:val="20"/>
              </w:rPr>
              <w:t>certificados:</w:t>
            </w:r>
          </w:p>
        </w:tc>
        <w:tc>
          <w:tcPr>
            <w:tcW w:w="2513" w:type="dxa"/>
          </w:tcPr>
          <w:p>
            <w:pPr>
              <w:pStyle w:val="TableParagraph"/>
              <w:rPr>
                <w:rFonts w:ascii="Times New Roman"/>
                <w:sz w:val="20"/>
              </w:rPr>
            </w:pPr>
          </w:p>
        </w:tc>
      </w:tr>
      <w:tr>
        <w:trPr>
          <w:trHeight w:val="3372" w:hRule="atLeast"/>
        </w:trPr>
        <w:tc>
          <w:tcPr>
            <w:tcW w:w="5641" w:type="dxa"/>
          </w:tcPr>
          <w:p>
            <w:pPr>
              <w:pStyle w:val="TableParagraph"/>
              <w:spacing w:before="10"/>
              <w:ind w:left="200" w:right="1417"/>
              <w:jc w:val="both"/>
              <w:rPr>
                <w:sz w:val="20"/>
              </w:rPr>
            </w:pPr>
            <w:r>
              <w:rPr>
                <w:sz w:val="20"/>
              </w:rPr>
              <w:t>a. Por el trámite y, en su caso, autorización de colecta científica, temporal o definitiva, de material biológico de flora y fauna silvestres, terrestres y acuáticas realizada en el Estado por extranjeros.</w:t>
            </w:r>
          </w:p>
          <w:p>
            <w:pPr>
              <w:pStyle w:val="TableParagraph"/>
              <w:spacing w:before="11"/>
              <w:rPr>
                <w:sz w:val="19"/>
              </w:rPr>
            </w:pPr>
          </w:p>
          <w:p>
            <w:pPr>
              <w:pStyle w:val="TableParagraph"/>
              <w:ind w:left="200" w:right="1416"/>
              <w:jc w:val="both"/>
              <w:rPr>
                <w:sz w:val="20"/>
              </w:rPr>
            </w:pPr>
            <w:r>
              <w:rPr>
                <w:sz w:val="20"/>
              </w:rPr>
              <w:t>Las personas que realicen colecta científica en el país, bajo algún convenio con el Gobierno Federal o con alguna institución mexicana, así como con investigadores mexicanos registrados en el sistema nacional de investigadores, no pagarán los derechos a que se refieren las fracciones I y III de este</w:t>
            </w:r>
            <w:r>
              <w:rPr>
                <w:spacing w:val="-2"/>
                <w:sz w:val="20"/>
              </w:rPr>
              <w:t> </w:t>
            </w:r>
            <w:r>
              <w:rPr>
                <w:sz w:val="20"/>
              </w:rPr>
              <w:t>apartado.</w:t>
            </w:r>
          </w:p>
        </w:tc>
        <w:tc>
          <w:tcPr>
            <w:tcW w:w="2513" w:type="dxa"/>
          </w:tcPr>
          <w:p>
            <w:pPr>
              <w:pStyle w:val="TableParagraph"/>
              <w:spacing w:before="10"/>
              <w:ind w:right="198"/>
              <w:jc w:val="right"/>
              <w:rPr>
                <w:sz w:val="20"/>
              </w:rPr>
            </w:pPr>
            <w:r>
              <w:rPr>
                <w:w w:val="95"/>
                <w:sz w:val="20"/>
              </w:rPr>
              <w:t>$8,994.00</w:t>
            </w:r>
          </w:p>
        </w:tc>
      </w:tr>
      <w:tr>
        <w:trPr>
          <w:trHeight w:val="2762" w:hRule="atLeast"/>
        </w:trPr>
        <w:tc>
          <w:tcPr>
            <w:tcW w:w="5641" w:type="dxa"/>
          </w:tcPr>
          <w:p>
            <w:pPr>
              <w:pStyle w:val="TableParagraph"/>
              <w:spacing w:before="134"/>
              <w:ind w:left="200" w:right="1412"/>
              <w:jc w:val="both"/>
              <w:rPr>
                <w:sz w:val="20"/>
              </w:rPr>
            </w:pPr>
            <w:r>
              <w:rPr>
                <w:sz w:val="20"/>
              </w:rPr>
              <w:t>b. Por la recepción y trámite de cada solicitud de certificados o autorizaciones relacionados con la exportación, importación o reexportación de ejemplares, productos y subproductos de especies silvestres, incluyendo las contenidas en los listados de los apéndices II y III de la Convención sobre el Comercio Internacional de Especies Amenazadas de Fauna y Flora Silvestres de la que México forma parte, cualquiera que sea su</w:t>
            </w:r>
            <w:r>
              <w:rPr>
                <w:spacing w:val="-3"/>
                <w:sz w:val="20"/>
              </w:rPr>
              <w:t> </w:t>
            </w:r>
            <w:r>
              <w:rPr>
                <w:sz w:val="20"/>
              </w:rPr>
              <w:t>resolución.</w:t>
            </w:r>
          </w:p>
        </w:tc>
        <w:tc>
          <w:tcPr>
            <w:tcW w:w="2513" w:type="dxa"/>
          </w:tcPr>
          <w:p>
            <w:pPr>
              <w:pStyle w:val="TableParagraph"/>
              <w:spacing w:before="134"/>
              <w:ind w:right="197"/>
              <w:jc w:val="right"/>
              <w:rPr>
                <w:sz w:val="20"/>
              </w:rPr>
            </w:pPr>
            <w:r>
              <w:rPr>
                <w:w w:val="95"/>
                <w:sz w:val="20"/>
              </w:rPr>
              <w:t>$396.00</w:t>
            </w:r>
          </w:p>
        </w:tc>
      </w:tr>
      <w:tr>
        <w:trPr>
          <w:trHeight w:val="1931" w:hRule="atLeast"/>
        </w:trPr>
        <w:tc>
          <w:tcPr>
            <w:tcW w:w="5641" w:type="dxa"/>
          </w:tcPr>
          <w:p>
            <w:pPr>
              <w:pStyle w:val="TableParagraph"/>
              <w:spacing w:before="91"/>
              <w:ind w:left="200" w:right="1414"/>
              <w:jc w:val="both"/>
              <w:rPr>
                <w:sz w:val="20"/>
              </w:rPr>
            </w:pPr>
            <w:r>
              <w:rPr>
                <w:sz w:val="20"/>
              </w:rPr>
              <w:t>c. Para colecta de material parental de especies amenazadas o en peligro de extinción y las contenidas en los listados de los apéndices I, II y III de la Convención sobre el Comercio Internacional de Especies Amenazadas de Fauna y Flora Silvestres, de</w:t>
            </w:r>
          </w:p>
          <w:p>
            <w:pPr>
              <w:pStyle w:val="TableParagraph"/>
              <w:spacing w:line="230" w:lineRule="exact" w:before="4"/>
              <w:ind w:left="200" w:right="1415"/>
              <w:jc w:val="both"/>
              <w:rPr>
                <w:sz w:val="20"/>
              </w:rPr>
            </w:pPr>
            <w:r>
              <w:rPr>
                <w:sz w:val="20"/>
              </w:rPr>
              <w:t>la que México forma parte, para su reproducción o propagación.</w:t>
            </w:r>
          </w:p>
        </w:tc>
        <w:tc>
          <w:tcPr>
            <w:tcW w:w="2513" w:type="dxa"/>
          </w:tcPr>
          <w:p>
            <w:pPr>
              <w:pStyle w:val="TableParagraph"/>
              <w:spacing w:before="91"/>
              <w:ind w:right="197"/>
              <w:jc w:val="right"/>
              <w:rPr>
                <w:sz w:val="20"/>
              </w:rPr>
            </w:pPr>
            <w:r>
              <w:rPr>
                <w:w w:val="95"/>
                <w:sz w:val="20"/>
              </w:rPr>
              <w:t>$396.00</w:t>
            </w:r>
          </w:p>
        </w:tc>
      </w:tr>
    </w:tbl>
    <w:p>
      <w:pPr>
        <w:spacing w:after="0"/>
        <w:jc w:val="right"/>
        <w:rPr>
          <w:sz w:val="20"/>
        </w:rPr>
        <w:sectPr>
          <w:pgSz w:w="12250" w:h="15850"/>
          <w:pgMar w:header="860" w:footer="0" w:top="1140" w:bottom="280" w:left="820" w:right="0"/>
        </w:sectPr>
      </w:pPr>
    </w:p>
    <w:tbl>
      <w:tblPr>
        <w:tblW w:w="0" w:type="auto"/>
        <w:jc w:val="left"/>
        <w:tblInd w:w="1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1"/>
        <w:gridCol w:w="2515"/>
      </w:tblGrid>
      <w:tr>
        <w:trPr>
          <w:trHeight w:val="725" w:hRule="atLeast"/>
        </w:trPr>
        <w:tc>
          <w:tcPr>
            <w:tcW w:w="5671" w:type="dxa"/>
          </w:tcPr>
          <w:p>
            <w:pPr>
              <w:pStyle w:val="TableParagraph"/>
              <w:ind w:left="200" w:right="1431"/>
              <w:jc w:val="both"/>
              <w:rPr>
                <w:sz w:val="20"/>
              </w:rPr>
            </w:pPr>
            <w:r>
              <w:rPr>
                <w:sz w:val="20"/>
              </w:rPr>
              <w:t>d. Por la autorización de colecta de recursos biológicos con fines de utilización en biotecnología.</w:t>
            </w:r>
          </w:p>
        </w:tc>
        <w:tc>
          <w:tcPr>
            <w:tcW w:w="2515" w:type="dxa"/>
          </w:tcPr>
          <w:p>
            <w:pPr>
              <w:pStyle w:val="TableParagraph"/>
              <w:spacing w:line="223" w:lineRule="exact"/>
              <w:ind w:right="199"/>
              <w:jc w:val="right"/>
              <w:rPr>
                <w:sz w:val="20"/>
              </w:rPr>
            </w:pPr>
            <w:r>
              <w:rPr>
                <w:w w:val="95"/>
                <w:sz w:val="20"/>
              </w:rPr>
              <w:t>$9,153.00</w:t>
            </w:r>
          </w:p>
        </w:tc>
      </w:tr>
      <w:tr>
        <w:trPr>
          <w:trHeight w:val="1004" w:hRule="atLeast"/>
        </w:trPr>
        <w:tc>
          <w:tcPr>
            <w:tcW w:w="5671" w:type="dxa"/>
          </w:tcPr>
          <w:p>
            <w:pPr>
              <w:pStyle w:val="TableParagraph"/>
              <w:spacing w:before="37"/>
              <w:ind w:left="200" w:right="1429"/>
              <w:jc w:val="both"/>
              <w:rPr>
                <w:sz w:val="20"/>
              </w:rPr>
            </w:pPr>
            <w:r>
              <w:rPr>
                <w:sz w:val="20"/>
              </w:rPr>
              <w:t>2.- Por los servicios que presta la Secretaría de Desarrollo Sustentable, en materia  de vida silvestre, se pagarán derechos conforme a las siguientes cuotas:</w:t>
            </w:r>
          </w:p>
        </w:tc>
        <w:tc>
          <w:tcPr>
            <w:tcW w:w="2515" w:type="dxa"/>
          </w:tcPr>
          <w:p>
            <w:pPr>
              <w:pStyle w:val="TableParagraph"/>
              <w:rPr>
                <w:rFonts w:ascii="Times New Roman"/>
                <w:sz w:val="20"/>
              </w:rPr>
            </w:pPr>
          </w:p>
        </w:tc>
      </w:tr>
      <w:tr>
        <w:trPr>
          <w:trHeight w:val="531" w:hRule="atLeast"/>
        </w:trPr>
        <w:tc>
          <w:tcPr>
            <w:tcW w:w="5671" w:type="dxa"/>
          </w:tcPr>
          <w:p>
            <w:pPr>
              <w:pStyle w:val="TableParagraph"/>
              <w:spacing w:before="38"/>
              <w:ind w:left="200" w:right="1432"/>
              <w:rPr>
                <w:sz w:val="20"/>
              </w:rPr>
            </w:pPr>
            <w:r>
              <w:rPr>
                <w:sz w:val="20"/>
              </w:rPr>
              <w:t>A) Por cada solicitud de registro en materia de vida silvestre.</w:t>
            </w:r>
          </w:p>
        </w:tc>
        <w:tc>
          <w:tcPr>
            <w:tcW w:w="2515" w:type="dxa"/>
          </w:tcPr>
          <w:p>
            <w:pPr>
              <w:pStyle w:val="TableParagraph"/>
              <w:spacing w:before="38"/>
              <w:ind w:right="198"/>
              <w:jc w:val="right"/>
              <w:rPr>
                <w:sz w:val="20"/>
              </w:rPr>
            </w:pPr>
            <w:r>
              <w:rPr>
                <w:w w:val="95"/>
                <w:sz w:val="20"/>
              </w:rPr>
              <w:t>$236.00</w:t>
            </w:r>
          </w:p>
        </w:tc>
      </w:tr>
      <w:tr>
        <w:trPr>
          <w:trHeight w:val="1235" w:hRule="atLeast"/>
        </w:trPr>
        <w:tc>
          <w:tcPr>
            <w:tcW w:w="5671" w:type="dxa"/>
          </w:tcPr>
          <w:p>
            <w:pPr>
              <w:pStyle w:val="TableParagraph"/>
              <w:spacing w:before="25"/>
              <w:ind w:left="200" w:right="1430"/>
              <w:jc w:val="both"/>
              <w:rPr>
                <w:sz w:val="20"/>
              </w:rPr>
            </w:pPr>
            <w:r>
              <w:rPr>
                <w:sz w:val="20"/>
              </w:rPr>
              <w:t>No pagarán el derecho que se establece en esta fracción, cuando se trate del registro de unidades de manejo para la conservación de vida silvestre, así como el de colecciones científicas o museográficas públicas.</w:t>
            </w:r>
          </w:p>
        </w:tc>
        <w:tc>
          <w:tcPr>
            <w:tcW w:w="2515" w:type="dxa"/>
          </w:tcPr>
          <w:p>
            <w:pPr>
              <w:pStyle w:val="TableParagraph"/>
              <w:rPr>
                <w:rFonts w:ascii="Times New Roman"/>
                <w:sz w:val="20"/>
              </w:rPr>
            </w:pPr>
          </w:p>
        </w:tc>
      </w:tr>
      <w:tr>
        <w:trPr>
          <w:trHeight w:val="783" w:hRule="atLeast"/>
        </w:trPr>
        <w:tc>
          <w:tcPr>
            <w:tcW w:w="5671" w:type="dxa"/>
          </w:tcPr>
          <w:p>
            <w:pPr>
              <w:pStyle w:val="TableParagraph"/>
              <w:spacing w:before="50"/>
              <w:ind w:left="200" w:right="1424"/>
              <w:jc w:val="both"/>
              <w:rPr>
                <w:sz w:val="20"/>
              </w:rPr>
            </w:pPr>
            <w:r>
              <w:rPr>
                <w:sz w:val="20"/>
              </w:rPr>
              <w:t>B) Por el trámite y, en su caso, expedición de cada licencia de prestadores de servicios de aprovechamiento en caza deportiva.</w:t>
            </w:r>
          </w:p>
        </w:tc>
        <w:tc>
          <w:tcPr>
            <w:tcW w:w="2515" w:type="dxa"/>
          </w:tcPr>
          <w:p>
            <w:pPr>
              <w:pStyle w:val="TableParagraph"/>
              <w:spacing w:before="50"/>
              <w:ind w:right="198"/>
              <w:jc w:val="right"/>
              <w:rPr>
                <w:sz w:val="20"/>
              </w:rPr>
            </w:pPr>
            <w:r>
              <w:rPr>
                <w:w w:val="95"/>
                <w:sz w:val="20"/>
              </w:rPr>
              <w:t>$711.00</w:t>
            </w:r>
          </w:p>
        </w:tc>
      </w:tr>
      <w:tr>
        <w:trPr>
          <w:trHeight w:val="522" w:hRule="atLeast"/>
        </w:trPr>
        <w:tc>
          <w:tcPr>
            <w:tcW w:w="5671" w:type="dxa"/>
          </w:tcPr>
          <w:p>
            <w:pPr>
              <w:pStyle w:val="TableParagraph"/>
              <w:spacing w:before="37"/>
              <w:ind w:left="200" w:right="1432"/>
              <w:rPr>
                <w:sz w:val="20"/>
              </w:rPr>
            </w:pPr>
            <w:r>
              <w:rPr>
                <w:sz w:val="20"/>
              </w:rPr>
              <w:t>C) Por la reposición de la licencia referida en esta fracción, se pagará la cuota de.</w:t>
            </w:r>
          </w:p>
        </w:tc>
        <w:tc>
          <w:tcPr>
            <w:tcW w:w="2515" w:type="dxa"/>
          </w:tcPr>
          <w:p>
            <w:pPr>
              <w:pStyle w:val="TableParagraph"/>
              <w:spacing w:before="37"/>
              <w:ind w:right="198"/>
              <w:jc w:val="right"/>
              <w:rPr>
                <w:sz w:val="20"/>
              </w:rPr>
            </w:pPr>
            <w:r>
              <w:rPr>
                <w:w w:val="95"/>
                <w:sz w:val="20"/>
              </w:rPr>
              <w:t>$315.00</w:t>
            </w:r>
          </w:p>
        </w:tc>
      </w:tr>
      <w:tr>
        <w:trPr>
          <w:trHeight w:val="511" w:hRule="atLeast"/>
        </w:trPr>
        <w:tc>
          <w:tcPr>
            <w:tcW w:w="5671" w:type="dxa"/>
          </w:tcPr>
          <w:p>
            <w:pPr>
              <w:pStyle w:val="TableParagraph"/>
              <w:tabs>
                <w:tab w:pos="645" w:val="left" w:leader="none"/>
                <w:tab w:pos="1190" w:val="left" w:leader="none"/>
                <w:tab w:pos="1579" w:val="left" w:leader="none"/>
                <w:tab w:pos="2770" w:val="left" w:leader="none"/>
                <w:tab w:pos="3226" w:val="left" w:leader="none"/>
                <w:tab w:pos="4015" w:val="left" w:leader="none"/>
              </w:tabs>
              <w:spacing w:before="17"/>
              <w:ind w:left="200" w:right="1432"/>
              <w:rPr>
                <w:sz w:val="20"/>
              </w:rPr>
            </w:pPr>
            <w:r>
              <w:rPr>
                <w:sz w:val="20"/>
              </w:rPr>
              <w:t>D)</w:t>
              <w:tab/>
              <w:t>Por</w:t>
              <w:tab/>
              <w:t>la</w:t>
              <w:tab/>
              <w:t>expedición</w:t>
              <w:tab/>
              <w:t>de</w:t>
              <w:tab/>
              <w:t>cintillo</w:t>
              <w:tab/>
            </w:r>
            <w:r>
              <w:rPr>
                <w:spacing w:val="-9"/>
                <w:sz w:val="20"/>
              </w:rPr>
              <w:t>de </w:t>
            </w:r>
            <w:r>
              <w:rPr>
                <w:sz w:val="20"/>
              </w:rPr>
              <w:t>aprovechamiento</w:t>
            </w:r>
            <w:r>
              <w:rPr>
                <w:spacing w:val="-2"/>
                <w:sz w:val="20"/>
              </w:rPr>
              <w:t> </w:t>
            </w:r>
            <w:r>
              <w:rPr>
                <w:sz w:val="20"/>
              </w:rPr>
              <w:t>cinegético.</w:t>
            </w:r>
          </w:p>
        </w:tc>
        <w:tc>
          <w:tcPr>
            <w:tcW w:w="2515" w:type="dxa"/>
          </w:tcPr>
          <w:p>
            <w:pPr>
              <w:pStyle w:val="TableParagraph"/>
              <w:spacing w:before="17"/>
              <w:ind w:right="198"/>
              <w:jc w:val="right"/>
              <w:rPr>
                <w:sz w:val="20"/>
              </w:rPr>
            </w:pPr>
            <w:r>
              <w:rPr>
                <w:w w:val="95"/>
                <w:sz w:val="20"/>
              </w:rPr>
              <w:t>$157.00</w:t>
            </w:r>
          </w:p>
        </w:tc>
      </w:tr>
      <w:tr>
        <w:trPr>
          <w:trHeight w:val="1233" w:hRule="atLeast"/>
        </w:trPr>
        <w:tc>
          <w:tcPr>
            <w:tcW w:w="5671" w:type="dxa"/>
          </w:tcPr>
          <w:p>
            <w:pPr>
              <w:pStyle w:val="TableParagraph"/>
              <w:spacing w:before="26"/>
              <w:ind w:left="200"/>
              <w:rPr>
                <w:sz w:val="20"/>
              </w:rPr>
            </w:pPr>
            <w:r>
              <w:rPr>
                <w:sz w:val="20"/>
              </w:rPr>
              <w:t>E) Por cada licencia de caza deportiva.</w:t>
            </w:r>
          </w:p>
          <w:p>
            <w:pPr>
              <w:pStyle w:val="TableParagraph"/>
              <w:spacing w:before="1"/>
              <w:rPr>
                <w:sz w:val="20"/>
              </w:rPr>
            </w:pPr>
          </w:p>
          <w:p>
            <w:pPr>
              <w:pStyle w:val="TableParagraph"/>
              <w:ind w:left="200" w:right="1430"/>
              <w:jc w:val="both"/>
              <w:rPr>
                <w:sz w:val="20"/>
              </w:rPr>
            </w:pPr>
            <w:r>
              <w:rPr>
                <w:sz w:val="20"/>
              </w:rPr>
              <w:t>Por la reposición de la licencia de caza deportiva se pagará la misma cuota a que se refiere este inciso.</w:t>
            </w:r>
          </w:p>
        </w:tc>
        <w:tc>
          <w:tcPr>
            <w:tcW w:w="2515" w:type="dxa"/>
          </w:tcPr>
          <w:p>
            <w:pPr>
              <w:pStyle w:val="TableParagraph"/>
              <w:spacing w:before="26"/>
              <w:ind w:right="198"/>
              <w:jc w:val="right"/>
              <w:rPr>
                <w:sz w:val="20"/>
              </w:rPr>
            </w:pPr>
            <w:r>
              <w:rPr>
                <w:w w:val="95"/>
                <w:sz w:val="20"/>
              </w:rPr>
              <w:t>$315.00</w:t>
            </w:r>
          </w:p>
        </w:tc>
      </w:tr>
      <w:tr>
        <w:trPr>
          <w:trHeight w:val="1267" w:hRule="atLeast"/>
        </w:trPr>
        <w:tc>
          <w:tcPr>
            <w:tcW w:w="5671" w:type="dxa"/>
          </w:tcPr>
          <w:p>
            <w:pPr>
              <w:pStyle w:val="TableParagraph"/>
              <w:spacing w:before="51"/>
              <w:ind w:left="200" w:right="1430"/>
              <w:jc w:val="both"/>
              <w:rPr>
                <w:sz w:val="20"/>
              </w:rPr>
            </w:pPr>
            <w:r>
              <w:rPr>
                <w:sz w:val="20"/>
              </w:rPr>
              <w:t>3.- Por los estudios de flora y fauna silvestre, incluyendo su planificación, manejo y dictamen de impacto ambiental, se pagará el derecho de flora y fauna, por hectárea, conforme a las siguientes cuotas:</w:t>
            </w:r>
          </w:p>
        </w:tc>
        <w:tc>
          <w:tcPr>
            <w:tcW w:w="2515" w:type="dxa"/>
          </w:tcPr>
          <w:p>
            <w:pPr>
              <w:pStyle w:val="TableParagraph"/>
              <w:rPr>
                <w:rFonts w:ascii="Times New Roman"/>
                <w:sz w:val="20"/>
              </w:rPr>
            </w:pPr>
          </w:p>
        </w:tc>
      </w:tr>
      <w:tr>
        <w:trPr>
          <w:trHeight w:val="351" w:hRule="atLeast"/>
        </w:trPr>
        <w:tc>
          <w:tcPr>
            <w:tcW w:w="5671" w:type="dxa"/>
          </w:tcPr>
          <w:p>
            <w:pPr>
              <w:pStyle w:val="TableParagraph"/>
              <w:spacing w:line="272" w:lineRule="exact" w:before="58"/>
              <w:ind w:left="560"/>
              <w:rPr>
                <w:sz w:val="20"/>
              </w:rPr>
            </w:pPr>
            <w:r>
              <w:rPr>
                <w:sz w:val="24"/>
              </w:rPr>
              <w:t>A) </w:t>
            </w:r>
            <w:r>
              <w:rPr>
                <w:sz w:val="20"/>
              </w:rPr>
              <w:t>Por los estudios.</w:t>
            </w:r>
          </w:p>
        </w:tc>
        <w:tc>
          <w:tcPr>
            <w:tcW w:w="2515" w:type="dxa"/>
          </w:tcPr>
          <w:p>
            <w:pPr>
              <w:pStyle w:val="TableParagraph"/>
              <w:spacing w:before="58"/>
              <w:ind w:right="198"/>
              <w:jc w:val="right"/>
              <w:rPr>
                <w:sz w:val="20"/>
              </w:rPr>
            </w:pPr>
            <w:r>
              <w:rPr>
                <w:w w:val="95"/>
                <w:sz w:val="20"/>
              </w:rPr>
              <w:t>$78.00</w:t>
            </w:r>
          </w:p>
        </w:tc>
      </w:tr>
      <w:tr>
        <w:trPr>
          <w:trHeight w:val="302" w:hRule="atLeast"/>
        </w:trPr>
        <w:tc>
          <w:tcPr>
            <w:tcW w:w="5671" w:type="dxa"/>
          </w:tcPr>
          <w:p>
            <w:pPr>
              <w:pStyle w:val="TableParagraph"/>
              <w:spacing w:line="272" w:lineRule="exact" w:before="10"/>
              <w:ind w:left="560"/>
              <w:rPr>
                <w:sz w:val="20"/>
              </w:rPr>
            </w:pPr>
            <w:r>
              <w:rPr>
                <w:sz w:val="24"/>
              </w:rPr>
              <w:t>B) </w:t>
            </w:r>
            <w:r>
              <w:rPr>
                <w:sz w:val="20"/>
              </w:rPr>
              <w:t>Por supervisión anual, por hectárea.</w:t>
            </w:r>
          </w:p>
        </w:tc>
        <w:tc>
          <w:tcPr>
            <w:tcW w:w="2515" w:type="dxa"/>
          </w:tcPr>
          <w:p>
            <w:pPr>
              <w:pStyle w:val="TableParagraph"/>
              <w:spacing w:before="9"/>
              <w:ind w:right="198"/>
              <w:jc w:val="right"/>
              <w:rPr>
                <w:sz w:val="20"/>
              </w:rPr>
            </w:pPr>
            <w:r>
              <w:rPr>
                <w:w w:val="95"/>
                <w:sz w:val="20"/>
              </w:rPr>
              <w:t>$78.00</w:t>
            </w:r>
          </w:p>
        </w:tc>
      </w:tr>
      <w:tr>
        <w:trPr>
          <w:trHeight w:val="252" w:hRule="atLeast"/>
        </w:trPr>
        <w:tc>
          <w:tcPr>
            <w:tcW w:w="5671" w:type="dxa"/>
          </w:tcPr>
          <w:p>
            <w:pPr>
              <w:pStyle w:val="TableParagraph"/>
              <w:spacing w:line="223" w:lineRule="exact" w:before="9"/>
              <w:ind w:left="200"/>
              <w:rPr>
                <w:sz w:val="20"/>
              </w:rPr>
            </w:pPr>
            <w:r>
              <w:rPr>
                <w:sz w:val="20"/>
              </w:rPr>
              <w:t>X.- SERVICIOS FORESTALES</w:t>
            </w:r>
          </w:p>
        </w:tc>
        <w:tc>
          <w:tcPr>
            <w:tcW w:w="2515" w:type="dxa"/>
          </w:tcPr>
          <w:p>
            <w:pPr>
              <w:pStyle w:val="TableParagraph"/>
              <w:rPr>
                <w:rFonts w:ascii="Times New Roman"/>
                <w:sz w:val="18"/>
              </w:rPr>
            </w:pPr>
          </w:p>
        </w:tc>
      </w:tr>
      <w:tr>
        <w:trPr>
          <w:trHeight w:val="1704" w:hRule="atLeast"/>
        </w:trPr>
        <w:tc>
          <w:tcPr>
            <w:tcW w:w="5671" w:type="dxa"/>
          </w:tcPr>
          <w:p>
            <w:pPr>
              <w:pStyle w:val="TableParagraph"/>
              <w:spacing w:before="6"/>
              <w:ind w:left="200" w:right="1429"/>
              <w:jc w:val="both"/>
              <w:rPr>
                <w:sz w:val="20"/>
              </w:rPr>
            </w:pPr>
            <w:r>
              <w:rPr>
                <w:sz w:val="20"/>
              </w:rPr>
              <w:t>1.- Por la recepción, evaluación y dictamen del programa de manejo forestal y, en su caso, la autorización o refrendo de la autorización de aprovechamiento </w:t>
            </w:r>
            <w:r>
              <w:rPr>
                <w:spacing w:val="-6"/>
                <w:sz w:val="20"/>
              </w:rPr>
              <w:t>de  </w:t>
            </w:r>
            <w:r>
              <w:rPr>
                <w:sz w:val="20"/>
              </w:rPr>
              <w:t>recursos forestales de especies maderables de clima templado y frío, se pagará el derecho conforme a las siguientes</w:t>
            </w:r>
            <w:r>
              <w:rPr>
                <w:spacing w:val="-8"/>
                <w:sz w:val="20"/>
              </w:rPr>
              <w:t> </w:t>
            </w:r>
            <w:r>
              <w:rPr>
                <w:sz w:val="20"/>
              </w:rPr>
              <w:t>cuotas:</w:t>
            </w:r>
          </w:p>
        </w:tc>
        <w:tc>
          <w:tcPr>
            <w:tcW w:w="2515" w:type="dxa"/>
          </w:tcPr>
          <w:p>
            <w:pPr>
              <w:pStyle w:val="TableParagraph"/>
              <w:rPr>
                <w:rFonts w:ascii="Times New Roman"/>
                <w:sz w:val="20"/>
              </w:rPr>
            </w:pPr>
          </w:p>
        </w:tc>
      </w:tr>
      <w:tr>
        <w:trPr>
          <w:trHeight w:val="325" w:hRule="atLeast"/>
        </w:trPr>
        <w:tc>
          <w:tcPr>
            <w:tcW w:w="5671" w:type="dxa"/>
          </w:tcPr>
          <w:p>
            <w:pPr>
              <w:pStyle w:val="TableParagraph"/>
              <w:spacing w:line="225" w:lineRule="exact" w:before="80"/>
              <w:ind w:left="200"/>
              <w:rPr>
                <w:sz w:val="20"/>
              </w:rPr>
            </w:pPr>
            <w:r>
              <w:rPr>
                <w:sz w:val="20"/>
              </w:rPr>
              <w:t>A) Hasta 500 metros cúbicos.</w:t>
            </w:r>
          </w:p>
        </w:tc>
        <w:tc>
          <w:tcPr>
            <w:tcW w:w="2515" w:type="dxa"/>
          </w:tcPr>
          <w:p>
            <w:pPr>
              <w:pStyle w:val="TableParagraph"/>
              <w:spacing w:line="225" w:lineRule="exact" w:before="80"/>
              <w:ind w:right="200"/>
              <w:jc w:val="right"/>
              <w:rPr>
                <w:sz w:val="20"/>
              </w:rPr>
            </w:pPr>
            <w:r>
              <w:rPr>
                <w:sz w:val="20"/>
              </w:rPr>
              <w:t>EXENTO</w:t>
            </w:r>
          </w:p>
        </w:tc>
      </w:tr>
      <w:tr>
        <w:trPr>
          <w:trHeight w:val="500" w:hRule="atLeast"/>
        </w:trPr>
        <w:tc>
          <w:tcPr>
            <w:tcW w:w="5671" w:type="dxa"/>
          </w:tcPr>
          <w:p>
            <w:pPr>
              <w:pStyle w:val="TableParagraph"/>
              <w:spacing w:before="7"/>
              <w:ind w:left="200" w:right="1432"/>
              <w:rPr>
                <w:sz w:val="20"/>
              </w:rPr>
            </w:pPr>
            <w:r>
              <w:rPr>
                <w:sz w:val="20"/>
              </w:rPr>
              <w:t>B) De más de 500 metros cúbicos hasta 1,000 metros cúbicos.</w:t>
            </w:r>
          </w:p>
        </w:tc>
        <w:tc>
          <w:tcPr>
            <w:tcW w:w="2515" w:type="dxa"/>
          </w:tcPr>
          <w:p>
            <w:pPr>
              <w:pStyle w:val="TableParagraph"/>
              <w:spacing w:before="7"/>
              <w:ind w:right="199"/>
              <w:jc w:val="right"/>
              <w:rPr>
                <w:sz w:val="20"/>
              </w:rPr>
            </w:pPr>
            <w:r>
              <w:rPr>
                <w:w w:val="95"/>
                <w:sz w:val="20"/>
              </w:rPr>
              <w:t>$2,762.00</w:t>
            </w:r>
          </w:p>
        </w:tc>
      </w:tr>
      <w:tr>
        <w:trPr>
          <w:trHeight w:val="511" w:hRule="atLeast"/>
        </w:trPr>
        <w:tc>
          <w:tcPr>
            <w:tcW w:w="5671" w:type="dxa"/>
          </w:tcPr>
          <w:p>
            <w:pPr>
              <w:pStyle w:val="TableParagraph"/>
              <w:spacing w:before="25"/>
              <w:ind w:left="200" w:right="1432"/>
              <w:rPr>
                <w:sz w:val="20"/>
              </w:rPr>
            </w:pPr>
            <w:r>
              <w:rPr>
                <w:sz w:val="20"/>
              </w:rPr>
              <w:t>C) De más de 1,000 metros cúbicos hasta 5,000 metros cúbicos.</w:t>
            </w:r>
          </w:p>
        </w:tc>
        <w:tc>
          <w:tcPr>
            <w:tcW w:w="2515" w:type="dxa"/>
          </w:tcPr>
          <w:p>
            <w:pPr>
              <w:pStyle w:val="TableParagraph"/>
              <w:spacing w:before="25"/>
              <w:ind w:right="199"/>
              <w:jc w:val="right"/>
              <w:rPr>
                <w:sz w:val="20"/>
              </w:rPr>
            </w:pPr>
            <w:r>
              <w:rPr>
                <w:w w:val="95"/>
                <w:sz w:val="20"/>
              </w:rPr>
              <w:t>$3,945.00</w:t>
            </w:r>
          </w:p>
        </w:tc>
      </w:tr>
      <w:tr>
        <w:trPr>
          <w:trHeight w:val="478" w:hRule="atLeast"/>
        </w:trPr>
        <w:tc>
          <w:tcPr>
            <w:tcW w:w="5671" w:type="dxa"/>
          </w:tcPr>
          <w:p>
            <w:pPr>
              <w:pStyle w:val="TableParagraph"/>
              <w:spacing w:line="230" w:lineRule="atLeast" w:before="18"/>
              <w:ind w:left="200" w:right="1432"/>
              <w:rPr>
                <w:sz w:val="20"/>
              </w:rPr>
            </w:pPr>
            <w:r>
              <w:rPr>
                <w:sz w:val="20"/>
              </w:rPr>
              <w:t>D) De más de 5,000 metros cúbicos en adelante.</w:t>
            </w:r>
          </w:p>
        </w:tc>
        <w:tc>
          <w:tcPr>
            <w:tcW w:w="2515" w:type="dxa"/>
          </w:tcPr>
          <w:p>
            <w:pPr>
              <w:pStyle w:val="TableParagraph"/>
              <w:spacing w:before="18"/>
              <w:ind w:right="199"/>
              <w:jc w:val="right"/>
              <w:rPr>
                <w:sz w:val="20"/>
              </w:rPr>
            </w:pPr>
            <w:r>
              <w:rPr>
                <w:w w:val="95"/>
                <w:sz w:val="20"/>
              </w:rPr>
              <w:t>$5,129.00</w:t>
            </w:r>
          </w:p>
        </w:tc>
      </w:tr>
    </w:tbl>
    <w:p>
      <w:pPr>
        <w:rPr>
          <w:sz w:val="2"/>
          <w:szCs w:val="2"/>
        </w:rPr>
      </w:pPr>
      <w:r>
        <w:rPr/>
        <w:drawing>
          <wp:anchor distT="0" distB="0" distL="0" distR="0" allowOverlap="1" layoutInCell="1" locked="0" behindDoc="1" simplePos="0" relativeHeight="230625280">
            <wp:simplePos x="0" y="0"/>
            <wp:positionH relativeFrom="page">
              <wp:posOffset>1326849</wp:posOffset>
            </wp:positionH>
            <wp:positionV relativeFrom="page">
              <wp:posOffset>2199131</wp:posOffset>
            </wp:positionV>
            <wp:extent cx="5026051" cy="5148262"/>
            <wp:effectExtent l="0" t="0" r="0" b="0"/>
            <wp:wrapNone/>
            <wp:docPr id="93" name="image1.png"/>
            <wp:cNvGraphicFramePr>
              <a:graphicFrameLocks noChangeAspect="1"/>
            </wp:cNvGraphicFramePr>
            <a:graphic>
              <a:graphicData uri="http://schemas.openxmlformats.org/drawingml/2006/picture">
                <pic:pic>
                  <pic:nvPicPr>
                    <pic:cNvPr id="9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pgSz w:w="12250" w:h="15850"/>
          <w:pgMar w:header="860" w:footer="0" w:top="1640" w:bottom="280" w:left="820" w:right="0"/>
        </w:sectPr>
      </w:pPr>
    </w:p>
    <w:p>
      <w:pPr>
        <w:pStyle w:val="BodyText"/>
        <w:spacing w:before="2"/>
        <w:rPr>
          <w:sz w:val="13"/>
        </w:rPr>
      </w:pPr>
    </w:p>
    <w:p>
      <w:pPr>
        <w:tabs>
          <w:tab w:pos="8385" w:val="left" w:leader="none"/>
        </w:tabs>
        <w:spacing w:before="93" w:after="8"/>
        <w:ind w:left="2975" w:right="0" w:firstLine="0"/>
        <w:jc w:val="left"/>
        <w:rPr>
          <w:sz w:val="20"/>
        </w:rPr>
      </w:pPr>
      <w:r>
        <w:rPr/>
        <w:drawing>
          <wp:anchor distT="0" distB="0" distL="0" distR="0" allowOverlap="1" layoutInCell="1" locked="0" behindDoc="1" simplePos="0" relativeHeight="230626304">
            <wp:simplePos x="0" y="0"/>
            <wp:positionH relativeFrom="page">
              <wp:posOffset>1326849</wp:posOffset>
            </wp:positionH>
            <wp:positionV relativeFrom="paragraph">
              <wp:posOffset>1372995</wp:posOffset>
            </wp:positionV>
            <wp:extent cx="5026051" cy="5148262"/>
            <wp:effectExtent l="0" t="0" r="0" b="0"/>
            <wp:wrapNone/>
            <wp:docPr id="95" name="image1.png"/>
            <wp:cNvGraphicFramePr>
              <a:graphicFrameLocks noChangeAspect="1"/>
            </wp:cNvGraphicFramePr>
            <a:graphic>
              <a:graphicData uri="http://schemas.openxmlformats.org/drawingml/2006/picture">
                <pic:pic>
                  <pic:nvPicPr>
                    <pic:cNvPr id="96" name="image1.png"/>
                    <pic:cNvPicPr/>
                  </pic:nvPicPr>
                  <pic:blipFill>
                    <a:blip r:embed="rId5" cstate="print"/>
                    <a:stretch>
                      <a:fillRect/>
                    </a:stretch>
                  </pic:blipFill>
                  <pic:spPr>
                    <a:xfrm>
                      <a:off x="0" y="0"/>
                      <a:ext cx="5026051" cy="5148262"/>
                    </a:xfrm>
                    <a:prstGeom prst="rect">
                      <a:avLst/>
                    </a:prstGeom>
                  </pic:spPr>
                </pic:pic>
              </a:graphicData>
            </a:graphic>
          </wp:anchor>
        </w:drawing>
      </w:r>
      <w:r>
        <w:rPr>
          <w:sz w:val="20"/>
        </w:rPr>
        <w:t>CONCEPTO</w:t>
        <w:tab/>
        <w:t>TARIFA</w:t>
      </w:r>
    </w:p>
    <w:tbl>
      <w:tblPr>
        <w:tblW w:w="0" w:type="auto"/>
        <w:jc w:val="left"/>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90"/>
        <w:gridCol w:w="2523"/>
      </w:tblGrid>
      <w:tr>
        <w:trPr>
          <w:trHeight w:val="926" w:hRule="atLeast"/>
        </w:trPr>
        <w:tc>
          <w:tcPr>
            <w:tcW w:w="5690" w:type="dxa"/>
          </w:tcPr>
          <w:p>
            <w:pPr>
              <w:pStyle w:val="TableParagraph"/>
              <w:ind w:left="200" w:right="1432"/>
              <w:jc w:val="both"/>
              <w:rPr>
                <w:sz w:val="20"/>
              </w:rPr>
            </w:pPr>
            <w:r>
              <w:rPr>
                <w:sz w:val="20"/>
              </w:rPr>
              <w:t>Por la solicitud y, en su caso, autorización de la modificación de los programas de manejo a que se refiere este artículo se pagará el</w:t>
            </w:r>
            <w:r>
              <w:rPr>
                <w:spacing w:val="15"/>
                <w:sz w:val="20"/>
              </w:rPr>
              <w:t> </w:t>
            </w:r>
            <w:r>
              <w:rPr>
                <w:sz w:val="20"/>
              </w:rPr>
              <w:t>35</w:t>
            </w:r>
          </w:p>
          <w:p>
            <w:pPr>
              <w:pStyle w:val="TableParagraph"/>
              <w:spacing w:line="223" w:lineRule="exact"/>
              <w:ind w:left="200"/>
              <w:jc w:val="both"/>
              <w:rPr>
                <w:sz w:val="20"/>
              </w:rPr>
            </w:pPr>
            <w:r>
              <w:rPr>
                <w:sz w:val="20"/>
              </w:rPr>
              <w:t>por ciento de la cuota según corresponda.</w:t>
            </w:r>
          </w:p>
        </w:tc>
        <w:tc>
          <w:tcPr>
            <w:tcW w:w="2523" w:type="dxa"/>
          </w:tcPr>
          <w:p>
            <w:pPr>
              <w:pStyle w:val="TableParagraph"/>
              <w:rPr>
                <w:rFonts w:ascii="Times New Roman"/>
                <w:sz w:val="20"/>
              </w:rPr>
            </w:pPr>
          </w:p>
        </w:tc>
      </w:tr>
      <w:tr>
        <w:trPr>
          <w:trHeight w:val="820" w:hRule="atLeast"/>
        </w:trPr>
        <w:tc>
          <w:tcPr>
            <w:tcW w:w="5690" w:type="dxa"/>
          </w:tcPr>
          <w:p>
            <w:pPr>
              <w:pStyle w:val="TableParagraph"/>
              <w:spacing w:before="7"/>
              <w:ind w:left="200" w:right="1433"/>
              <w:jc w:val="both"/>
              <w:rPr>
                <w:sz w:val="20"/>
              </w:rPr>
            </w:pPr>
            <w:r>
              <w:rPr>
                <w:sz w:val="20"/>
              </w:rPr>
              <w:t>No se pagarán los derechos establecidos en el presente artículo, cuando se cumpla alguno de los siguientes</w:t>
            </w:r>
            <w:r>
              <w:rPr>
                <w:spacing w:val="-2"/>
                <w:sz w:val="20"/>
              </w:rPr>
              <w:t> </w:t>
            </w:r>
            <w:r>
              <w:rPr>
                <w:sz w:val="20"/>
              </w:rPr>
              <w:t>supuestos:</w:t>
            </w:r>
          </w:p>
        </w:tc>
        <w:tc>
          <w:tcPr>
            <w:tcW w:w="2523" w:type="dxa"/>
          </w:tcPr>
          <w:p>
            <w:pPr>
              <w:pStyle w:val="TableParagraph"/>
              <w:rPr>
                <w:rFonts w:ascii="Times New Roman"/>
                <w:sz w:val="20"/>
              </w:rPr>
            </w:pPr>
          </w:p>
        </w:tc>
      </w:tr>
      <w:tr>
        <w:trPr>
          <w:trHeight w:val="1165" w:hRule="atLeast"/>
        </w:trPr>
        <w:tc>
          <w:tcPr>
            <w:tcW w:w="5690" w:type="dxa"/>
          </w:tcPr>
          <w:p>
            <w:pPr>
              <w:pStyle w:val="TableParagraph"/>
              <w:spacing w:before="115"/>
              <w:ind w:left="200" w:right="1432"/>
              <w:jc w:val="both"/>
              <w:rPr>
                <w:sz w:val="20"/>
              </w:rPr>
            </w:pPr>
            <w:r>
              <w:rPr>
                <w:sz w:val="20"/>
              </w:rPr>
              <w:t>a) La solicitud de modificación al programa de manejo sea exclusivamente para incluir el aprovechamiento de recursos forestales</w:t>
            </w:r>
            <w:r>
              <w:rPr>
                <w:spacing w:val="42"/>
                <w:sz w:val="20"/>
              </w:rPr>
              <w:t> </w:t>
            </w:r>
            <w:r>
              <w:rPr>
                <w:sz w:val="20"/>
              </w:rPr>
              <w:t>no maderables;</w:t>
            </w:r>
          </w:p>
        </w:tc>
        <w:tc>
          <w:tcPr>
            <w:tcW w:w="2523" w:type="dxa"/>
          </w:tcPr>
          <w:p>
            <w:pPr>
              <w:pStyle w:val="TableParagraph"/>
              <w:rPr>
                <w:rFonts w:ascii="Times New Roman"/>
                <w:sz w:val="20"/>
              </w:rPr>
            </w:pPr>
          </w:p>
        </w:tc>
      </w:tr>
      <w:tr>
        <w:trPr>
          <w:trHeight w:val="1405" w:hRule="atLeast"/>
        </w:trPr>
        <w:tc>
          <w:tcPr>
            <w:tcW w:w="5690" w:type="dxa"/>
          </w:tcPr>
          <w:p>
            <w:pPr>
              <w:pStyle w:val="TableParagraph"/>
              <w:spacing w:before="124"/>
              <w:ind w:left="200" w:right="1430"/>
              <w:jc w:val="both"/>
              <w:rPr>
                <w:sz w:val="20"/>
              </w:rPr>
            </w:pPr>
            <w:r>
              <w:rPr>
                <w:sz w:val="20"/>
              </w:rPr>
              <w:t>b) Se trate de una solicitud de autorización automática y venga acompañada del certificado de adecuado cumplimiento del programa de manejo o del certificado del buen manejo forestal.</w:t>
            </w:r>
          </w:p>
        </w:tc>
        <w:tc>
          <w:tcPr>
            <w:tcW w:w="2523" w:type="dxa"/>
          </w:tcPr>
          <w:p>
            <w:pPr>
              <w:pStyle w:val="TableParagraph"/>
              <w:rPr>
                <w:rFonts w:ascii="Times New Roman"/>
                <w:sz w:val="20"/>
              </w:rPr>
            </w:pPr>
          </w:p>
        </w:tc>
      </w:tr>
      <w:tr>
        <w:trPr>
          <w:trHeight w:val="1174" w:hRule="atLeast"/>
        </w:trPr>
        <w:tc>
          <w:tcPr>
            <w:tcW w:w="5690" w:type="dxa"/>
          </w:tcPr>
          <w:p>
            <w:pPr>
              <w:pStyle w:val="TableParagraph"/>
              <w:spacing w:before="125"/>
              <w:ind w:left="200" w:right="1434"/>
              <w:jc w:val="both"/>
              <w:rPr>
                <w:sz w:val="20"/>
              </w:rPr>
            </w:pPr>
            <w:r>
              <w:rPr>
                <w:sz w:val="20"/>
              </w:rPr>
              <w:t>c) La solicitud de modificación sea exclusivamente para el aprovechamiento de saldos de arbolado derribado de anualidades vencidas.</w:t>
            </w:r>
          </w:p>
        </w:tc>
        <w:tc>
          <w:tcPr>
            <w:tcW w:w="2523" w:type="dxa"/>
          </w:tcPr>
          <w:p>
            <w:pPr>
              <w:pStyle w:val="TableParagraph"/>
              <w:rPr>
                <w:rFonts w:ascii="Times New Roman"/>
                <w:sz w:val="20"/>
              </w:rPr>
            </w:pPr>
          </w:p>
        </w:tc>
      </w:tr>
      <w:tr>
        <w:trPr>
          <w:trHeight w:val="712" w:hRule="atLeast"/>
        </w:trPr>
        <w:tc>
          <w:tcPr>
            <w:tcW w:w="5690" w:type="dxa"/>
          </w:tcPr>
          <w:p>
            <w:pPr>
              <w:pStyle w:val="TableParagraph"/>
              <w:spacing w:before="124"/>
              <w:ind w:left="200" w:right="1461"/>
              <w:rPr>
                <w:sz w:val="20"/>
              </w:rPr>
            </w:pPr>
            <w:r>
              <w:rPr>
                <w:sz w:val="20"/>
              </w:rPr>
              <w:t>d) La solicitud de modificación sea para cambiar la cronología de las anualidades.</w:t>
            </w:r>
          </w:p>
        </w:tc>
        <w:tc>
          <w:tcPr>
            <w:tcW w:w="2523" w:type="dxa"/>
          </w:tcPr>
          <w:p>
            <w:pPr>
              <w:pStyle w:val="TableParagraph"/>
              <w:rPr>
                <w:rFonts w:ascii="Times New Roman"/>
                <w:sz w:val="20"/>
              </w:rPr>
            </w:pPr>
          </w:p>
        </w:tc>
      </w:tr>
      <w:tr>
        <w:trPr>
          <w:trHeight w:val="1865" w:hRule="atLeast"/>
        </w:trPr>
        <w:tc>
          <w:tcPr>
            <w:tcW w:w="5690" w:type="dxa"/>
          </w:tcPr>
          <w:p>
            <w:pPr>
              <w:pStyle w:val="TableParagraph"/>
              <w:spacing w:before="121"/>
              <w:ind w:left="200" w:right="1433"/>
              <w:jc w:val="both"/>
              <w:rPr>
                <w:sz w:val="20"/>
              </w:rPr>
            </w:pPr>
            <w:r>
              <w:rPr>
                <w:sz w:val="20"/>
              </w:rPr>
              <w:t>2.- Por la recepción, evaluación y dictamen del programa de manejo forestal y, en su caso, la autorización o refrendo de la autorización de aprovechamiento de recursos forestales, de especies maderables de clima árido y semiárido, se pagará el derecho conforme a las siguientes cuotas:</w:t>
            </w:r>
          </w:p>
        </w:tc>
        <w:tc>
          <w:tcPr>
            <w:tcW w:w="2523" w:type="dxa"/>
          </w:tcPr>
          <w:p>
            <w:pPr>
              <w:pStyle w:val="TableParagraph"/>
              <w:rPr>
                <w:rFonts w:ascii="Times New Roman"/>
                <w:sz w:val="20"/>
              </w:rPr>
            </w:pPr>
          </w:p>
        </w:tc>
      </w:tr>
      <w:tr>
        <w:trPr>
          <w:trHeight w:val="476" w:hRule="atLeast"/>
        </w:trPr>
        <w:tc>
          <w:tcPr>
            <w:tcW w:w="5690" w:type="dxa"/>
          </w:tcPr>
          <w:p>
            <w:pPr>
              <w:pStyle w:val="TableParagraph"/>
              <w:spacing w:before="126"/>
              <w:ind w:left="560"/>
              <w:rPr>
                <w:sz w:val="20"/>
              </w:rPr>
            </w:pPr>
            <w:r>
              <w:rPr>
                <w:sz w:val="20"/>
              </w:rPr>
              <w:t>A. Hasta 500 metros cúbicos.</w:t>
            </w:r>
          </w:p>
        </w:tc>
        <w:tc>
          <w:tcPr>
            <w:tcW w:w="2523" w:type="dxa"/>
          </w:tcPr>
          <w:p>
            <w:pPr>
              <w:pStyle w:val="TableParagraph"/>
              <w:spacing w:before="126"/>
              <w:ind w:right="198"/>
              <w:jc w:val="right"/>
              <w:rPr>
                <w:sz w:val="20"/>
              </w:rPr>
            </w:pPr>
            <w:r>
              <w:rPr>
                <w:sz w:val="20"/>
              </w:rPr>
              <w:t>EXENTO</w:t>
            </w:r>
          </w:p>
        </w:tc>
      </w:tr>
      <w:tr>
        <w:trPr>
          <w:trHeight w:val="701" w:hRule="atLeast"/>
        </w:trPr>
        <w:tc>
          <w:tcPr>
            <w:tcW w:w="5690" w:type="dxa"/>
          </w:tcPr>
          <w:p>
            <w:pPr>
              <w:pStyle w:val="TableParagraph"/>
              <w:spacing w:before="113"/>
              <w:ind w:left="920" w:right="1461" w:hanging="360"/>
              <w:rPr>
                <w:sz w:val="20"/>
              </w:rPr>
            </w:pPr>
            <w:r>
              <w:rPr>
                <w:sz w:val="20"/>
              </w:rPr>
              <w:t>B. De más de 500 metros cúbicos hasta 1,500 metros cúbicos.</w:t>
            </w:r>
          </w:p>
        </w:tc>
        <w:tc>
          <w:tcPr>
            <w:tcW w:w="2523" w:type="dxa"/>
          </w:tcPr>
          <w:p>
            <w:pPr>
              <w:pStyle w:val="TableParagraph"/>
              <w:spacing w:before="113"/>
              <w:ind w:right="197"/>
              <w:jc w:val="right"/>
              <w:rPr>
                <w:sz w:val="20"/>
              </w:rPr>
            </w:pPr>
            <w:r>
              <w:rPr>
                <w:w w:val="95"/>
                <w:sz w:val="20"/>
              </w:rPr>
              <w:t>$1,578.00</w:t>
            </w:r>
          </w:p>
        </w:tc>
      </w:tr>
      <w:tr>
        <w:trPr>
          <w:trHeight w:val="703" w:hRule="atLeast"/>
        </w:trPr>
        <w:tc>
          <w:tcPr>
            <w:tcW w:w="5690" w:type="dxa"/>
          </w:tcPr>
          <w:p>
            <w:pPr>
              <w:pStyle w:val="TableParagraph"/>
              <w:spacing w:before="121"/>
              <w:ind w:left="920" w:right="1461" w:hanging="360"/>
              <w:rPr>
                <w:sz w:val="20"/>
              </w:rPr>
            </w:pPr>
            <w:r>
              <w:rPr>
                <w:sz w:val="20"/>
              </w:rPr>
              <w:t>C. De más de 1,500 metros cúbicos hasta 3,000 metros</w:t>
            </w:r>
            <w:r>
              <w:rPr>
                <w:spacing w:val="-3"/>
                <w:sz w:val="20"/>
              </w:rPr>
              <w:t> </w:t>
            </w:r>
            <w:r>
              <w:rPr>
                <w:sz w:val="20"/>
              </w:rPr>
              <w:t>cúbicos.</w:t>
            </w:r>
          </w:p>
        </w:tc>
        <w:tc>
          <w:tcPr>
            <w:tcW w:w="2523" w:type="dxa"/>
          </w:tcPr>
          <w:p>
            <w:pPr>
              <w:pStyle w:val="TableParagraph"/>
              <w:spacing w:before="121"/>
              <w:ind w:right="197"/>
              <w:jc w:val="right"/>
              <w:rPr>
                <w:sz w:val="20"/>
              </w:rPr>
            </w:pPr>
            <w:r>
              <w:rPr>
                <w:w w:val="95"/>
                <w:sz w:val="20"/>
              </w:rPr>
              <w:t>$2,367.00</w:t>
            </w:r>
          </w:p>
        </w:tc>
      </w:tr>
      <w:tr>
        <w:trPr>
          <w:trHeight w:val="471" w:hRule="atLeast"/>
        </w:trPr>
        <w:tc>
          <w:tcPr>
            <w:tcW w:w="5690" w:type="dxa"/>
          </w:tcPr>
          <w:p>
            <w:pPr>
              <w:pStyle w:val="TableParagraph"/>
              <w:spacing w:before="114"/>
              <w:ind w:left="560"/>
              <w:rPr>
                <w:sz w:val="20"/>
              </w:rPr>
            </w:pPr>
            <w:r>
              <w:rPr>
                <w:sz w:val="20"/>
              </w:rPr>
              <w:t>D. De más de 3,000 metros cúbicos.</w:t>
            </w:r>
          </w:p>
        </w:tc>
        <w:tc>
          <w:tcPr>
            <w:tcW w:w="2523" w:type="dxa"/>
          </w:tcPr>
          <w:p>
            <w:pPr>
              <w:pStyle w:val="TableParagraph"/>
              <w:spacing w:before="114"/>
              <w:ind w:right="197"/>
              <w:jc w:val="right"/>
              <w:rPr>
                <w:sz w:val="20"/>
              </w:rPr>
            </w:pPr>
            <w:r>
              <w:rPr>
                <w:w w:val="95"/>
                <w:sz w:val="20"/>
              </w:rPr>
              <w:t>$3,156.00</w:t>
            </w:r>
          </w:p>
        </w:tc>
      </w:tr>
      <w:tr>
        <w:trPr>
          <w:trHeight w:val="1041" w:hRule="atLeast"/>
        </w:trPr>
        <w:tc>
          <w:tcPr>
            <w:tcW w:w="5690" w:type="dxa"/>
          </w:tcPr>
          <w:p>
            <w:pPr>
              <w:pStyle w:val="TableParagraph"/>
              <w:spacing w:line="230" w:lineRule="atLeast" w:before="120"/>
              <w:ind w:left="200" w:right="1432"/>
              <w:jc w:val="both"/>
              <w:rPr>
                <w:sz w:val="20"/>
              </w:rPr>
            </w:pPr>
            <w:r>
              <w:rPr>
                <w:sz w:val="20"/>
              </w:rPr>
              <w:t>Por la solicitud y, en su caso, autorización de la modificación de los programas de manejo a que se refiere este artículo se pagará el 35 por ciento de la cuota según</w:t>
            </w:r>
            <w:r>
              <w:rPr>
                <w:spacing w:val="-9"/>
                <w:sz w:val="20"/>
              </w:rPr>
              <w:t> </w:t>
            </w:r>
            <w:r>
              <w:rPr>
                <w:sz w:val="20"/>
              </w:rPr>
              <w:t>corresponda.</w:t>
            </w:r>
          </w:p>
        </w:tc>
        <w:tc>
          <w:tcPr>
            <w:tcW w:w="2523" w:type="dxa"/>
          </w:tcPr>
          <w:p>
            <w:pPr>
              <w:pStyle w:val="TableParagraph"/>
              <w:rPr>
                <w:rFonts w:ascii="Times New Roman"/>
                <w:sz w:val="20"/>
              </w:rPr>
            </w:pPr>
          </w:p>
        </w:tc>
      </w:tr>
    </w:tbl>
    <w:p>
      <w:pPr>
        <w:spacing w:after="0"/>
        <w:rPr>
          <w:rFonts w:ascii="Times New Roman"/>
          <w:sz w:val="20"/>
        </w:rPr>
        <w:sectPr>
          <w:pgSz w:w="12250" w:h="15850"/>
          <w:pgMar w:header="860" w:footer="0" w:top="1140" w:bottom="280" w:left="820" w:right="0"/>
        </w:sect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8"/>
        <w:gridCol w:w="2512"/>
      </w:tblGrid>
      <w:tr>
        <w:trPr>
          <w:trHeight w:val="1720" w:hRule="atLeast"/>
        </w:trPr>
        <w:tc>
          <w:tcPr>
            <w:tcW w:w="5658" w:type="dxa"/>
          </w:tcPr>
          <w:p>
            <w:pPr>
              <w:pStyle w:val="TableParagraph"/>
              <w:ind w:left="200" w:right="1425"/>
              <w:jc w:val="both"/>
              <w:rPr>
                <w:sz w:val="20"/>
              </w:rPr>
            </w:pPr>
            <w:r>
              <w:rPr>
                <w:sz w:val="20"/>
              </w:rPr>
              <w:t>3.- Por la recepción, evaluación y dictamen de los estudios técnicos justificativos y, en su caso, la autorización de cambio de uso de suelo en terrenos forestales, se pagará </w:t>
            </w:r>
            <w:r>
              <w:rPr>
                <w:spacing w:val="-7"/>
                <w:sz w:val="20"/>
              </w:rPr>
              <w:t>el </w:t>
            </w:r>
            <w:r>
              <w:rPr>
                <w:sz w:val="20"/>
              </w:rPr>
              <w:t>derecho de cambio de uso de suelo de terrenos forestales, conforme a las</w:t>
            </w:r>
            <w:r>
              <w:rPr>
                <w:spacing w:val="-14"/>
                <w:sz w:val="20"/>
              </w:rPr>
              <w:t> </w:t>
            </w:r>
            <w:r>
              <w:rPr>
                <w:sz w:val="20"/>
              </w:rPr>
              <w:t>siguientes cuotas:</w:t>
            </w:r>
          </w:p>
        </w:tc>
        <w:tc>
          <w:tcPr>
            <w:tcW w:w="2512" w:type="dxa"/>
          </w:tcPr>
          <w:p>
            <w:pPr>
              <w:pStyle w:val="TableParagraph"/>
              <w:rPr>
                <w:rFonts w:ascii="Times New Roman"/>
                <w:sz w:val="20"/>
              </w:rPr>
            </w:pPr>
          </w:p>
        </w:tc>
      </w:tr>
      <w:tr>
        <w:trPr>
          <w:trHeight w:val="459" w:hRule="atLeast"/>
        </w:trPr>
        <w:tc>
          <w:tcPr>
            <w:tcW w:w="5658" w:type="dxa"/>
          </w:tcPr>
          <w:p>
            <w:pPr>
              <w:pStyle w:val="TableParagraph"/>
              <w:spacing w:before="110"/>
              <w:ind w:left="588"/>
              <w:rPr>
                <w:sz w:val="20"/>
              </w:rPr>
            </w:pPr>
            <w:r>
              <w:rPr>
                <w:sz w:val="20"/>
              </w:rPr>
              <w:t>A. Hasta 1 hectárea.</w:t>
            </w:r>
          </w:p>
        </w:tc>
        <w:tc>
          <w:tcPr>
            <w:tcW w:w="2512" w:type="dxa"/>
          </w:tcPr>
          <w:p>
            <w:pPr>
              <w:pStyle w:val="TableParagraph"/>
              <w:spacing w:before="110"/>
              <w:ind w:right="197"/>
              <w:jc w:val="right"/>
              <w:rPr>
                <w:sz w:val="20"/>
              </w:rPr>
            </w:pPr>
            <w:r>
              <w:rPr>
                <w:w w:val="95"/>
                <w:sz w:val="20"/>
              </w:rPr>
              <w:t>$631.00</w:t>
            </w:r>
          </w:p>
        </w:tc>
      </w:tr>
      <w:tr>
        <w:trPr>
          <w:trHeight w:val="691" w:hRule="atLeast"/>
        </w:trPr>
        <w:tc>
          <w:tcPr>
            <w:tcW w:w="5658" w:type="dxa"/>
          </w:tcPr>
          <w:p>
            <w:pPr>
              <w:pStyle w:val="TableParagraph"/>
              <w:spacing w:before="112"/>
              <w:ind w:left="200" w:right="1120" w:firstLine="388"/>
              <w:rPr>
                <w:sz w:val="20"/>
              </w:rPr>
            </w:pPr>
            <w:r>
              <w:rPr>
                <w:sz w:val="20"/>
              </w:rPr>
              <w:t>B. De más de 1 hectárea hasta 10 hectáreas.</w:t>
            </w:r>
          </w:p>
        </w:tc>
        <w:tc>
          <w:tcPr>
            <w:tcW w:w="2512" w:type="dxa"/>
          </w:tcPr>
          <w:p>
            <w:pPr>
              <w:pStyle w:val="TableParagraph"/>
              <w:spacing w:before="112"/>
              <w:ind w:right="197"/>
              <w:jc w:val="right"/>
              <w:rPr>
                <w:sz w:val="20"/>
              </w:rPr>
            </w:pPr>
            <w:r>
              <w:rPr>
                <w:w w:val="95"/>
                <w:sz w:val="20"/>
              </w:rPr>
              <w:t>$789.00</w:t>
            </w:r>
          </w:p>
        </w:tc>
      </w:tr>
      <w:tr>
        <w:trPr>
          <w:trHeight w:val="689" w:hRule="atLeast"/>
        </w:trPr>
        <w:tc>
          <w:tcPr>
            <w:tcW w:w="5658" w:type="dxa"/>
          </w:tcPr>
          <w:p>
            <w:pPr>
              <w:pStyle w:val="TableParagraph"/>
              <w:spacing w:before="112"/>
              <w:ind w:left="200" w:right="1120" w:firstLine="386"/>
              <w:rPr>
                <w:sz w:val="20"/>
              </w:rPr>
            </w:pPr>
            <w:r>
              <w:rPr>
                <w:sz w:val="20"/>
              </w:rPr>
              <w:t>C. De más de 10 hectáreas hasta 50 hectáreas.</w:t>
            </w:r>
          </w:p>
        </w:tc>
        <w:tc>
          <w:tcPr>
            <w:tcW w:w="2512" w:type="dxa"/>
          </w:tcPr>
          <w:p>
            <w:pPr>
              <w:pStyle w:val="TableParagraph"/>
              <w:spacing w:before="112"/>
              <w:ind w:right="197"/>
              <w:jc w:val="right"/>
              <w:rPr>
                <w:sz w:val="20"/>
              </w:rPr>
            </w:pPr>
            <w:r>
              <w:rPr>
                <w:w w:val="95"/>
                <w:sz w:val="20"/>
              </w:rPr>
              <w:t>$1,578.00</w:t>
            </w:r>
          </w:p>
        </w:tc>
      </w:tr>
      <w:tr>
        <w:trPr>
          <w:trHeight w:val="690" w:hRule="atLeast"/>
        </w:trPr>
        <w:tc>
          <w:tcPr>
            <w:tcW w:w="5658" w:type="dxa"/>
          </w:tcPr>
          <w:p>
            <w:pPr>
              <w:pStyle w:val="TableParagraph"/>
              <w:spacing w:before="112"/>
              <w:ind w:left="200" w:right="1120" w:firstLine="386"/>
              <w:rPr>
                <w:sz w:val="20"/>
              </w:rPr>
            </w:pPr>
            <w:r>
              <w:rPr>
                <w:sz w:val="20"/>
              </w:rPr>
              <w:t>D. De más de 50 hectáreas hasta 200 hectáreas.</w:t>
            </w:r>
          </w:p>
        </w:tc>
        <w:tc>
          <w:tcPr>
            <w:tcW w:w="2512" w:type="dxa"/>
          </w:tcPr>
          <w:p>
            <w:pPr>
              <w:pStyle w:val="TableParagraph"/>
              <w:spacing w:before="112"/>
              <w:ind w:right="197"/>
              <w:jc w:val="right"/>
              <w:rPr>
                <w:sz w:val="20"/>
              </w:rPr>
            </w:pPr>
            <w:r>
              <w:rPr>
                <w:w w:val="95"/>
                <w:sz w:val="20"/>
              </w:rPr>
              <w:t>$2,367.00</w:t>
            </w:r>
          </w:p>
        </w:tc>
      </w:tr>
      <w:tr>
        <w:trPr>
          <w:trHeight w:val="459" w:hRule="atLeast"/>
        </w:trPr>
        <w:tc>
          <w:tcPr>
            <w:tcW w:w="5658" w:type="dxa"/>
          </w:tcPr>
          <w:p>
            <w:pPr>
              <w:pStyle w:val="TableParagraph"/>
              <w:spacing w:before="110"/>
              <w:ind w:left="588"/>
              <w:rPr>
                <w:sz w:val="20"/>
              </w:rPr>
            </w:pPr>
            <w:r>
              <w:rPr>
                <w:sz w:val="20"/>
              </w:rPr>
              <w:t>E. De más de 200 hectáreas.</w:t>
            </w:r>
          </w:p>
        </w:tc>
        <w:tc>
          <w:tcPr>
            <w:tcW w:w="2512" w:type="dxa"/>
          </w:tcPr>
          <w:p>
            <w:pPr>
              <w:pStyle w:val="TableParagraph"/>
              <w:spacing w:before="110"/>
              <w:ind w:right="197"/>
              <w:jc w:val="right"/>
              <w:rPr>
                <w:sz w:val="20"/>
              </w:rPr>
            </w:pPr>
            <w:r>
              <w:rPr>
                <w:w w:val="95"/>
                <w:sz w:val="20"/>
              </w:rPr>
              <w:t>$3,156.00</w:t>
            </w:r>
          </w:p>
        </w:tc>
      </w:tr>
      <w:tr>
        <w:trPr>
          <w:trHeight w:val="1380" w:hRule="atLeast"/>
        </w:trPr>
        <w:tc>
          <w:tcPr>
            <w:tcW w:w="5658" w:type="dxa"/>
          </w:tcPr>
          <w:p>
            <w:pPr>
              <w:pStyle w:val="TableParagraph"/>
              <w:spacing w:before="112"/>
              <w:ind w:left="200" w:right="1425"/>
              <w:jc w:val="both"/>
              <w:rPr>
                <w:sz w:val="20"/>
              </w:rPr>
            </w:pPr>
            <w:r>
              <w:rPr>
                <w:sz w:val="20"/>
              </w:rPr>
              <w:t>Cuando la solicitud se refiera a terrenos incendiados que requieran de un dictamen especial, se pagará adicionalmente el 20 por ciento de las cuotas establecidas en las fracciones anteriores.</w:t>
            </w:r>
          </w:p>
        </w:tc>
        <w:tc>
          <w:tcPr>
            <w:tcW w:w="2512" w:type="dxa"/>
          </w:tcPr>
          <w:p>
            <w:pPr>
              <w:pStyle w:val="TableParagraph"/>
              <w:rPr>
                <w:rFonts w:ascii="Times New Roman"/>
                <w:sz w:val="20"/>
              </w:rPr>
            </w:pPr>
          </w:p>
        </w:tc>
      </w:tr>
      <w:tr>
        <w:trPr>
          <w:trHeight w:val="2071" w:hRule="atLeast"/>
        </w:trPr>
        <w:tc>
          <w:tcPr>
            <w:tcW w:w="5658" w:type="dxa"/>
          </w:tcPr>
          <w:p>
            <w:pPr>
              <w:pStyle w:val="TableParagraph"/>
              <w:spacing w:before="112"/>
              <w:ind w:left="200" w:right="1421"/>
              <w:jc w:val="both"/>
              <w:rPr>
                <w:sz w:val="20"/>
              </w:rPr>
            </w:pPr>
            <w:r>
              <w:rPr>
                <w:sz w:val="20"/>
              </w:rPr>
              <w:t>4.- Por la recepción, evaluación y dictamen del programa de manejo de plantación forestal comercial y, en su caso, autorización de plantación forestal comercial en terrenos preferentemente forestales, en superficies mayores a 800 hectáreas o, en su caso, en sustitución de vegetación nativa, se pagará la cuota</w:t>
            </w:r>
            <w:r>
              <w:rPr>
                <w:spacing w:val="-3"/>
                <w:sz w:val="20"/>
              </w:rPr>
              <w:t> </w:t>
            </w:r>
            <w:r>
              <w:rPr>
                <w:sz w:val="20"/>
              </w:rPr>
              <w:t>de.</w:t>
            </w:r>
          </w:p>
        </w:tc>
        <w:tc>
          <w:tcPr>
            <w:tcW w:w="2512" w:type="dxa"/>
          </w:tcPr>
          <w:p>
            <w:pPr>
              <w:pStyle w:val="TableParagraph"/>
              <w:spacing w:before="112"/>
              <w:ind w:right="197"/>
              <w:jc w:val="right"/>
              <w:rPr>
                <w:sz w:val="20"/>
              </w:rPr>
            </w:pPr>
            <w:r>
              <w:rPr>
                <w:sz w:val="20"/>
              </w:rPr>
              <w:t>$3,945.00</w:t>
            </w:r>
          </w:p>
        </w:tc>
      </w:tr>
      <w:tr>
        <w:trPr>
          <w:trHeight w:val="1609" w:hRule="atLeast"/>
        </w:trPr>
        <w:tc>
          <w:tcPr>
            <w:tcW w:w="5658" w:type="dxa"/>
          </w:tcPr>
          <w:p>
            <w:pPr>
              <w:pStyle w:val="TableParagraph"/>
              <w:spacing w:before="112"/>
              <w:ind w:left="200" w:right="1425"/>
              <w:jc w:val="both"/>
              <w:rPr>
                <w:sz w:val="20"/>
              </w:rPr>
            </w:pPr>
            <w:r>
              <w:rPr>
                <w:sz w:val="20"/>
              </w:rPr>
              <w:t>5.- Por la recepción y evaluación de la solicitud y, en su caso, la autorización para el funcionamiento de centros de almacenamiento y transformación de materias primas forestales, se pagará el derecho conforme a la cuota de.</w:t>
            </w:r>
          </w:p>
        </w:tc>
        <w:tc>
          <w:tcPr>
            <w:tcW w:w="2512" w:type="dxa"/>
          </w:tcPr>
          <w:p>
            <w:pPr>
              <w:pStyle w:val="TableParagraph"/>
              <w:spacing w:before="112"/>
              <w:ind w:right="197"/>
              <w:jc w:val="right"/>
              <w:rPr>
                <w:sz w:val="20"/>
              </w:rPr>
            </w:pPr>
            <w:r>
              <w:rPr>
                <w:w w:val="95"/>
                <w:sz w:val="20"/>
              </w:rPr>
              <w:t>$1,186.00</w:t>
            </w:r>
          </w:p>
        </w:tc>
      </w:tr>
      <w:tr>
        <w:trPr>
          <w:trHeight w:val="1149" w:hRule="atLeast"/>
        </w:trPr>
        <w:tc>
          <w:tcPr>
            <w:tcW w:w="5658" w:type="dxa"/>
          </w:tcPr>
          <w:p>
            <w:pPr>
              <w:pStyle w:val="TableParagraph"/>
              <w:spacing w:before="111"/>
              <w:ind w:left="200" w:right="1425"/>
              <w:jc w:val="both"/>
              <w:rPr>
                <w:sz w:val="20"/>
              </w:rPr>
            </w:pPr>
            <w:r>
              <w:rPr>
                <w:sz w:val="20"/>
              </w:rPr>
              <w:t>6.- Por la recepción y evaluación y, en su caso, la autorización para la colecta y uso de recursos biológicos forestales, se pagarán derechos conforme a las siguientes cuotas:</w:t>
            </w:r>
          </w:p>
        </w:tc>
        <w:tc>
          <w:tcPr>
            <w:tcW w:w="2512" w:type="dxa"/>
          </w:tcPr>
          <w:p>
            <w:pPr>
              <w:pStyle w:val="TableParagraph"/>
              <w:spacing w:before="111"/>
              <w:ind w:right="197"/>
              <w:jc w:val="right"/>
              <w:rPr>
                <w:sz w:val="20"/>
              </w:rPr>
            </w:pPr>
            <w:r>
              <w:rPr>
                <w:w w:val="95"/>
                <w:sz w:val="20"/>
              </w:rPr>
              <w:t>$1,186.00</w:t>
            </w:r>
          </w:p>
        </w:tc>
      </w:tr>
      <w:tr>
        <w:trPr>
          <w:trHeight w:val="920" w:hRule="atLeast"/>
        </w:trPr>
        <w:tc>
          <w:tcPr>
            <w:tcW w:w="5658" w:type="dxa"/>
          </w:tcPr>
          <w:p>
            <w:pPr>
              <w:pStyle w:val="TableParagraph"/>
              <w:spacing w:before="110"/>
              <w:ind w:left="200" w:right="1425"/>
              <w:jc w:val="both"/>
              <w:rPr>
                <w:sz w:val="20"/>
              </w:rPr>
            </w:pPr>
            <w:r>
              <w:rPr>
                <w:sz w:val="20"/>
              </w:rPr>
              <w:t>A) Por colecta de recursos biológicos forestales con fines biotecnológicos comerciales.</w:t>
            </w:r>
          </w:p>
        </w:tc>
        <w:tc>
          <w:tcPr>
            <w:tcW w:w="2512" w:type="dxa"/>
          </w:tcPr>
          <w:p>
            <w:pPr>
              <w:pStyle w:val="TableParagraph"/>
              <w:spacing w:before="110"/>
              <w:ind w:right="197"/>
              <w:jc w:val="right"/>
              <w:rPr>
                <w:sz w:val="20"/>
              </w:rPr>
            </w:pPr>
            <w:r>
              <w:rPr>
                <w:w w:val="95"/>
                <w:sz w:val="20"/>
              </w:rPr>
              <w:t>$7,890.00</w:t>
            </w:r>
          </w:p>
        </w:tc>
      </w:tr>
      <w:tr>
        <w:trPr>
          <w:trHeight w:val="571" w:hRule="atLeast"/>
        </w:trPr>
        <w:tc>
          <w:tcPr>
            <w:tcW w:w="5658" w:type="dxa"/>
          </w:tcPr>
          <w:p>
            <w:pPr>
              <w:pStyle w:val="TableParagraph"/>
              <w:tabs>
                <w:tab w:pos="600" w:val="left" w:leader="none"/>
                <w:tab w:pos="1113" w:val="left" w:leader="none"/>
                <w:tab w:pos="1950" w:val="left" w:leader="none"/>
                <w:tab w:pos="2372" w:val="left" w:leader="none"/>
                <w:tab w:pos="3343" w:val="left" w:leader="none"/>
              </w:tabs>
              <w:spacing w:line="230" w:lineRule="atLeast" w:before="112"/>
              <w:ind w:left="200" w:right="1426"/>
              <w:rPr>
                <w:sz w:val="20"/>
              </w:rPr>
            </w:pPr>
            <w:r>
              <w:rPr>
                <w:sz w:val="20"/>
              </w:rPr>
              <w:t>B)</w:t>
              <w:tab/>
              <w:t>Por</w:t>
              <w:tab/>
              <w:t>colecta</w:t>
              <w:tab/>
              <w:t>de</w:t>
              <w:tab/>
              <w:t>recursos</w:t>
              <w:tab/>
            </w:r>
            <w:r>
              <w:rPr>
                <w:spacing w:val="-3"/>
                <w:sz w:val="20"/>
              </w:rPr>
              <w:t>biológicos </w:t>
            </w:r>
            <w:r>
              <w:rPr>
                <w:sz w:val="20"/>
              </w:rPr>
              <w:t>forestales con fines</w:t>
            </w:r>
            <w:r>
              <w:rPr>
                <w:spacing w:val="-2"/>
                <w:sz w:val="20"/>
              </w:rPr>
              <w:t> </w:t>
            </w:r>
            <w:r>
              <w:rPr>
                <w:sz w:val="20"/>
              </w:rPr>
              <w:t>científicos.</w:t>
            </w:r>
          </w:p>
        </w:tc>
        <w:tc>
          <w:tcPr>
            <w:tcW w:w="2512" w:type="dxa"/>
          </w:tcPr>
          <w:p>
            <w:pPr>
              <w:pStyle w:val="TableParagraph"/>
              <w:spacing w:before="112"/>
              <w:ind w:right="197"/>
              <w:jc w:val="right"/>
              <w:rPr>
                <w:sz w:val="20"/>
              </w:rPr>
            </w:pPr>
            <w:r>
              <w:rPr>
                <w:w w:val="95"/>
                <w:sz w:val="20"/>
              </w:rPr>
              <w:t>$789.00</w:t>
            </w:r>
          </w:p>
        </w:tc>
      </w:tr>
    </w:tbl>
    <w:p>
      <w:pPr>
        <w:rPr>
          <w:sz w:val="2"/>
          <w:szCs w:val="2"/>
        </w:rPr>
      </w:pPr>
      <w:r>
        <w:rPr/>
        <w:drawing>
          <wp:anchor distT="0" distB="0" distL="0" distR="0" allowOverlap="1" layoutInCell="1" locked="0" behindDoc="1" simplePos="0" relativeHeight="230627328">
            <wp:simplePos x="0" y="0"/>
            <wp:positionH relativeFrom="page">
              <wp:posOffset>1326849</wp:posOffset>
            </wp:positionH>
            <wp:positionV relativeFrom="page">
              <wp:posOffset>2199131</wp:posOffset>
            </wp:positionV>
            <wp:extent cx="5026051" cy="5148262"/>
            <wp:effectExtent l="0" t="0" r="0" b="0"/>
            <wp:wrapNone/>
            <wp:docPr id="97" name="image1.png"/>
            <wp:cNvGraphicFramePr>
              <a:graphicFrameLocks noChangeAspect="1"/>
            </wp:cNvGraphicFramePr>
            <a:graphic>
              <a:graphicData uri="http://schemas.openxmlformats.org/drawingml/2006/picture">
                <pic:pic>
                  <pic:nvPicPr>
                    <pic:cNvPr id="98"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spacing w:after="0"/>
        <w:rPr>
          <w:sz w:val="2"/>
          <w:szCs w:val="2"/>
        </w:rPr>
        <w:sectPr>
          <w:headerReference w:type="default" r:id="rId35"/>
          <w:headerReference w:type="even" r:id="rId36"/>
          <w:pgSz w:w="12250" w:h="15850"/>
          <w:pgMar w:header="860" w:footer="0" w:top="1640" w:bottom="280" w:left="820" w:right="0"/>
          <w:pgNumType w:start="51"/>
        </w:sectPr>
      </w:pPr>
    </w:p>
    <w:p>
      <w:pPr>
        <w:pStyle w:val="BodyText"/>
        <w:spacing w:before="1"/>
        <w:rPr>
          <w:sz w:val="16"/>
        </w:rPr>
      </w:pPr>
    </w:p>
    <w:p>
      <w:pPr>
        <w:pStyle w:val="Heading4"/>
        <w:spacing w:before="92"/>
        <w:ind w:right="2016"/>
      </w:pPr>
      <w:r>
        <w:rPr/>
        <w:t>SECCIÓN NOVENA</w:t>
      </w:r>
    </w:p>
    <w:p>
      <w:pPr>
        <w:spacing w:before="0"/>
        <w:ind w:left="1203" w:right="2017" w:firstLine="0"/>
        <w:jc w:val="center"/>
        <w:rPr>
          <w:b/>
          <w:sz w:val="24"/>
        </w:rPr>
      </w:pPr>
      <w:r>
        <w:rPr>
          <w:b/>
          <w:sz w:val="24"/>
        </w:rPr>
        <w:t>DE LOS SERVICIOS QUE PRESTE LA SECRETARÍA DE SALUD</w:t>
      </w:r>
    </w:p>
    <w:p>
      <w:pPr>
        <w:pStyle w:val="BodyText"/>
        <w:spacing w:before="3"/>
        <w:rPr>
          <w:b/>
          <w:sz w:val="21"/>
        </w:rPr>
      </w:pPr>
    </w:p>
    <w:p>
      <w:pPr>
        <w:pStyle w:val="BodyText"/>
        <w:ind w:left="440" w:right="1258"/>
      </w:pPr>
      <w:r>
        <w:rPr>
          <w:b/>
        </w:rPr>
        <w:t>ARTÍCULO 33.- </w:t>
      </w:r>
      <w:r>
        <w:rPr/>
        <w:t>Por cualquier servicio que preste la Secretaría de Salud, conforme a lo dispuesto en la Legislación Estatal.</w:t>
      </w:r>
    </w:p>
    <w:p>
      <w:pPr>
        <w:pStyle w:val="BodyText"/>
        <w:spacing w:before="3"/>
        <w:rPr>
          <w:sz w:val="13"/>
        </w:rPr>
      </w:pPr>
    </w:p>
    <w:p>
      <w:pPr>
        <w:pStyle w:val="Heading4"/>
        <w:spacing w:before="93"/>
        <w:ind w:right="2016"/>
      </w:pPr>
      <w:r>
        <w:rPr/>
        <w:t>SECCIÓN DÉCIMA</w:t>
      </w:r>
    </w:p>
    <w:p>
      <w:pPr>
        <w:spacing w:before="0"/>
        <w:ind w:left="2156" w:right="2971" w:firstLine="0"/>
        <w:jc w:val="center"/>
        <w:rPr>
          <w:b/>
          <w:sz w:val="24"/>
        </w:rPr>
      </w:pPr>
      <w:r>
        <w:rPr/>
        <w:drawing>
          <wp:anchor distT="0" distB="0" distL="0" distR="0" allowOverlap="1" layoutInCell="1" locked="0" behindDoc="1" simplePos="0" relativeHeight="230628352">
            <wp:simplePos x="0" y="0"/>
            <wp:positionH relativeFrom="page">
              <wp:posOffset>1326849</wp:posOffset>
            </wp:positionH>
            <wp:positionV relativeFrom="paragraph">
              <wp:posOffset>106119</wp:posOffset>
            </wp:positionV>
            <wp:extent cx="5022642" cy="5144770"/>
            <wp:effectExtent l="0" t="0" r="0" b="0"/>
            <wp:wrapNone/>
            <wp:docPr id="99" name="image1.png"/>
            <wp:cNvGraphicFramePr>
              <a:graphicFrameLocks noChangeAspect="1"/>
            </wp:cNvGraphicFramePr>
            <a:graphic>
              <a:graphicData uri="http://schemas.openxmlformats.org/drawingml/2006/picture">
                <pic:pic>
                  <pic:nvPicPr>
                    <pic:cNvPr id="100"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sz w:val="24"/>
        </w:rPr>
        <w:t>DE LOS SERVICIOS QUE PRESTE LA SECRETARÍA DE SEGURIDAD Y PROTECCIÓN CIUDADANA</w:t>
      </w:r>
    </w:p>
    <w:p>
      <w:pPr>
        <w:pStyle w:val="BodyText"/>
        <w:spacing w:before="2"/>
        <w:rPr>
          <w:b/>
        </w:rPr>
      </w:pPr>
    </w:p>
    <w:p>
      <w:pPr>
        <w:spacing w:line="237" w:lineRule="auto" w:before="0"/>
        <w:ind w:left="4163" w:right="3214" w:hanging="1755"/>
        <w:jc w:val="left"/>
        <w:rPr>
          <w:b/>
          <w:sz w:val="24"/>
        </w:rPr>
      </w:pPr>
      <w:r>
        <w:rPr>
          <w:b/>
          <w:sz w:val="24"/>
        </w:rPr>
        <w:t>DE LOS SERVICIOS PRESTADOS EN MATERIA DE PROTECCIÓN CIVIL</w:t>
      </w:r>
    </w:p>
    <w:p>
      <w:pPr>
        <w:pStyle w:val="BodyText"/>
        <w:spacing w:before="5"/>
        <w:rPr>
          <w:b/>
          <w:sz w:val="21"/>
        </w:rPr>
      </w:pPr>
    </w:p>
    <w:p>
      <w:pPr>
        <w:pStyle w:val="BodyText"/>
        <w:ind w:left="440" w:right="1356"/>
      </w:pPr>
      <w:r>
        <w:rPr>
          <w:b/>
        </w:rPr>
        <w:t>ARTÍCULO 34.- </w:t>
      </w:r>
      <w:r>
        <w:rPr/>
        <w:t>Por los servicios prestados por la Dirección de Protección Civil, se pagarán conforme a la</w:t>
      </w:r>
      <w:r>
        <w:rPr>
          <w:spacing w:val="-3"/>
        </w:rPr>
        <w:t> </w:t>
      </w:r>
      <w:r>
        <w:rPr/>
        <w:t>siguiente:</w:t>
      </w:r>
    </w:p>
    <w:p>
      <w:pPr>
        <w:pStyle w:val="BodyText"/>
        <w:spacing w:before="9" w:after="1"/>
        <w:rPr>
          <w:sz w:val="21"/>
        </w:r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6"/>
        <w:gridCol w:w="2530"/>
      </w:tblGrid>
      <w:tr>
        <w:trPr>
          <w:trHeight w:val="363" w:hRule="atLeast"/>
        </w:trPr>
        <w:tc>
          <w:tcPr>
            <w:tcW w:w="5856" w:type="dxa"/>
          </w:tcPr>
          <w:p>
            <w:pPr>
              <w:pStyle w:val="TableParagraph"/>
              <w:spacing w:line="223" w:lineRule="exact"/>
              <w:ind w:left="200"/>
              <w:rPr>
                <w:sz w:val="20"/>
              </w:rPr>
            </w:pPr>
            <w:r>
              <w:rPr>
                <w:sz w:val="20"/>
              </w:rPr>
              <w:t>CONCEPTO</w:t>
            </w:r>
          </w:p>
        </w:tc>
        <w:tc>
          <w:tcPr>
            <w:tcW w:w="2530" w:type="dxa"/>
          </w:tcPr>
          <w:p>
            <w:pPr>
              <w:pStyle w:val="TableParagraph"/>
              <w:spacing w:line="223" w:lineRule="exact"/>
              <w:ind w:right="197"/>
              <w:jc w:val="right"/>
              <w:rPr>
                <w:sz w:val="20"/>
              </w:rPr>
            </w:pPr>
            <w:r>
              <w:rPr>
                <w:sz w:val="20"/>
              </w:rPr>
              <w:t>TARIFA</w:t>
            </w:r>
          </w:p>
        </w:tc>
      </w:tr>
      <w:tr>
        <w:trPr>
          <w:trHeight w:val="1352" w:hRule="atLeast"/>
        </w:trPr>
        <w:tc>
          <w:tcPr>
            <w:tcW w:w="5856" w:type="dxa"/>
          </w:tcPr>
          <w:p>
            <w:pPr>
              <w:pStyle w:val="TableParagraph"/>
              <w:spacing w:before="133"/>
              <w:ind w:left="200" w:right="1441"/>
              <w:jc w:val="both"/>
              <w:rPr>
                <w:sz w:val="20"/>
              </w:rPr>
            </w:pPr>
            <w:r>
              <w:rPr>
                <w:sz w:val="20"/>
              </w:rPr>
              <w:t>I.- Por la verificación, recepción y control de la información en su caso, sobre las condiciones en materia de protección civil en bienes muebles e inmuebles para el desarrollo de las siguientes actividades:</w:t>
            </w:r>
          </w:p>
        </w:tc>
        <w:tc>
          <w:tcPr>
            <w:tcW w:w="2530" w:type="dxa"/>
          </w:tcPr>
          <w:p>
            <w:pPr>
              <w:pStyle w:val="TableParagraph"/>
              <w:rPr>
                <w:rFonts w:ascii="Times New Roman"/>
                <w:sz w:val="20"/>
              </w:rPr>
            </w:pPr>
          </w:p>
        </w:tc>
      </w:tr>
      <w:tr>
        <w:trPr>
          <w:trHeight w:val="558" w:hRule="atLeast"/>
        </w:trPr>
        <w:tc>
          <w:tcPr>
            <w:tcW w:w="5856" w:type="dxa"/>
          </w:tcPr>
          <w:p>
            <w:pPr>
              <w:pStyle w:val="TableParagraph"/>
              <w:spacing w:before="62"/>
              <w:ind w:left="920" w:right="1471" w:hanging="360"/>
              <w:rPr>
                <w:sz w:val="20"/>
              </w:rPr>
            </w:pPr>
            <w:r>
              <w:rPr>
                <w:sz w:val="20"/>
              </w:rPr>
              <w:t>A) Depósito, compraventa o  distribución de gases, por</w:t>
            </w:r>
            <w:r>
              <w:rPr>
                <w:spacing w:val="-3"/>
                <w:sz w:val="20"/>
              </w:rPr>
              <w:t> </w:t>
            </w:r>
            <w:r>
              <w:rPr>
                <w:sz w:val="20"/>
              </w:rPr>
              <w:t>establecimiento.</w:t>
            </w:r>
          </w:p>
        </w:tc>
        <w:tc>
          <w:tcPr>
            <w:tcW w:w="2530" w:type="dxa"/>
          </w:tcPr>
          <w:p>
            <w:pPr>
              <w:pStyle w:val="TableParagraph"/>
              <w:spacing w:before="62"/>
              <w:ind w:right="197"/>
              <w:jc w:val="right"/>
              <w:rPr>
                <w:sz w:val="20"/>
              </w:rPr>
            </w:pPr>
            <w:r>
              <w:rPr>
                <w:w w:val="95"/>
                <w:sz w:val="20"/>
              </w:rPr>
              <w:t>$947.00</w:t>
            </w:r>
          </w:p>
        </w:tc>
      </w:tr>
      <w:tr>
        <w:trPr>
          <w:trHeight w:val="754" w:hRule="atLeast"/>
        </w:trPr>
        <w:tc>
          <w:tcPr>
            <w:tcW w:w="5856" w:type="dxa"/>
          </w:tcPr>
          <w:p>
            <w:pPr>
              <w:pStyle w:val="TableParagraph"/>
              <w:spacing w:before="28"/>
              <w:ind w:left="920" w:right="1439" w:hanging="360"/>
              <w:jc w:val="both"/>
              <w:rPr>
                <w:sz w:val="20"/>
              </w:rPr>
            </w:pPr>
            <w:r>
              <w:rPr>
                <w:sz w:val="20"/>
              </w:rPr>
              <w:t>B) Estaciones de servicio  de  compra venta y distribución gasolina, </w:t>
            </w:r>
            <w:r>
              <w:rPr>
                <w:spacing w:val="-4"/>
                <w:sz w:val="20"/>
              </w:rPr>
              <w:t>por </w:t>
            </w:r>
            <w:r>
              <w:rPr>
                <w:sz w:val="20"/>
              </w:rPr>
              <w:t>establecimiento.</w:t>
            </w:r>
          </w:p>
        </w:tc>
        <w:tc>
          <w:tcPr>
            <w:tcW w:w="2530" w:type="dxa"/>
          </w:tcPr>
          <w:p>
            <w:pPr>
              <w:pStyle w:val="TableParagraph"/>
              <w:spacing w:before="28"/>
              <w:ind w:right="197"/>
              <w:jc w:val="right"/>
              <w:rPr>
                <w:sz w:val="20"/>
              </w:rPr>
            </w:pPr>
            <w:r>
              <w:rPr>
                <w:w w:val="95"/>
                <w:sz w:val="20"/>
              </w:rPr>
              <w:t>$947.00</w:t>
            </w:r>
          </w:p>
        </w:tc>
      </w:tr>
      <w:tr>
        <w:trPr>
          <w:trHeight w:val="1010" w:hRule="atLeast"/>
        </w:trPr>
        <w:tc>
          <w:tcPr>
            <w:tcW w:w="5856" w:type="dxa"/>
          </w:tcPr>
          <w:p>
            <w:pPr>
              <w:pStyle w:val="TableParagraph"/>
              <w:spacing w:before="31"/>
              <w:ind w:left="920" w:right="1441" w:hanging="360"/>
              <w:jc w:val="both"/>
              <w:rPr>
                <w:sz w:val="20"/>
              </w:rPr>
            </w:pPr>
            <w:r>
              <w:rPr>
                <w:sz w:val="20"/>
              </w:rPr>
              <w:t>C) Industriales de alto riesgo que deban sujetarse a variaciones, conforme a las normas jurídicas aplicables en materia de protección civil.</w:t>
            </w:r>
          </w:p>
        </w:tc>
        <w:tc>
          <w:tcPr>
            <w:tcW w:w="2530" w:type="dxa"/>
          </w:tcPr>
          <w:p>
            <w:pPr>
              <w:pStyle w:val="TableParagraph"/>
              <w:spacing w:before="31"/>
              <w:ind w:right="197"/>
              <w:jc w:val="right"/>
              <w:rPr>
                <w:sz w:val="20"/>
              </w:rPr>
            </w:pPr>
            <w:r>
              <w:rPr>
                <w:w w:val="95"/>
                <w:sz w:val="20"/>
              </w:rPr>
              <w:t>$947.00</w:t>
            </w:r>
          </w:p>
        </w:tc>
      </w:tr>
      <w:tr>
        <w:trPr>
          <w:trHeight w:val="1269" w:hRule="atLeast"/>
        </w:trPr>
        <w:tc>
          <w:tcPr>
            <w:tcW w:w="5856" w:type="dxa"/>
          </w:tcPr>
          <w:p>
            <w:pPr>
              <w:pStyle w:val="TableParagraph"/>
              <w:spacing w:before="50"/>
              <w:ind w:left="920" w:right="1441" w:hanging="360"/>
              <w:jc w:val="both"/>
              <w:rPr>
                <w:sz w:val="20"/>
              </w:rPr>
            </w:pPr>
            <w:r>
              <w:rPr>
                <w:sz w:val="20"/>
              </w:rPr>
              <w:t>D) Concentración masiva de población en lugares o centros establecidos sujetos a valoraciones, de conformidad a las normas jurídicas aplicables en materia de protección civil. Por revisión.</w:t>
            </w:r>
          </w:p>
        </w:tc>
        <w:tc>
          <w:tcPr>
            <w:tcW w:w="2530" w:type="dxa"/>
          </w:tcPr>
          <w:p>
            <w:pPr>
              <w:pStyle w:val="TableParagraph"/>
              <w:spacing w:before="50"/>
              <w:ind w:right="197"/>
              <w:jc w:val="right"/>
              <w:rPr>
                <w:sz w:val="20"/>
              </w:rPr>
            </w:pPr>
            <w:r>
              <w:rPr>
                <w:w w:val="95"/>
                <w:sz w:val="20"/>
              </w:rPr>
              <w:t>$947.00</w:t>
            </w:r>
          </w:p>
        </w:tc>
      </w:tr>
      <w:tr>
        <w:trPr>
          <w:trHeight w:val="1524" w:hRule="atLeast"/>
        </w:trPr>
        <w:tc>
          <w:tcPr>
            <w:tcW w:w="5856" w:type="dxa"/>
          </w:tcPr>
          <w:p>
            <w:pPr>
              <w:pStyle w:val="TableParagraph"/>
              <w:spacing w:before="62"/>
              <w:ind w:left="920" w:right="1441" w:hanging="360"/>
              <w:jc w:val="both"/>
              <w:rPr>
                <w:sz w:val="20"/>
              </w:rPr>
            </w:pPr>
            <w:r>
              <w:rPr>
                <w:sz w:val="20"/>
              </w:rPr>
              <w:t>E) Funciones, espectáculos y diversiones con fines de lucro ya sean de tipo cultural, artístico, deportivo, recreativo y otros donde se lleven a cabo concentración masiva de personas, por cada ocasión que se</w:t>
            </w:r>
            <w:r>
              <w:rPr>
                <w:spacing w:val="-4"/>
                <w:sz w:val="20"/>
              </w:rPr>
              <w:t> </w:t>
            </w:r>
            <w:r>
              <w:rPr>
                <w:sz w:val="20"/>
              </w:rPr>
              <w:t>realice.</w:t>
            </w:r>
          </w:p>
        </w:tc>
        <w:tc>
          <w:tcPr>
            <w:tcW w:w="2530" w:type="dxa"/>
          </w:tcPr>
          <w:p>
            <w:pPr>
              <w:pStyle w:val="TableParagraph"/>
              <w:spacing w:before="62"/>
              <w:ind w:right="197"/>
              <w:jc w:val="right"/>
              <w:rPr>
                <w:sz w:val="20"/>
              </w:rPr>
            </w:pPr>
            <w:r>
              <w:rPr>
                <w:w w:val="95"/>
                <w:sz w:val="20"/>
              </w:rPr>
              <w:t>$947.00</w:t>
            </w:r>
          </w:p>
        </w:tc>
      </w:tr>
      <w:tr>
        <w:trPr>
          <w:trHeight w:val="559" w:hRule="atLeast"/>
        </w:trPr>
        <w:tc>
          <w:tcPr>
            <w:tcW w:w="5856" w:type="dxa"/>
          </w:tcPr>
          <w:p>
            <w:pPr>
              <w:pStyle w:val="TableParagraph"/>
              <w:spacing w:before="74"/>
              <w:ind w:left="200" w:right="1471"/>
              <w:rPr>
                <w:sz w:val="20"/>
              </w:rPr>
            </w:pPr>
            <w:r>
              <w:rPr>
                <w:sz w:val="20"/>
              </w:rPr>
              <w:t>II.- Por el otorgamiento del dictamen de valoración de riesgo. Por dictamen.</w:t>
            </w:r>
          </w:p>
        </w:tc>
        <w:tc>
          <w:tcPr>
            <w:tcW w:w="2530" w:type="dxa"/>
          </w:tcPr>
          <w:p>
            <w:pPr>
              <w:pStyle w:val="TableParagraph"/>
              <w:spacing w:before="74"/>
              <w:ind w:right="197"/>
              <w:jc w:val="right"/>
              <w:rPr>
                <w:sz w:val="20"/>
              </w:rPr>
            </w:pPr>
            <w:r>
              <w:rPr>
                <w:w w:val="95"/>
                <w:sz w:val="20"/>
              </w:rPr>
              <w:t>$1,578.00</w:t>
            </w:r>
          </w:p>
        </w:tc>
      </w:tr>
      <w:tr>
        <w:trPr>
          <w:trHeight w:val="710" w:hRule="atLeast"/>
        </w:trPr>
        <w:tc>
          <w:tcPr>
            <w:tcW w:w="5856" w:type="dxa"/>
          </w:tcPr>
          <w:p>
            <w:pPr>
              <w:pStyle w:val="TableParagraph"/>
              <w:spacing w:line="230" w:lineRule="atLeast" w:before="19"/>
              <w:ind w:left="200" w:right="1440"/>
              <w:jc w:val="both"/>
              <w:rPr>
                <w:sz w:val="20"/>
              </w:rPr>
            </w:pPr>
            <w:r>
              <w:rPr>
                <w:sz w:val="20"/>
              </w:rPr>
              <w:t>III.- Por revisión y visto bueno de los programas y planes específicos de protección civil, por documento.</w:t>
            </w:r>
          </w:p>
        </w:tc>
        <w:tc>
          <w:tcPr>
            <w:tcW w:w="2530" w:type="dxa"/>
          </w:tcPr>
          <w:p>
            <w:pPr>
              <w:pStyle w:val="TableParagraph"/>
              <w:spacing w:before="19"/>
              <w:ind w:right="197"/>
              <w:jc w:val="right"/>
              <w:rPr>
                <w:sz w:val="20"/>
              </w:rPr>
            </w:pPr>
            <w:r>
              <w:rPr>
                <w:w w:val="95"/>
                <w:sz w:val="20"/>
              </w:rPr>
              <w:t>$1,578.00</w:t>
            </w:r>
          </w:p>
        </w:tc>
      </w:tr>
    </w:tbl>
    <w:p>
      <w:pPr>
        <w:spacing w:after="0"/>
        <w:jc w:val="right"/>
        <w:rPr>
          <w:sz w:val="20"/>
        </w:rPr>
        <w:sectPr>
          <w:pgSz w:w="12250" w:h="15850"/>
          <w:pgMar w:header="860" w:footer="0" w:top="1140" w:bottom="280" w:left="820" w:right="0"/>
        </w:sectPr>
      </w:pPr>
    </w:p>
    <w:tbl>
      <w:tblPr>
        <w:tblW w:w="0" w:type="auto"/>
        <w:jc w:val="left"/>
        <w:tblInd w:w="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6"/>
        <w:gridCol w:w="2577"/>
      </w:tblGrid>
      <w:tr>
        <w:trPr>
          <w:trHeight w:val="954" w:hRule="atLeast"/>
        </w:trPr>
        <w:tc>
          <w:tcPr>
            <w:tcW w:w="5776" w:type="dxa"/>
          </w:tcPr>
          <w:p>
            <w:pPr>
              <w:pStyle w:val="TableParagraph"/>
              <w:ind w:left="200" w:right="1379"/>
              <w:jc w:val="both"/>
              <w:rPr>
                <w:sz w:val="20"/>
              </w:rPr>
            </w:pPr>
            <w:r>
              <w:rPr>
                <w:sz w:val="20"/>
              </w:rPr>
              <w:t>IV.- Por el otorgamiento de cursos, talleres, ejercicios, prácticas, simulacros y servicios que involucren el programa de capacitación de protección civil. Por hora.</w:t>
            </w:r>
          </w:p>
        </w:tc>
        <w:tc>
          <w:tcPr>
            <w:tcW w:w="2577" w:type="dxa"/>
          </w:tcPr>
          <w:p>
            <w:pPr>
              <w:pStyle w:val="TableParagraph"/>
              <w:spacing w:line="223" w:lineRule="exact"/>
              <w:ind w:right="197"/>
              <w:jc w:val="right"/>
              <w:rPr>
                <w:sz w:val="20"/>
              </w:rPr>
            </w:pPr>
            <w:r>
              <w:rPr>
                <w:w w:val="95"/>
                <w:sz w:val="20"/>
              </w:rPr>
              <w:t>$396.00</w:t>
            </w:r>
          </w:p>
        </w:tc>
      </w:tr>
      <w:tr>
        <w:trPr>
          <w:trHeight w:val="1947" w:hRule="atLeast"/>
        </w:trPr>
        <w:tc>
          <w:tcPr>
            <w:tcW w:w="5776" w:type="dxa"/>
          </w:tcPr>
          <w:p>
            <w:pPr>
              <w:pStyle w:val="TableParagraph"/>
              <w:spacing w:before="36"/>
              <w:ind w:left="200" w:right="1379"/>
              <w:jc w:val="both"/>
              <w:rPr>
                <w:sz w:val="20"/>
              </w:rPr>
            </w:pPr>
            <w:r>
              <w:rPr>
                <w:sz w:val="20"/>
              </w:rPr>
              <w:t>V.- Por la prestación de los servicios de protección civil, en eventos culturales, deportivos, recreativos con fines de lucro y que por su naturaleza reciban afluencia masiva de personas y que requieran de la presencia de personal humano y equipamiento de la Dirección de Protección Civil. Por evento y unidad que se requiera.</w:t>
            </w:r>
          </w:p>
        </w:tc>
        <w:tc>
          <w:tcPr>
            <w:tcW w:w="2577" w:type="dxa"/>
          </w:tcPr>
          <w:p>
            <w:pPr>
              <w:pStyle w:val="TableParagraph"/>
              <w:spacing w:before="36"/>
              <w:ind w:right="198"/>
              <w:jc w:val="right"/>
              <w:rPr>
                <w:sz w:val="20"/>
              </w:rPr>
            </w:pPr>
            <w:r>
              <w:rPr>
                <w:w w:val="95"/>
                <w:sz w:val="20"/>
              </w:rPr>
              <w:t>$4,419.00</w:t>
            </w:r>
          </w:p>
        </w:tc>
      </w:tr>
      <w:tr>
        <w:trPr>
          <w:trHeight w:val="1267" w:hRule="atLeast"/>
        </w:trPr>
        <w:tc>
          <w:tcPr>
            <w:tcW w:w="5776" w:type="dxa"/>
          </w:tcPr>
          <w:p>
            <w:pPr>
              <w:pStyle w:val="TableParagraph"/>
              <w:spacing w:before="66"/>
              <w:ind w:left="200" w:right="1379"/>
              <w:jc w:val="both"/>
              <w:rPr>
                <w:sz w:val="20"/>
              </w:rPr>
            </w:pPr>
            <w:r>
              <w:rPr>
                <w:sz w:val="20"/>
              </w:rPr>
              <w:t>VI.- Por otorgar el registro anual de consultor en materia de protección civil a fin de realizar acciones de asesoría o consultoría en el sector público, privado y social. Por registro autorizado.</w:t>
            </w:r>
          </w:p>
        </w:tc>
        <w:tc>
          <w:tcPr>
            <w:tcW w:w="2577" w:type="dxa"/>
          </w:tcPr>
          <w:p>
            <w:pPr>
              <w:pStyle w:val="TableParagraph"/>
              <w:spacing w:before="66"/>
              <w:ind w:right="198"/>
              <w:jc w:val="right"/>
              <w:rPr>
                <w:sz w:val="20"/>
              </w:rPr>
            </w:pPr>
            <w:r>
              <w:rPr>
                <w:w w:val="95"/>
                <w:sz w:val="20"/>
              </w:rPr>
              <w:t>$4,734.00</w:t>
            </w:r>
          </w:p>
        </w:tc>
      </w:tr>
      <w:tr>
        <w:trPr>
          <w:trHeight w:val="1241" w:hRule="atLeast"/>
        </w:trPr>
        <w:tc>
          <w:tcPr>
            <w:tcW w:w="5776" w:type="dxa"/>
          </w:tcPr>
          <w:p>
            <w:pPr>
              <w:pStyle w:val="TableParagraph"/>
              <w:spacing w:before="42"/>
              <w:ind w:left="200" w:right="1378"/>
              <w:jc w:val="both"/>
              <w:rPr>
                <w:sz w:val="20"/>
              </w:rPr>
            </w:pPr>
            <w:r>
              <w:rPr>
                <w:sz w:val="20"/>
              </w:rPr>
              <w:t>VII.- Por otorgar el registro anual de capacitador en materia de protección civil a fin de realizar acciones de capacitación en el sector público, privado y social. Por registro autorizado.</w:t>
            </w:r>
          </w:p>
        </w:tc>
        <w:tc>
          <w:tcPr>
            <w:tcW w:w="2577" w:type="dxa"/>
          </w:tcPr>
          <w:p>
            <w:pPr>
              <w:pStyle w:val="TableParagraph"/>
              <w:spacing w:before="42"/>
              <w:ind w:right="198"/>
              <w:jc w:val="right"/>
              <w:rPr>
                <w:sz w:val="20"/>
              </w:rPr>
            </w:pPr>
            <w:r>
              <w:rPr>
                <w:w w:val="95"/>
                <w:sz w:val="20"/>
              </w:rPr>
              <w:t>$4,734.00</w:t>
            </w:r>
          </w:p>
        </w:tc>
      </w:tr>
      <w:tr>
        <w:trPr>
          <w:trHeight w:val="1884" w:hRule="atLeast"/>
        </w:trPr>
        <w:tc>
          <w:tcPr>
            <w:tcW w:w="5776" w:type="dxa"/>
          </w:tcPr>
          <w:p>
            <w:pPr>
              <w:pStyle w:val="TableParagraph"/>
              <w:spacing w:before="43"/>
              <w:ind w:left="200" w:right="1376"/>
              <w:jc w:val="both"/>
              <w:rPr>
                <w:sz w:val="20"/>
              </w:rPr>
            </w:pPr>
            <w:r>
              <w:rPr>
                <w:sz w:val="20"/>
              </w:rPr>
              <w:t>VIII.- Por asistencia e intervención de las Autoridades de Protección Civil, para el resguardo de áreas seguras, por accidentes en volcaduras de Autotransportes, que transportan materiales peligrosos altamente inflamables,</w:t>
            </w:r>
            <w:r>
              <w:rPr>
                <w:spacing w:val="17"/>
                <w:sz w:val="20"/>
              </w:rPr>
              <w:t> </w:t>
            </w:r>
            <w:r>
              <w:rPr>
                <w:sz w:val="20"/>
              </w:rPr>
              <w:t>para</w:t>
            </w:r>
            <w:r>
              <w:rPr>
                <w:spacing w:val="18"/>
                <w:sz w:val="20"/>
              </w:rPr>
              <w:t> </w:t>
            </w:r>
            <w:r>
              <w:rPr>
                <w:sz w:val="20"/>
              </w:rPr>
              <w:t>llevar</w:t>
            </w:r>
            <w:r>
              <w:rPr>
                <w:spacing w:val="19"/>
                <w:sz w:val="20"/>
              </w:rPr>
              <w:t> </w:t>
            </w:r>
            <w:r>
              <w:rPr>
                <w:sz w:val="20"/>
              </w:rPr>
              <w:t>a</w:t>
            </w:r>
            <w:r>
              <w:rPr>
                <w:spacing w:val="17"/>
                <w:sz w:val="20"/>
              </w:rPr>
              <w:t> </w:t>
            </w:r>
            <w:r>
              <w:rPr>
                <w:sz w:val="20"/>
              </w:rPr>
              <w:t>cabo</w:t>
            </w:r>
            <w:r>
              <w:rPr>
                <w:spacing w:val="18"/>
                <w:sz w:val="20"/>
              </w:rPr>
              <w:t> </w:t>
            </w:r>
            <w:r>
              <w:rPr>
                <w:sz w:val="20"/>
              </w:rPr>
              <w:t>el</w:t>
            </w:r>
            <w:r>
              <w:rPr>
                <w:spacing w:val="17"/>
                <w:sz w:val="20"/>
              </w:rPr>
              <w:t> </w:t>
            </w:r>
            <w:r>
              <w:rPr>
                <w:sz w:val="20"/>
              </w:rPr>
              <w:t>trasvase</w:t>
            </w:r>
            <w:r>
              <w:rPr>
                <w:spacing w:val="18"/>
                <w:sz w:val="20"/>
              </w:rPr>
              <w:t> </w:t>
            </w:r>
            <w:r>
              <w:rPr>
                <w:sz w:val="20"/>
              </w:rPr>
              <w:t>del</w:t>
            </w:r>
          </w:p>
          <w:p>
            <w:pPr>
              <w:pStyle w:val="TableParagraph"/>
              <w:spacing w:line="230" w:lineRule="atLeast" w:before="1"/>
              <w:ind w:left="200" w:right="1383"/>
              <w:jc w:val="both"/>
              <w:rPr>
                <w:sz w:val="20"/>
              </w:rPr>
            </w:pPr>
            <w:r>
              <w:rPr>
                <w:sz w:val="20"/>
              </w:rPr>
              <w:t>contenido del ó de los tanques almacenadores del material combustible.</w:t>
            </w:r>
          </w:p>
        </w:tc>
        <w:tc>
          <w:tcPr>
            <w:tcW w:w="2577" w:type="dxa"/>
          </w:tcPr>
          <w:p>
            <w:pPr>
              <w:pStyle w:val="TableParagraph"/>
              <w:spacing w:before="9"/>
              <w:rPr>
                <w:sz w:val="23"/>
              </w:rPr>
            </w:pPr>
          </w:p>
          <w:p>
            <w:pPr>
              <w:pStyle w:val="TableParagraph"/>
              <w:ind w:right="198"/>
              <w:jc w:val="right"/>
              <w:rPr>
                <w:sz w:val="20"/>
              </w:rPr>
            </w:pPr>
            <w:r>
              <w:rPr>
                <w:w w:val="95"/>
                <w:sz w:val="20"/>
              </w:rPr>
              <w:t>$31,827.00</w:t>
            </w:r>
          </w:p>
        </w:tc>
      </w:tr>
    </w:tbl>
    <w:p>
      <w:pPr>
        <w:pStyle w:val="BodyText"/>
        <w:spacing w:before="9"/>
        <w:rPr>
          <w:sz w:val="20"/>
        </w:rPr>
      </w:pPr>
    </w:p>
    <w:p>
      <w:pPr>
        <w:pStyle w:val="Heading4"/>
        <w:spacing w:before="92"/>
        <w:ind w:left="3129" w:right="3412" w:hanging="519"/>
        <w:jc w:val="left"/>
      </w:pPr>
      <w:r>
        <w:rPr/>
        <w:drawing>
          <wp:anchor distT="0" distB="0" distL="0" distR="0" allowOverlap="1" layoutInCell="1" locked="0" behindDoc="1" simplePos="0" relativeHeight="230629376">
            <wp:simplePos x="0" y="0"/>
            <wp:positionH relativeFrom="page">
              <wp:posOffset>1326849</wp:posOffset>
            </wp:positionH>
            <wp:positionV relativeFrom="paragraph">
              <wp:posOffset>-3636951</wp:posOffset>
            </wp:positionV>
            <wp:extent cx="5022642" cy="5144770"/>
            <wp:effectExtent l="0" t="0" r="0" b="0"/>
            <wp:wrapNone/>
            <wp:docPr id="101" name="image1.png"/>
            <wp:cNvGraphicFramePr>
              <a:graphicFrameLocks noChangeAspect="1"/>
            </wp:cNvGraphicFramePr>
            <a:graphic>
              <a:graphicData uri="http://schemas.openxmlformats.org/drawingml/2006/picture">
                <pic:pic>
                  <pic:nvPicPr>
                    <pic:cNvPr id="102" name="image1.png"/>
                    <pic:cNvPicPr/>
                  </pic:nvPicPr>
                  <pic:blipFill>
                    <a:blip r:embed="rId5" cstate="print"/>
                    <a:stretch>
                      <a:fillRect/>
                    </a:stretch>
                  </pic:blipFill>
                  <pic:spPr>
                    <a:xfrm>
                      <a:off x="0" y="0"/>
                      <a:ext cx="5022642" cy="5144770"/>
                    </a:xfrm>
                    <a:prstGeom prst="rect">
                      <a:avLst/>
                    </a:prstGeom>
                  </pic:spPr>
                </pic:pic>
              </a:graphicData>
            </a:graphic>
          </wp:anchor>
        </w:drawing>
      </w:r>
      <w:r>
        <w:rPr/>
        <w:t>DE LOS SERVICIOS PRESTADOS EN MATERIA DE SEGURIDAD PÚBLICA Y PRIVADA</w:t>
      </w:r>
    </w:p>
    <w:p>
      <w:pPr>
        <w:pStyle w:val="BodyText"/>
        <w:spacing w:before="197"/>
        <w:ind w:left="440" w:right="1260"/>
        <w:jc w:val="both"/>
      </w:pPr>
      <w:r>
        <w:rPr>
          <w:b/>
        </w:rPr>
        <w:t>ARTÍCULO 35.- </w:t>
      </w:r>
      <w:r>
        <w:rPr/>
        <w:t>Se causarán y pagarán derechos por los servicios que preste la Secretaría de Seguridad y Protección Ciudadana, en materia de seguridad pública y privada, de conformidad con las leyes respectivas, de acuerdo con lo</w:t>
      </w:r>
      <w:r>
        <w:rPr>
          <w:spacing w:val="-15"/>
        </w:rPr>
        <w:t> </w:t>
      </w:r>
      <w:r>
        <w:rPr/>
        <w:t>siguiente:</w:t>
      </w:r>
    </w:p>
    <w:p>
      <w:pPr>
        <w:pStyle w:val="BodyText"/>
        <w:spacing w:before="7"/>
        <w:rPr>
          <w:sz w:val="21"/>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6"/>
        <w:gridCol w:w="3354"/>
      </w:tblGrid>
      <w:tr>
        <w:trPr>
          <w:trHeight w:val="272" w:hRule="atLeast"/>
        </w:trPr>
        <w:tc>
          <w:tcPr>
            <w:tcW w:w="6746" w:type="dxa"/>
          </w:tcPr>
          <w:p>
            <w:pPr>
              <w:pStyle w:val="TableParagraph"/>
              <w:spacing w:line="223" w:lineRule="exact"/>
              <w:ind w:left="2059"/>
              <w:rPr>
                <w:sz w:val="20"/>
              </w:rPr>
            </w:pPr>
            <w:r>
              <w:rPr>
                <w:sz w:val="20"/>
              </w:rPr>
              <w:t>CONCEPTO</w:t>
            </w:r>
          </w:p>
        </w:tc>
        <w:tc>
          <w:tcPr>
            <w:tcW w:w="3354" w:type="dxa"/>
          </w:tcPr>
          <w:p>
            <w:pPr>
              <w:pStyle w:val="TableParagraph"/>
              <w:spacing w:line="223" w:lineRule="exact"/>
              <w:ind w:right="214"/>
              <w:jc w:val="right"/>
              <w:rPr>
                <w:sz w:val="20"/>
              </w:rPr>
            </w:pPr>
            <w:r>
              <w:rPr>
                <w:w w:val="95"/>
                <w:sz w:val="20"/>
              </w:rPr>
              <w:t>TARIFA</w:t>
            </w:r>
          </w:p>
        </w:tc>
      </w:tr>
      <w:tr>
        <w:trPr>
          <w:trHeight w:val="272" w:hRule="atLeast"/>
        </w:trPr>
        <w:tc>
          <w:tcPr>
            <w:tcW w:w="6746" w:type="dxa"/>
          </w:tcPr>
          <w:p>
            <w:pPr>
              <w:pStyle w:val="TableParagraph"/>
              <w:spacing w:line="210" w:lineRule="exact" w:before="42"/>
              <w:ind w:left="200"/>
              <w:rPr>
                <w:sz w:val="20"/>
              </w:rPr>
            </w:pPr>
            <w:r>
              <w:rPr>
                <w:sz w:val="20"/>
              </w:rPr>
              <w:t>I.- Expedición de Certificados de No Reclusión</w:t>
            </w:r>
          </w:p>
        </w:tc>
        <w:tc>
          <w:tcPr>
            <w:tcW w:w="3354" w:type="dxa"/>
          </w:tcPr>
          <w:p>
            <w:pPr>
              <w:pStyle w:val="TableParagraph"/>
              <w:spacing w:line="210" w:lineRule="exact" w:before="42"/>
              <w:ind w:right="197"/>
              <w:jc w:val="right"/>
              <w:rPr>
                <w:sz w:val="20"/>
              </w:rPr>
            </w:pPr>
            <w:r>
              <w:rPr>
                <w:w w:val="95"/>
                <w:sz w:val="20"/>
              </w:rPr>
              <w:t>$117.00</w:t>
            </w:r>
          </w:p>
        </w:tc>
      </w:tr>
    </w:tbl>
    <w:p>
      <w:pPr>
        <w:pStyle w:val="BodyText"/>
        <w:spacing w:before="2"/>
        <w:rPr>
          <w:sz w:val="32"/>
        </w:rPr>
      </w:pPr>
    </w:p>
    <w:p>
      <w:pPr>
        <w:spacing w:before="0"/>
        <w:ind w:left="440" w:right="6127" w:firstLine="0"/>
        <w:jc w:val="both"/>
        <w:rPr>
          <w:sz w:val="20"/>
        </w:rPr>
      </w:pPr>
      <w:r>
        <w:rPr>
          <w:sz w:val="20"/>
        </w:rPr>
        <w:t>II.- Por prestar el servicio de seguridad pública a personas físicas o morales de carácter privado en el Municipio de Tepic, se cubrirá a razón de $298.00, que corresponde a un turno de 12 horas por elemento que se</w:t>
      </w:r>
      <w:r>
        <w:rPr>
          <w:spacing w:val="-3"/>
          <w:sz w:val="20"/>
        </w:rPr>
        <w:t> </w:t>
      </w:r>
      <w:r>
        <w:rPr>
          <w:sz w:val="20"/>
        </w:rPr>
        <w:t>requiera.</w:t>
      </w:r>
    </w:p>
    <w:p>
      <w:pPr>
        <w:pStyle w:val="BodyText"/>
        <w:spacing w:before="10"/>
        <w:rPr>
          <w:sz w:val="31"/>
        </w:rPr>
      </w:pPr>
    </w:p>
    <w:p>
      <w:pPr>
        <w:spacing w:before="0"/>
        <w:ind w:left="440" w:right="6130" w:firstLine="0"/>
        <w:jc w:val="both"/>
        <w:rPr>
          <w:sz w:val="20"/>
        </w:rPr>
      </w:pPr>
      <w:r>
        <w:rPr>
          <w:sz w:val="20"/>
        </w:rPr>
        <w:t>III.- Por prestar el servicio de seguridad pública a personas físicas o morales de carácter privado en todos los municipios excepto Tepic, se cubrirá a razón de $313.00, que corresponde a un turno de 12 horas por elemento que se requiera.</w:t>
      </w:r>
    </w:p>
    <w:p>
      <w:pPr>
        <w:spacing w:after="0"/>
        <w:jc w:val="both"/>
        <w:rPr>
          <w:sz w:val="20"/>
        </w:rPr>
        <w:sectPr>
          <w:pgSz w:w="12250" w:h="15850"/>
          <w:pgMar w:header="860" w:footer="0" w:top="1640" w:bottom="280" w:left="820" w:right="0"/>
        </w:sectPr>
      </w:pPr>
    </w:p>
    <w:p>
      <w:pPr>
        <w:pStyle w:val="BodyText"/>
        <w:spacing w:before="3"/>
        <w:rPr>
          <w:sz w:val="13"/>
        </w:rPr>
      </w:pPr>
    </w:p>
    <w:p>
      <w:pPr>
        <w:pStyle w:val="BodyText"/>
        <w:spacing w:before="93"/>
        <w:ind w:left="440" w:right="1258"/>
      </w:pPr>
      <w:r>
        <w:rPr/>
        <w:t>El cobro establecido en las fracciones II y III de este Artículo, no generan impuestos adicionales.</w:t>
      </w:r>
    </w:p>
    <w:p>
      <w:pPr>
        <w:pStyle w:val="BodyText"/>
      </w:pPr>
    </w:p>
    <w:p>
      <w:pPr>
        <w:pStyle w:val="BodyText"/>
        <w:ind w:left="440" w:right="1258"/>
      </w:pPr>
      <w:r>
        <w:rPr/>
        <w:drawing>
          <wp:anchor distT="0" distB="0" distL="0" distR="0" allowOverlap="1" layoutInCell="1" locked="0" behindDoc="1" simplePos="0" relativeHeight="230630400">
            <wp:simplePos x="0" y="0"/>
            <wp:positionH relativeFrom="page">
              <wp:posOffset>1326849</wp:posOffset>
            </wp:positionH>
            <wp:positionV relativeFrom="paragraph">
              <wp:posOffset>787347</wp:posOffset>
            </wp:positionV>
            <wp:extent cx="5026051" cy="5148262"/>
            <wp:effectExtent l="0" t="0" r="0" b="0"/>
            <wp:wrapNone/>
            <wp:docPr id="103" name="image1.png"/>
            <wp:cNvGraphicFramePr>
              <a:graphicFrameLocks noChangeAspect="1"/>
            </wp:cNvGraphicFramePr>
            <a:graphic>
              <a:graphicData uri="http://schemas.openxmlformats.org/drawingml/2006/picture">
                <pic:pic>
                  <pic:nvPicPr>
                    <pic:cNvPr id="104" name="image1.png"/>
                    <pic:cNvPicPr/>
                  </pic:nvPicPr>
                  <pic:blipFill>
                    <a:blip r:embed="rId5" cstate="print"/>
                    <a:stretch>
                      <a:fillRect/>
                    </a:stretch>
                  </pic:blipFill>
                  <pic:spPr>
                    <a:xfrm>
                      <a:off x="0" y="0"/>
                      <a:ext cx="5026051" cy="5148262"/>
                    </a:xfrm>
                    <a:prstGeom prst="rect">
                      <a:avLst/>
                    </a:prstGeom>
                  </pic:spPr>
                </pic:pic>
              </a:graphicData>
            </a:graphic>
          </wp:anchor>
        </w:drawing>
      </w:r>
      <w:r>
        <w:rPr/>
        <w:t>Las personas físicas y morales que desarrollen y presten los servicios de seguridad privada, pagarán conforme a la siguiente:</w:t>
      </w:r>
    </w:p>
    <w:p>
      <w:pPr>
        <w:pStyle w:val="BodyText"/>
        <w:spacing w:before="7" w:after="1"/>
        <w:rPr>
          <w:sz w:val="21"/>
        </w:rPr>
      </w:pPr>
    </w:p>
    <w:tbl>
      <w:tblPr>
        <w:tblW w:w="0" w:type="auto"/>
        <w:jc w:val="left"/>
        <w:tblInd w:w="1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1"/>
        <w:gridCol w:w="3209"/>
      </w:tblGrid>
      <w:tr>
        <w:trPr>
          <w:trHeight w:val="456" w:hRule="atLeast"/>
        </w:trPr>
        <w:tc>
          <w:tcPr>
            <w:tcW w:w="4961" w:type="dxa"/>
          </w:tcPr>
          <w:p>
            <w:pPr>
              <w:pStyle w:val="TableParagraph"/>
              <w:spacing w:line="223" w:lineRule="exact"/>
              <w:ind w:left="1594"/>
              <w:rPr>
                <w:sz w:val="20"/>
              </w:rPr>
            </w:pPr>
            <w:r>
              <w:rPr>
                <w:sz w:val="20"/>
              </w:rPr>
              <w:t>CONCEPTO</w:t>
            </w:r>
          </w:p>
        </w:tc>
        <w:tc>
          <w:tcPr>
            <w:tcW w:w="3209" w:type="dxa"/>
          </w:tcPr>
          <w:p>
            <w:pPr>
              <w:pStyle w:val="TableParagraph"/>
              <w:spacing w:before="4"/>
              <w:rPr>
                <w:sz w:val="19"/>
              </w:rPr>
            </w:pPr>
          </w:p>
          <w:p>
            <w:pPr>
              <w:pStyle w:val="TableParagraph"/>
              <w:spacing w:line="214" w:lineRule="exact"/>
              <w:ind w:left="839"/>
              <w:rPr>
                <w:sz w:val="20"/>
              </w:rPr>
            </w:pPr>
            <w:r>
              <w:rPr>
                <w:sz w:val="20"/>
              </w:rPr>
              <w:t>TARIFA</w:t>
            </w:r>
          </w:p>
        </w:tc>
      </w:tr>
      <w:tr>
        <w:trPr>
          <w:trHeight w:val="1035" w:hRule="atLeast"/>
        </w:trPr>
        <w:tc>
          <w:tcPr>
            <w:tcW w:w="4961" w:type="dxa"/>
          </w:tcPr>
          <w:p>
            <w:pPr>
              <w:pStyle w:val="TableParagraph"/>
              <w:ind w:left="200" w:right="838"/>
              <w:jc w:val="both"/>
              <w:rPr>
                <w:sz w:val="20"/>
              </w:rPr>
            </w:pPr>
            <w:r>
              <w:rPr>
                <w:sz w:val="20"/>
              </w:rPr>
              <w:t>I.- Por la autorización para que personas físicas individualmente desarrollen funciones de seguridad privada a terceros, pagarán.</w:t>
            </w:r>
          </w:p>
        </w:tc>
        <w:tc>
          <w:tcPr>
            <w:tcW w:w="3209" w:type="dxa"/>
          </w:tcPr>
          <w:p>
            <w:pPr>
              <w:pStyle w:val="TableParagraph"/>
              <w:spacing w:line="227" w:lineRule="exact"/>
              <w:ind w:right="197"/>
              <w:jc w:val="right"/>
              <w:rPr>
                <w:sz w:val="20"/>
              </w:rPr>
            </w:pPr>
            <w:r>
              <w:rPr>
                <w:w w:val="95"/>
                <w:sz w:val="20"/>
              </w:rPr>
              <w:t>$157.00</w:t>
            </w:r>
          </w:p>
        </w:tc>
      </w:tr>
      <w:tr>
        <w:trPr>
          <w:trHeight w:val="1150" w:hRule="atLeast"/>
        </w:trPr>
        <w:tc>
          <w:tcPr>
            <w:tcW w:w="4961" w:type="dxa"/>
          </w:tcPr>
          <w:p>
            <w:pPr>
              <w:pStyle w:val="TableParagraph"/>
              <w:spacing w:before="110"/>
              <w:ind w:left="200" w:right="838"/>
              <w:jc w:val="both"/>
              <w:rPr>
                <w:sz w:val="20"/>
              </w:rPr>
            </w:pPr>
            <w:r>
              <w:rPr>
                <w:sz w:val="20"/>
              </w:rPr>
              <w:t>II.- Por la autorización a personas físicas que empleen personas para que  desarrollen actividades de seguridad privada, pagarán por cada</w:t>
            </w:r>
            <w:r>
              <w:rPr>
                <w:spacing w:val="-1"/>
                <w:sz w:val="20"/>
              </w:rPr>
              <w:t> </w:t>
            </w:r>
            <w:r>
              <w:rPr>
                <w:sz w:val="20"/>
              </w:rPr>
              <w:t>elemento.</w:t>
            </w:r>
          </w:p>
        </w:tc>
        <w:tc>
          <w:tcPr>
            <w:tcW w:w="3209" w:type="dxa"/>
          </w:tcPr>
          <w:p>
            <w:pPr>
              <w:pStyle w:val="TableParagraph"/>
              <w:spacing w:before="110"/>
              <w:ind w:right="197"/>
              <w:jc w:val="right"/>
              <w:rPr>
                <w:sz w:val="20"/>
              </w:rPr>
            </w:pPr>
            <w:r>
              <w:rPr>
                <w:w w:val="95"/>
                <w:sz w:val="20"/>
              </w:rPr>
              <w:t>$157.00</w:t>
            </w:r>
          </w:p>
        </w:tc>
      </w:tr>
      <w:tr>
        <w:trPr>
          <w:trHeight w:val="1149" w:hRule="atLeast"/>
        </w:trPr>
        <w:tc>
          <w:tcPr>
            <w:tcW w:w="4961" w:type="dxa"/>
          </w:tcPr>
          <w:p>
            <w:pPr>
              <w:pStyle w:val="TableParagraph"/>
              <w:spacing w:before="110"/>
              <w:ind w:left="200" w:right="840"/>
              <w:jc w:val="both"/>
              <w:rPr>
                <w:sz w:val="20"/>
              </w:rPr>
            </w:pPr>
            <w:r>
              <w:rPr>
                <w:sz w:val="20"/>
              </w:rPr>
              <w:t>III.- Por la autorización a personas morales que empleen personas para que  desarrollen actividades de Seguridad Privada,</w:t>
            </w:r>
            <w:r>
              <w:rPr>
                <w:spacing w:val="-2"/>
                <w:sz w:val="20"/>
              </w:rPr>
              <w:t> </w:t>
            </w:r>
            <w:r>
              <w:rPr>
                <w:sz w:val="20"/>
              </w:rPr>
              <w:t>pagarán.</w:t>
            </w:r>
          </w:p>
        </w:tc>
        <w:tc>
          <w:tcPr>
            <w:tcW w:w="3209" w:type="dxa"/>
          </w:tcPr>
          <w:p>
            <w:pPr>
              <w:pStyle w:val="TableParagraph"/>
              <w:spacing w:before="110"/>
              <w:ind w:right="197"/>
              <w:jc w:val="right"/>
              <w:rPr>
                <w:sz w:val="20"/>
              </w:rPr>
            </w:pPr>
            <w:r>
              <w:rPr>
                <w:w w:val="95"/>
                <w:sz w:val="20"/>
              </w:rPr>
              <w:t>$11,835.00</w:t>
            </w:r>
          </w:p>
        </w:tc>
      </w:tr>
      <w:tr>
        <w:trPr>
          <w:trHeight w:val="920" w:hRule="atLeast"/>
        </w:trPr>
        <w:tc>
          <w:tcPr>
            <w:tcW w:w="4961" w:type="dxa"/>
          </w:tcPr>
          <w:p>
            <w:pPr>
              <w:pStyle w:val="TableParagraph"/>
              <w:spacing w:before="110"/>
              <w:ind w:left="200" w:right="839"/>
              <w:jc w:val="both"/>
              <w:rPr>
                <w:sz w:val="20"/>
              </w:rPr>
            </w:pPr>
            <w:r>
              <w:rPr>
                <w:sz w:val="20"/>
              </w:rPr>
              <w:t>IV.- Por la autorización a personas físicas o morales que presten Servicios </w:t>
            </w:r>
            <w:r>
              <w:rPr>
                <w:spacing w:val="-6"/>
                <w:sz w:val="20"/>
              </w:rPr>
              <w:t>de  </w:t>
            </w:r>
            <w:r>
              <w:rPr>
                <w:sz w:val="20"/>
              </w:rPr>
              <w:t>Seguridad Privada a terceros,</w:t>
            </w:r>
            <w:r>
              <w:rPr>
                <w:spacing w:val="-6"/>
                <w:sz w:val="20"/>
              </w:rPr>
              <w:t> </w:t>
            </w:r>
            <w:r>
              <w:rPr>
                <w:sz w:val="20"/>
              </w:rPr>
              <w:t>pagarán.</w:t>
            </w:r>
          </w:p>
        </w:tc>
        <w:tc>
          <w:tcPr>
            <w:tcW w:w="3209" w:type="dxa"/>
          </w:tcPr>
          <w:p>
            <w:pPr>
              <w:pStyle w:val="TableParagraph"/>
              <w:spacing w:before="110"/>
              <w:ind w:right="197"/>
              <w:jc w:val="right"/>
              <w:rPr>
                <w:sz w:val="20"/>
              </w:rPr>
            </w:pPr>
            <w:r>
              <w:rPr>
                <w:w w:val="95"/>
                <w:sz w:val="20"/>
              </w:rPr>
              <w:t>$11,835.00</w:t>
            </w:r>
          </w:p>
        </w:tc>
      </w:tr>
      <w:tr>
        <w:trPr>
          <w:trHeight w:val="919" w:hRule="atLeast"/>
        </w:trPr>
        <w:tc>
          <w:tcPr>
            <w:tcW w:w="4961" w:type="dxa"/>
          </w:tcPr>
          <w:p>
            <w:pPr>
              <w:pStyle w:val="TableParagraph"/>
              <w:spacing w:before="112"/>
              <w:ind w:left="200" w:right="840"/>
              <w:jc w:val="both"/>
              <w:rPr>
                <w:sz w:val="20"/>
              </w:rPr>
            </w:pPr>
            <w:r>
              <w:rPr>
                <w:sz w:val="20"/>
              </w:rPr>
              <w:t>V.- Por la expedición de credencial para las personas que desempeñen funciones de Seguridad Privada.</w:t>
            </w:r>
          </w:p>
        </w:tc>
        <w:tc>
          <w:tcPr>
            <w:tcW w:w="3209" w:type="dxa"/>
          </w:tcPr>
          <w:p>
            <w:pPr>
              <w:pStyle w:val="TableParagraph"/>
              <w:spacing w:before="112"/>
              <w:ind w:right="197"/>
              <w:jc w:val="right"/>
              <w:rPr>
                <w:sz w:val="20"/>
              </w:rPr>
            </w:pPr>
            <w:r>
              <w:rPr>
                <w:w w:val="95"/>
                <w:sz w:val="20"/>
              </w:rPr>
              <w:t>$78.00</w:t>
            </w:r>
          </w:p>
        </w:tc>
      </w:tr>
      <w:tr>
        <w:trPr>
          <w:trHeight w:val="1840" w:hRule="atLeast"/>
        </w:trPr>
        <w:tc>
          <w:tcPr>
            <w:tcW w:w="4961" w:type="dxa"/>
          </w:tcPr>
          <w:p>
            <w:pPr>
              <w:pStyle w:val="TableParagraph"/>
              <w:spacing w:before="112"/>
              <w:ind w:left="200" w:right="839"/>
              <w:jc w:val="both"/>
              <w:rPr>
                <w:sz w:val="20"/>
              </w:rPr>
            </w:pPr>
            <w:r>
              <w:rPr>
                <w:sz w:val="20"/>
              </w:rPr>
              <w:t>VI.- Por la supervisión del cumplimiento de las medidas preventivas para la seguridad y protección de las personas en los inmuebles, en los que se realicen actividades con gran afluencia de personas, tránsito de vehículos o manejo de efectivo y valores.</w:t>
            </w:r>
          </w:p>
        </w:tc>
        <w:tc>
          <w:tcPr>
            <w:tcW w:w="3209" w:type="dxa"/>
          </w:tcPr>
          <w:p>
            <w:pPr>
              <w:pStyle w:val="TableParagraph"/>
              <w:spacing w:before="112"/>
              <w:ind w:right="197"/>
              <w:jc w:val="right"/>
              <w:rPr>
                <w:sz w:val="20"/>
              </w:rPr>
            </w:pPr>
            <w:r>
              <w:rPr>
                <w:sz w:val="20"/>
              </w:rPr>
              <w:t>$78.00</w:t>
            </w:r>
          </w:p>
        </w:tc>
      </w:tr>
      <w:tr>
        <w:trPr>
          <w:trHeight w:val="1380" w:hRule="atLeast"/>
        </w:trPr>
        <w:tc>
          <w:tcPr>
            <w:tcW w:w="4961" w:type="dxa"/>
          </w:tcPr>
          <w:p>
            <w:pPr>
              <w:pStyle w:val="TableParagraph"/>
              <w:spacing w:before="112"/>
              <w:ind w:left="200" w:right="839"/>
              <w:jc w:val="both"/>
              <w:rPr>
                <w:sz w:val="20"/>
              </w:rPr>
            </w:pPr>
            <w:r>
              <w:rPr>
                <w:sz w:val="20"/>
              </w:rPr>
              <w:t>VII.- Por la instalación de sistemas de alarma conectados a la red de comunicaciones del Sistema Estatal de Seguridad Pública, para la atención de llamadas de auxilio.</w:t>
            </w:r>
          </w:p>
        </w:tc>
        <w:tc>
          <w:tcPr>
            <w:tcW w:w="3209" w:type="dxa"/>
          </w:tcPr>
          <w:p>
            <w:pPr>
              <w:pStyle w:val="TableParagraph"/>
              <w:spacing w:before="112"/>
              <w:ind w:right="197"/>
              <w:jc w:val="right"/>
              <w:rPr>
                <w:sz w:val="20"/>
              </w:rPr>
            </w:pPr>
            <w:r>
              <w:rPr>
                <w:w w:val="95"/>
                <w:sz w:val="20"/>
              </w:rPr>
              <w:t>$78.00</w:t>
            </w:r>
          </w:p>
        </w:tc>
      </w:tr>
      <w:tr>
        <w:trPr>
          <w:trHeight w:val="1149" w:hRule="atLeast"/>
        </w:trPr>
        <w:tc>
          <w:tcPr>
            <w:tcW w:w="4961" w:type="dxa"/>
          </w:tcPr>
          <w:p>
            <w:pPr>
              <w:pStyle w:val="TableParagraph"/>
              <w:spacing w:before="112"/>
              <w:ind w:left="200" w:right="836"/>
              <w:jc w:val="both"/>
              <w:rPr>
                <w:sz w:val="20"/>
              </w:rPr>
            </w:pPr>
            <w:r>
              <w:rPr>
                <w:sz w:val="20"/>
              </w:rPr>
              <w:t>VIII.- Por la impartición de cursos de capacitación a elementos de seguridad de las empresas privadas, por elemento, por semana.</w:t>
            </w:r>
          </w:p>
        </w:tc>
        <w:tc>
          <w:tcPr>
            <w:tcW w:w="3209" w:type="dxa"/>
          </w:tcPr>
          <w:p>
            <w:pPr>
              <w:pStyle w:val="TableParagraph"/>
              <w:spacing w:before="112"/>
              <w:ind w:right="197"/>
              <w:jc w:val="right"/>
              <w:rPr>
                <w:sz w:val="20"/>
              </w:rPr>
            </w:pPr>
            <w:r>
              <w:rPr>
                <w:w w:val="95"/>
                <w:sz w:val="20"/>
              </w:rPr>
              <w:t>$236.00</w:t>
            </w:r>
          </w:p>
        </w:tc>
      </w:tr>
      <w:tr>
        <w:trPr>
          <w:trHeight w:val="1491" w:hRule="atLeast"/>
        </w:trPr>
        <w:tc>
          <w:tcPr>
            <w:tcW w:w="4961" w:type="dxa"/>
          </w:tcPr>
          <w:p>
            <w:pPr>
              <w:pStyle w:val="TableParagraph"/>
              <w:spacing w:before="112"/>
              <w:ind w:left="200" w:right="837"/>
              <w:jc w:val="both"/>
              <w:rPr>
                <w:sz w:val="20"/>
              </w:rPr>
            </w:pPr>
            <w:r>
              <w:rPr>
                <w:sz w:val="20"/>
              </w:rPr>
              <w:t>IX.- Por la expedición de credencial de portación de arma de fuego que sea generada por el cambio en la asignación de armamento después de los informes semestrales y/o por reposición, extravió o</w:t>
            </w:r>
          </w:p>
          <w:p>
            <w:pPr>
              <w:pStyle w:val="TableParagraph"/>
              <w:spacing w:line="209" w:lineRule="exact"/>
              <w:ind w:left="200"/>
              <w:rPr>
                <w:sz w:val="20"/>
              </w:rPr>
            </w:pPr>
            <w:r>
              <w:rPr>
                <w:sz w:val="20"/>
              </w:rPr>
              <w:t>robo.</w:t>
            </w:r>
          </w:p>
        </w:tc>
        <w:tc>
          <w:tcPr>
            <w:tcW w:w="3209" w:type="dxa"/>
          </w:tcPr>
          <w:p>
            <w:pPr>
              <w:pStyle w:val="TableParagraph"/>
              <w:spacing w:before="112"/>
              <w:ind w:right="197"/>
              <w:jc w:val="right"/>
              <w:rPr>
                <w:sz w:val="20"/>
              </w:rPr>
            </w:pPr>
            <w:r>
              <w:rPr>
                <w:w w:val="95"/>
                <w:sz w:val="20"/>
              </w:rPr>
              <w:t>$78.00</w:t>
            </w:r>
          </w:p>
        </w:tc>
      </w:tr>
    </w:tbl>
    <w:p>
      <w:pPr>
        <w:spacing w:after="0"/>
        <w:jc w:val="right"/>
        <w:rPr>
          <w:sz w:val="20"/>
        </w:rPr>
        <w:sectPr>
          <w:pgSz w:w="12250" w:h="15850"/>
          <w:pgMar w:header="860" w:footer="0" w:top="1140" w:bottom="280" w:left="820" w:right="0"/>
        </w:sectPr>
      </w:pPr>
    </w:p>
    <w:p>
      <w:pPr>
        <w:pStyle w:val="BodyText"/>
        <w:spacing w:before="3"/>
        <w:rPr>
          <w:sz w:val="13"/>
        </w:rPr>
      </w:pPr>
    </w:p>
    <w:p>
      <w:pPr>
        <w:pStyle w:val="BodyText"/>
        <w:spacing w:before="93"/>
        <w:ind w:left="440" w:right="1257"/>
        <w:jc w:val="both"/>
      </w:pPr>
      <w:r>
        <w:rPr/>
        <w:t>Las personas físicas o morales que soliciten la autorización a que se refieren las  fracciones II y III de este artículo, además de los requisitos establecidos para ello, deberán acreditar ante la Secretaría de Seguridad y Protección Ciudadana su inscripción como contribuyente del Impuesto sobre Nóminas.</w:t>
      </w:r>
    </w:p>
    <w:p>
      <w:pPr>
        <w:pStyle w:val="BodyText"/>
        <w:spacing w:before="183"/>
        <w:ind w:left="440" w:right="1254"/>
        <w:jc w:val="both"/>
      </w:pPr>
      <w:r>
        <w:rPr/>
        <w:drawing>
          <wp:anchor distT="0" distB="0" distL="0" distR="0" allowOverlap="1" layoutInCell="1" locked="0" behindDoc="1" simplePos="0" relativeHeight="230631424">
            <wp:simplePos x="0" y="0"/>
            <wp:positionH relativeFrom="page">
              <wp:posOffset>1326849</wp:posOffset>
            </wp:positionH>
            <wp:positionV relativeFrom="paragraph">
              <wp:posOffset>612468</wp:posOffset>
            </wp:positionV>
            <wp:extent cx="5022642" cy="5144770"/>
            <wp:effectExtent l="0" t="0" r="0" b="0"/>
            <wp:wrapNone/>
            <wp:docPr id="105" name="image1.png"/>
            <wp:cNvGraphicFramePr>
              <a:graphicFrameLocks noChangeAspect="1"/>
            </wp:cNvGraphicFramePr>
            <a:graphic>
              <a:graphicData uri="http://schemas.openxmlformats.org/drawingml/2006/picture">
                <pic:pic>
                  <pic:nvPicPr>
                    <pic:cNvPr id="106" name="image1.png"/>
                    <pic:cNvPicPr/>
                  </pic:nvPicPr>
                  <pic:blipFill>
                    <a:blip r:embed="rId5" cstate="print"/>
                    <a:stretch>
                      <a:fillRect/>
                    </a:stretch>
                  </pic:blipFill>
                  <pic:spPr>
                    <a:xfrm>
                      <a:off x="0" y="0"/>
                      <a:ext cx="5022642" cy="5144770"/>
                    </a:xfrm>
                    <a:prstGeom prst="rect">
                      <a:avLst/>
                    </a:prstGeom>
                  </pic:spPr>
                </pic:pic>
              </a:graphicData>
            </a:graphic>
          </wp:anchor>
        </w:drawing>
      </w:r>
      <w:r>
        <w:rPr/>
        <w:t>La Secretaría de Administración y Finanzas, podrá solicitar a la Secretaría de Seguridad y Protección Ciudadana la cancelación del permiso estatal para prestar servicios de seguridad privada, cuando el contribuyente se encuentre omiso en la presentación de sus declaraciones del Impuesto sobre</w:t>
      </w:r>
      <w:r>
        <w:rPr>
          <w:spacing w:val="-7"/>
        </w:rPr>
        <w:t> </w:t>
      </w:r>
      <w:r>
        <w:rPr/>
        <w:t>Nóminas.</w:t>
      </w:r>
    </w:p>
    <w:p>
      <w:pPr>
        <w:pStyle w:val="Heading4"/>
        <w:spacing w:before="185"/>
        <w:ind w:right="2016"/>
      </w:pPr>
      <w:r>
        <w:rPr/>
        <w:t>SECCIÓN DÉCIMA PRIMERA</w:t>
      </w:r>
    </w:p>
    <w:p>
      <w:pPr>
        <w:spacing w:before="0"/>
        <w:ind w:left="1198" w:right="2018" w:firstLine="0"/>
        <w:jc w:val="center"/>
        <w:rPr>
          <w:b/>
          <w:sz w:val="24"/>
        </w:rPr>
      </w:pPr>
      <w:r>
        <w:rPr>
          <w:b/>
          <w:sz w:val="24"/>
        </w:rPr>
        <w:t>DE LOS SERVICIOS QUE PRESTE LA SECRETARÍA DE TURISMO</w:t>
      </w:r>
    </w:p>
    <w:p>
      <w:pPr>
        <w:pStyle w:val="BodyText"/>
        <w:spacing w:before="185"/>
        <w:ind w:left="440" w:right="1266"/>
        <w:jc w:val="both"/>
      </w:pPr>
      <w:r>
        <w:rPr>
          <w:b/>
        </w:rPr>
        <w:t>ARTÍCULO 36.- </w:t>
      </w:r>
      <w:r>
        <w:rPr/>
        <w:t>Por cualquier servicio que preste la Secretaría de Turismo, conforme a lo dispuesto en la Legislación Estatal.</w:t>
      </w:r>
    </w:p>
    <w:p>
      <w:pPr>
        <w:pStyle w:val="Heading4"/>
        <w:spacing w:before="182"/>
        <w:ind w:left="1202"/>
      </w:pPr>
      <w:r>
        <w:rPr/>
        <w:t>SECCIÓN DÉCIMA SEGUNDA</w:t>
      </w:r>
    </w:p>
    <w:p>
      <w:pPr>
        <w:spacing w:before="0"/>
        <w:ind w:left="526" w:right="1343" w:firstLine="0"/>
        <w:jc w:val="center"/>
        <w:rPr>
          <w:b/>
          <w:sz w:val="24"/>
        </w:rPr>
      </w:pPr>
      <w:r>
        <w:rPr>
          <w:b/>
          <w:sz w:val="24"/>
        </w:rPr>
        <w:t>DE LOS SERVICIOS PRESTADOS EN MATERIA DE CONTROL DE CONFIANZA Y EVALUACIÓN DEL DESEMPEÑO</w:t>
      </w:r>
    </w:p>
    <w:p>
      <w:pPr>
        <w:pStyle w:val="BodyText"/>
        <w:spacing w:before="185"/>
        <w:ind w:left="440" w:right="1261"/>
        <w:jc w:val="both"/>
      </w:pPr>
      <w:r>
        <w:rPr>
          <w:b/>
        </w:rPr>
        <w:t>ARTÍCULO 37.- </w:t>
      </w:r>
      <w:r>
        <w:rPr/>
        <w:t>Por las evaluaciones que lleve a cabo el Centro Estatal de Control de Confianza y Evaluación del Desempeño, se pagará lo siguiente:</w:t>
      </w:r>
    </w:p>
    <w:p>
      <w:pPr>
        <w:pStyle w:val="BodyText"/>
        <w:spacing w:before="10"/>
        <w:rPr>
          <w:sz w:val="21"/>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8"/>
        <w:gridCol w:w="1199"/>
      </w:tblGrid>
      <w:tr>
        <w:trPr>
          <w:trHeight w:val="340" w:hRule="atLeast"/>
        </w:trPr>
        <w:tc>
          <w:tcPr>
            <w:tcW w:w="4578" w:type="dxa"/>
          </w:tcPr>
          <w:p>
            <w:pPr>
              <w:pStyle w:val="TableParagraph"/>
              <w:spacing w:line="223" w:lineRule="exact"/>
              <w:ind w:left="200"/>
              <w:rPr>
                <w:sz w:val="20"/>
              </w:rPr>
            </w:pPr>
            <w:r>
              <w:rPr>
                <w:sz w:val="20"/>
              </w:rPr>
              <w:t>CONCEPTO</w:t>
            </w:r>
          </w:p>
        </w:tc>
        <w:tc>
          <w:tcPr>
            <w:tcW w:w="1199" w:type="dxa"/>
          </w:tcPr>
          <w:p>
            <w:pPr>
              <w:pStyle w:val="TableParagraph"/>
              <w:spacing w:line="223" w:lineRule="exact"/>
              <w:ind w:left="110"/>
              <w:rPr>
                <w:sz w:val="20"/>
              </w:rPr>
            </w:pPr>
            <w:r>
              <w:rPr>
                <w:sz w:val="20"/>
              </w:rPr>
              <w:t>TARIFA</w:t>
            </w:r>
          </w:p>
        </w:tc>
      </w:tr>
      <w:tr>
        <w:trPr>
          <w:trHeight w:val="398" w:hRule="atLeast"/>
        </w:trPr>
        <w:tc>
          <w:tcPr>
            <w:tcW w:w="4578" w:type="dxa"/>
          </w:tcPr>
          <w:p>
            <w:pPr>
              <w:pStyle w:val="TableParagraph"/>
              <w:spacing w:before="110"/>
              <w:ind w:left="200"/>
              <w:rPr>
                <w:sz w:val="20"/>
              </w:rPr>
            </w:pPr>
            <w:r>
              <w:rPr>
                <w:sz w:val="20"/>
              </w:rPr>
              <w:t>I.- Evaluaciones de Control de Confianza.</w:t>
            </w:r>
          </w:p>
        </w:tc>
        <w:tc>
          <w:tcPr>
            <w:tcW w:w="1199" w:type="dxa"/>
          </w:tcPr>
          <w:p>
            <w:pPr>
              <w:pStyle w:val="TableParagraph"/>
              <w:spacing w:before="110"/>
              <w:ind w:left="110"/>
              <w:rPr>
                <w:sz w:val="20"/>
              </w:rPr>
            </w:pPr>
            <w:r>
              <w:rPr>
                <w:sz w:val="20"/>
              </w:rPr>
              <w:t>$4,885.00</w:t>
            </w:r>
          </w:p>
        </w:tc>
      </w:tr>
      <w:tr>
        <w:trPr>
          <w:trHeight w:val="511" w:hRule="atLeast"/>
        </w:trPr>
        <w:tc>
          <w:tcPr>
            <w:tcW w:w="4578" w:type="dxa"/>
          </w:tcPr>
          <w:p>
            <w:pPr>
              <w:pStyle w:val="TableParagraph"/>
              <w:spacing w:line="230" w:lineRule="atLeast" w:before="51"/>
              <w:ind w:left="200"/>
              <w:rPr>
                <w:sz w:val="20"/>
              </w:rPr>
            </w:pPr>
            <w:r>
              <w:rPr>
                <w:sz w:val="20"/>
              </w:rPr>
              <w:t>II.- Estudio confirmatorio de cromatografía de gases acoplado para masas por metabolito</w:t>
            </w:r>
          </w:p>
        </w:tc>
        <w:tc>
          <w:tcPr>
            <w:tcW w:w="1199" w:type="dxa"/>
          </w:tcPr>
          <w:p>
            <w:pPr>
              <w:pStyle w:val="TableParagraph"/>
              <w:spacing w:before="51"/>
              <w:ind w:left="110"/>
              <w:rPr>
                <w:sz w:val="20"/>
              </w:rPr>
            </w:pPr>
            <w:r>
              <w:rPr>
                <w:sz w:val="20"/>
              </w:rPr>
              <w:t>$488.00</w:t>
            </w:r>
          </w:p>
        </w:tc>
      </w:tr>
    </w:tbl>
    <w:p>
      <w:pPr>
        <w:pStyle w:val="BodyText"/>
        <w:spacing w:before="6"/>
        <w:rPr>
          <w:sz w:val="38"/>
        </w:rPr>
      </w:pPr>
    </w:p>
    <w:p>
      <w:pPr>
        <w:pStyle w:val="Heading4"/>
        <w:ind w:left="1202"/>
      </w:pPr>
      <w:r>
        <w:rPr/>
        <w:t>SECCIÓN DÉCIMA TERCERA</w:t>
      </w:r>
    </w:p>
    <w:p>
      <w:pPr>
        <w:spacing w:before="0"/>
        <w:ind w:left="526" w:right="1346" w:firstLine="0"/>
        <w:jc w:val="center"/>
        <w:rPr>
          <w:b/>
          <w:sz w:val="24"/>
        </w:rPr>
      </w:pPr>
      <w:r>
        <w:rPr>
          <w:b/>
          <w:sz w:val="24"/>
        </w:rPr>
        <w:t>DE LOS SERVICIOS PRESTADOS EN MATERIA DE TRANSPARENCIA Y ACCESO A LA INFORMACIÓN</w:t>
      </w:r>
    </w:p>
    <w:p>
      <w:pPr>
        <w:pStyle w:val="BodyText"/>
        <w:spacing w:before="182"/>
        <w:ind w:left="440" w:right="1259"/>
        <w:jc w:val="both"/>
      </w:pPr>
      <w:r>
        <w:rPr>
          <w:b/>
        </w:rPr>
        <w:t>ARTÍCULO 38.- </w:t>
      </w:r>
      <w:r>
        <w:rPr/>
        <w:t>Por la obtención de información pública, como consecuencia del ejercicio de derecho de acceso a la información, proporcionada por la autoridad competente, en los términos de la Ley de Transparencia y Acceso a la Información Pública del Estado de Nayarit, se pagará conforme la siguiente:</w:t>
      </w:r>
    </w:p>
    <w:p>
      <w:pPr>
        <w:pStyle w:val="BodyText"/>
        <w:spacing w:before="7"/>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3"/>
        <w:gridCol w:w="2637"/>
      </w:tblGrid>
      <w:tr>
        <w:trPr>
          <w:trHeight w:val="393" w:hRule="atLeast"/>
        </w:trPr>
        <w:tc>
          <w:tcPr>
            <w:tcW w:w="5753" w:type="dxa"/>
          </w:tcPr>
          <w:p>
            <w:pPr>
              <w:pStyle w:val="TableParagraph"/>
              <w:spacing w:line="223" w:lineRule="exact"/>
              <w:ind w:left="200"/>
              <w:rPr>
                <w:sz w:val="20"/>
              </w:rPr>
            </w:pPr>
            <w:r>
              <w:rPr>
                <w:sz w:val="20"/>
              </w:rPr>
              <w:t>CONCEPTO</w:t>
            </w:r>
          </w:p>
        </w:tc>
        <w:tc>
          <w:tcPr>
            <w:tcW w:w="2637" w:type="dxa"/>
          </w:tcPr>
          <w:p>
            <w:pPr>
              <w:pStyle w:val="TableParagraph"/>
              <w:spacing w:line="223" w:lineRule="exact"/>
              <w:ind w:right="197"/>
              <w:jc w:val="right"/>
              <w:rPr>
                <w:sz w:val="20"/>
              </w:rPr>
            </w:pPr>
            <w:r>
              <w:rPr>
                <w:sz w:val="20"/>
              </w:rPr>
              <w:t>TARIFA</w:t>
            </w:r>
          </w:p>
        </w:tc>
      </w:tr>
      <w:tr>
        <w:trPr>
          <w:trHeight w:val="424" w:hRule="atLeast"/>
        </w:trPr>
        <w:tc>
          <w:tcPr>
            <w:tcW w:w="5753" w:type="dxa"/>
          </w:tcPr>
          <w:p>
            <w:pPr>
              <w:pStyle w:val="TableParagraph"/>
              <w:spacing w:before="163"/>
              <w:ind w:left="200"/>
              <w:rPr>
                <w:sz w:val="20"/>
              </w:rPr>
            </w:pPr>
            <w:r>
              <w:rPr>
                <w:sz w:val="20"/>
              </w:rPr>
              <w:t>I.- Certificación por expediente.</w:t>
            </w:r>
          </w:p>
        </w:tc>
        <w:tc>
          <w:tcPr>
            <w:tcW w:w="2637" w:type="dxa"/>
          </w:tcPr>
          <w:p>
            <w:pPr>
              <w:pStyle w:val="TableParagraph"/>
              <w:spacing w:before="163"/>
              <w:ind w:right="198"/>
              <w:jc w:val="right"/>
              <w:rPr>
                <w:sz w:val="20"/>
              </w:rPr>
            </w:pPr>
            <w:r>
              <w:rPr>
                <w:w w:val="95"/>
                <w:sz w:val="20"/>
              </w:rPr>
              <w:t>$78.00</w:t>
            </w:r>
          </w:p>
        </w:tc>
      </w:tr>
      <w:tr>
        <w:trPr>
          <w:trHeight w:val="2185" w:hRule="atLeast"/>
        </w:trPr>
        <w:tc>
          <w:tcPr>
            <w:tcW w:w="5753" w:type="dxa"/>
          </w:tcPr>
          <w:p>
            <w:pPr>
              <w:pStyle w:val="TableParagraph"/>
              <w:spacing w:before="24"/>
              <w:ind w:left="200" w:right="1613"/>
              <w:jc w:val="both"/>
              <w:rPr>
                <w:sz w:val="20"/>
              </w:rPr>
            </w:pPr>
            <w:r>
              <w:rPr>
                <w:sz w:val="20"/>
              </w:rPr>
              <w:t>En el caso de actas de sesiones, éstas y sus anexos serán considerados como </w:t>
            </w:r>
            <w:r>
              <w:rPr>
                <w:spacing w:val="-7"/>
                <w:sz w:val="20"/>
              </w:rPr>
              <w:t>un </w:t>
            </w:r>
            <w:r>
              <w:rPr>
                <w:sz w:val="20"/>
              </w:rPr>
              <w:t>solo</w:t>
            </w:r>
            <w:r>
              <w:rPr>
                <w:spacing w:val="-2"/>
                <w:sz w:val="20"/>
              </w:rPr>
              <w:t> </w:t>
            </w:r>
            <w:r>
              <w:rPr>
                <w:sz w:val="20"/>
              </w:rPr>
              <w:t>expediente.</w:t>
            </w:r>
          </w:p>
          <w:p>
            <w:pPr>
              <w:pStyle w:val="TableParagraph"/>
              <w:spacing w:before="184"/>
              <w:ind w:left="200"/>
              <w:jc w:val="both"/>
              <w:rPr>
                <w:sz w:val="20"/>
              </w:rPr>
            </w:pPr>
            <w:r>
              <w:rPr>
                <w:sz w:val="20"/>
              </w:rPr>
              <w:t>II.- Expediente de copias simples.</w:t>
            </w:r>
          </w:p>
          <w:p>
            <w:pPr>
              <w:pStyle w:val="TableParagraph"/>
              <w:numPr>
                <w:ilvl w:val="0"/>
                <w:numId w:val="4"/>
              </w:numPr>
              <w:tabs>
                <w:tab w:pos="908" w:val="left" w:leader="none"/>
              </w:tabs>
              <w:spacing w:line="240" w:lineRule="auto" w:before="182" w:after="0"/>
              <w:ind w:left="908" w:right="0" w:hanging="348"/>
              <w:jc w:val="left"/>
              <w:rPr>
                <w:sz w:val="20"/>
              </w:rPr>
            </w:pPr>
            <w:r>
              <w:rPr>
                <w:sz w:val="20"/>
              </w:rPr>
              <w:t>De una a veinte</w:t>
            </w:r>
            <w:r>
              <w:rPr>
                <w:spacing w:val="-5"/>
                <w:sz w:val="20"/>
              </w:rPr>
              <w:t> </w:t>
            </w:r>
            <w:r>
              <w:rPr>
                <w:sz w:val="20"/>
              </w:rPr>
              <w:t>hojas.</w:t>
            </w:r>
          </w:p>
          <w:p>
            <w:pPr>
              <w:pStyle w:val="TableParagraph"/>
              <w:numPr>
                <w:ilvl w:val="0"/>
                <w:numId w:val="4"/>
              </w:numPr>
              <w:tabs>
                <w:tab w:pos="908" w:val="left" w:leader="none"/>
              </w:tabs>
              <w:spacing w:line="230" w:lineRule="atLeast" w:before="186" w:after="0"/>
              <w:ind w:left="920" w:right="1613" w:hanging="360"/>
              <w:jc w:val="left"/>
              <w:rPr>
                <w:sz w:val="20"/>
              </w:rPr>
            </w:pPr>
            <w:r>
              <w:rPr>
                <w:sz w:val="20"/>
              </w:rPr>
              <w:t>A partir de veintiún hojas $0.60 (sesenta centavos), por cada</w:t>
            </w:r>
            <w:r>
              <w:rPr>
                <w:spacing w:val="-7"/>
                <w:sz w:val="20"/>
              </w:rPr>
              <w:t> </w:t>
            </w:r>
            <w:r>
              <w:rPr>
                <w:sz w:val="20"/>
              </w:rPr>
              <w:t>hoja</w:t>
            </w:r>
          </w:p>
        </w:tc>
        <w:tc>
          <w:tcPr>
            <w:tcW w:w="2637"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39"/>
              <w:ind w:right="200"/>
              <w:jc w:val="right"/>
              <w:rPr>
                <w:sz w:val="20"/>
              </w:rPr>
            </w:pPr>
            <w:r>
              <w:rPr>
                <w:sz w:val="20"/>
              </w:rPr>
              <w:t>EXENTO</w:t>
            </w:r>
          </w:p>
        </w:tc>
      </w:tr>
    </w:tbl>
    <w:p>
      <w:pPr>
        <w:spacing w:after="0"/>
        <w:jc w:val="right"/>
        <w:rPr>
          <w:sz w:val="20"/>
        </w:rPr>
        <w:sectPr>
          <w:headerReference w:type="default" r:id="rId37"/>
          <w:headerReference w:type="even" r:id="rId38"/>
          <w:pgSz w:w="12250" w:h="15850"/>
          <w:pgMar w:header="860" w:footer="0" w:top="1140" w:bottom="280" w:left="820" w:right="0"/>
          <w:pgNumType w:start="55"/>
        </w:sectPr>
      </w:pPr>
    </w:p>
    <w:p>
      <w:pPr>
        <w:pStyle w:val="BodyText"/>
        <w:spacing w:before="10"/>
        <w:rPr>
          <w:sz w:val="15"/>
        </w:rPr>
      </w:pPr>
    </w:p>
    <w:p>
      <w:pPr>
        <w:tabs>
          <w:tab w:pos="8409" w:val="left" w:leader="none"/>
        </w:tabs>
        <w:spacing w:before="93"/>
        <w:ind w:left="3385" w:right="0" w:firstLine="0"/>
        <w:jc w:val="left"/>
        <w:rPr>
          <w:sz w:val="20"/>
        </w:rPr>
      </w:pPr>
      <w:r>
        <w:rPr>
          <w:sz w:val="20"/>
        </w:rPr>
        <w:t>CONCEPTO</w:t>
        <w:tab/>
        <w:t>TARIFA</w:t>
      </w:r>
    </w:p>
    <w:p>
      <w:pPr>
        <w:pStyle w:val="BodyText"/>
        <w:spacing w:before="8" w:after="1"/>
        <w:rPr>
          <w:sz w:val="20"/>
        </w:r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4"/>
        <w:gridCol w:w="2633"/>
      </w:tblGrid>
      <w:tr>
        <w:trPr>
          <w:trHeight w:val="1376" w:hRule="atLeast"/>
        </w:trPr>
        <w:tc>
          <w:tcPr>
            <w:tcW w:w="5754" w:type="dxa"/>
          </w:tcPr>
          <w:p>
            <w:pPr>
              <w:pStyle w:val="TableParagraph"/>
              <w:ind w:left="200" w:right="1613"/>
              <w:jc w:val="both"/>
              <w:rPr>
                <w:sz w:val="20"/>
              </w:rPr>
            </w:pPr>
            <w:r>
              <w:rPr>
                <w:sz w:val="20"/>
              </w:rPr>
              <w:t>III.- Impresión de documentos contenidos en medios magnéticos por hoja $1.00 (Un peso).</w:t>
            </w:r>
          </w:p>
          <w:p>
            <w:pPr>
              <w:pStyle w:val="TableParagraph"/>
              <w:spacing w:before="3"/>
              <w:rPr>
                <w:sz w:val="19"/>
              </w:rPr>
            </w:pPr>
          </w:p>
          <w:p>
            <w:pPr>
              <w:pStyle w:val="TableParagraph"/>
              <w:spacing w:line="230" w:lineRule="atLeast"/>
              <w:ind w:left="200" w:right="1611"/>
              <w:jc w:val="both"/>
              <w:rPr>
                <w:sz w:val="20"/>
              </w:rPr>
            </w:pPr>
            <w:r>
              <w:rPr>
                <w:sz w:val="20"/>
              </w:rPr>
              <w:t>IV.- Reproducción de documentos </w:t>
            </w:r>
            <w:r>
              <w:rPr>
                <w:spacing w:val="-6"/>
                <w:sz w:val="20"/>
              </w:rPr>
              <w:t>en </w:t>
            </w:r>
            <w:r>
              <w:rPr>
                <w:sz w:val="20"/>
              </w:rPr>
              <w:t>medios</w:t>
            </w:r>
            <w:r>
              <w:rPr>
                <w:spacing w:val="-1"/>
                <w:sz w:val="20"/>
              </w:rPr>
              <w:t> </w:t>
            </w:r>
            <w:r>
              <w:rPr>
                <w:sz w:val="20"/>
              </w:rPr>
              <w:t>Magnéticos.</w:t>
            </w:r>
          </w:p>
        </w:tc>
        <w:tc>
          <w:tcPr>
            <w:tcW w:w="2633" w:type="dxa"/>
          </w:tcPr>
          <w:p>
            <w:pPr>
              <w:pStyle w:val="TableParagraph"/>
              <w:rPr>
                <w:rFonts w:ascii="Times New Roman"/>
                <w:sz w:val="22"/>
              </w:rPr>
            </w:pPr>
          </w:p>
        </w:tc>
      </w:tr>
      <w:tr>
        <w:trPr>
          <w:trHeight w:val="804" w:hRule="atLeast"/>
        </w:trPr>
        <w:tc>
          <w:tcPr>
            <w:tcW w:w="5754" w:type="dxa"/>
          </w:tcPr>
          <w:p>
            <w:pPr>
              <w:pStyle w:val="TableParagraph"/>
              <w:ind w:left="920" w:right="1611" w:hanging="360"/>
              <w:jc w:val="both"/>
              <w:rPr>
                <w:sz w:val="20"/>
              </w:rPr>
            </w:pPr>
            <w:r>
              <w:rPr>
                <w:sz w:val="20"/>
              </w:rPr>
              <w:t>a) Si el solicitante aporta el medio magnético en el que se realice la reproducción.</w:t>
            </w:r>
          </w:p>
        </w:tc>
        <w:tc>
          <w:tcPr>
            <w:tcW w:w="2633" w:type="dxa"/>
          </w:tcPr>
          <w:p>
            <w:pPr>
              <w:pStyle w:val="TableParagraph"/>
              <w:spacing w:line="227" w:lineRule="exact"/>
              <w:ind w:right="197"/>
              <w:jc w:val="right"/>
              <w:rPr>
                <w:sz w:val="20"/>
              </w:rPr>
            </w:pPr>
            <w:r>
              <w:rPr>
                <w:sz w:val="20"/>
              </w:rPr>
              <w:t>EXENTO</w:t>
            </w:r>
          </w:p>
        </w:tc>
      </w:tr>
      <w:tr>
        <w:trPr>
          <w:trHeight w:val="572" w:hRule="atLeast"/>
        </w:trPr>
        <w:tc>
          <w:tcPr>
            <w:tcW w:w="5754" w:type="dxa"/>
          </w:tcPr>
          <w:p>
            <w:pPr>
              <w:pStyle w:val="TableParagraph"/>
              <w:spacing w:line="230" w:lineRule="atLeast" w:before="112"/>
              <w:ind w:left="920" w:right="1201" w:hanging="360"/>
              <w:rPr>
                <w:sz w:val="20"/>
              </w:rPr>
            </w:pPr>
            <w:r>
              <w:rPr>
                <w:sz w:val="20"/>
              </w:rPr>
              <w:t>b) En medios magnéticos o discos compactos</w:t>
            </w:r>
          </w:p>
        </w:tc>
        <w:tc>
          <w:tcPr>
            <w:tcW w:w="2633" w:type="dxa"/>
          </w:tcPr>
          <w:p>
            <w:pPr>
              <w:pStyle w:val="TableParagraph"/>
              <w:spacing w:before="112"/>
              <w:ind w:right="197"/>
              <w:jc w:val="right"/>
              <w:rPr>
                <w:sz w:val="20"/>
              </w:rPr>
            </w:pPr>
            <w:r>
              <w:rPr>
                <w:sz w:val="20"/>
              </w:rPr>
              <w:t>EXENTO</w:t>
            </w:r>
          </w:p>
        </w:tc>
      </w:tr>
    </w:tbl>
    <w:p>
      <w:pPr>
        <w:pStyle w:val="BodyText"/>
        <w:rPr>
          <w:sz w:val="22"/>
        </w:rPr>
      </w:pPr>
    </w:p>
    <w:p>
      <w:pPr>
        <w:pStyle w:val="Heading4"/>
        <w:spacing w:before="195"/>
        <w:ind w:left="3035" w:right="3850" w:firstLine="1"/>
      </w:pPr>
      <w:r>
        <w:rPr/>
        <w:drawing>
          <wp:anchor distT="0" distB="0" distL="0" distR="0" allowOverlap="1" layoutInCell="1" locked="0" behindDoc="1" simplePos="0" relativeHeight="230632448">
            <wp:simplePos x="0" y="0"/>
            <wp:positionH relativeFrom="page">
              <wp:posOffset>1326849</wp:posOffset>
            </wp:positionH>
            <wp:positionV relativeFrom="paragraph">
              <wp:posOffset>-911912</wp:posOffset>
            </wp:positionV>
            <wp:extent cx="5022642" cy="5144770"/>
            <wp:effectExtent l="0" t="0" r="0" b="0"/>
            <wp:wrapNone/>
            <wp:docPr id="107" name="image1.png"/>
            <wp:cNvGraphicFramePr>
              <a:graphicFrameLocks noChangeAspect="1"/>
            </wp:cNvGraphicFramePr>
            <a:graphic>
              <a:graphicData uri="http://schemas.openxmlformats.org/drawingml/2006/picture">
                <pic:pic>
                  <pic:nvPicPr>
                    <pic:cNvPr id="108" name="image1.png"/>
                    <pic:cNvPicPr/>
                  </pic:nvPicPr>
                  <pic:blipFill>
                    <a:blip r:embed="rId5" cstate="print"/>
                    <a:stretch>
                      <a:fillRect/>
                    </a:stretch>
                  </pic:blipFill>
                  <pic:spPr>
                    <a:xfrm>
                      <a:off x="0" y="0"/>
                      <a:ext cx="5022642" cy="5144770"/>
                    </a:xfrm>
                    <a:prstGeom prst="rect">
                      <a:avLst/>
                    </a:prstGeom>
                  </pic:spPr>
                </pic:pic>
              </a:graphicData>
            </a:graphic>
          </wp:anchor>
        </w:drawing>
      </w:r>
      <w:r>
        <w:rPr/>
        <w:t>SECCIÓN DÉCIMA CUARTA CERTIFICADOS, CERTIFICACIONES DE DOCUMENTOS Y CONSTANCIAS</w:t>
      </w:r>
    </w:p>
    <w:p>
      <w:pPr>
        <w:pStyle w:val="BodyText"/>
        <w:rPr>
          <w:b/>
        </w:rPr>
      </w:pPr>
    </w:p>
    <w:p>
      <w:pPr>
        <w:pStyle w:val="BodyText"/>
        <w:ind w:left="440" w:right="1258"/>
        <w:jc w:val="both"/>
      </w:pPr>
      <w:r>
        <w:rPr>
          <w:b/>
        </w:rPr>
        <w:t>ARTÍCULO 39.- </w:t>
      </w:r>
      <w:r>
        <w:rPr/>
        <w:t>Los derechos por certificados, certificaciones de documentos y constancias que no estén considerados en otros capítulos de la presente Ley, se pagarán de acuerdo con la siguiente:</w:t>
      </w:r>
    </w:p>
    <w:p>
      <w:pPr>
        <w:pStyle w:val="BodyText"/>
        <w:spacing w:before="7"/>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53"/>
        <w:gridCol w:w="2806"/>
      </w:tblGrid>
      <w:tr>
        <w:trPr>
          <w:trHeight w:val="419" w:hRule="atLeast"/>
        </w:trPr>
        <w:tc>
          <w:tcPr>
            <w:tcW w:w="6353" w:type="dxa"/>
          </w:tcPr>
          <w:p>
            <w:pPr>
              <w:pStyle w:val="TableParagraph"/>
              <w:spacing w:line="223" w:lineRule="exact"/>
              <w:ind w:left="200"/>
              <w:rPr>
                <w:sz w:val="20"/>
              </w:rPr>
            </w:pPr>
            <w:r>
              <w:rPr>
                <w:sz w:val="20"/>
              </w:rPr>
              <w:t>CONCEPTO</w:t>
            </w:r>
          </w:p>
        </w:tc>
        <w:tc>
          <w:tcPr>
            <w:tcW w:w="2806" w:type="dxa"/>
          </w:tcPr>
          <w:p>
            <w:pPr>
              <w:pStyle w:val="TableParagraph"/>
              <w:spacing w:line="223" w:lineRule="exact"/>
              <w:ind w:right="197"/>
              <w:jc w:val="right"/>
              <w:rPr>
                <w:sz w:val="20"/>
              </w:rPr>
            </w:pPr>
            <w:r>
              <w:rPr>
                <w:sz w:val="20"/>
              </w:rPr>
              <w:t>TARIFA</w:t>
            </w:r>
          </w:p>
        </w:tc>
      </w:tr>
      <w:tr>
        <w:trPr>
          <w:trHeight w:val="908" w:hRule="atLeast"/>
        </w:trPr>
        <w:tc>
          <w:tcPr>
            <w:tcW w:w="6353" w:type="dxa"/>
          </w:tcPr>
          <w:p>
            <w:pPr>
              <w:pStyle w:val="TableParagraph"/>
              <w:spacing w:before="190"/>
              <w:ind w:left="200" w:right="1883"/>
              <w:jc w:val="both"/>
              <w:rPr>
                <w:sz w:val="20"/>
              </w:rPr>
            </w:pPr>
            <w:r>
              <w:rPr>
                <w:sz w:val="20"/>
              </w:rPr>
              <w:t>Por cada certificado y constancias que expidan las oficinas e instituciones de los tres Poderes del Estado.</w:t>
            </w:r>
          </w:p>
        </w:tc>
        <w:tc>
          <w:tcPr>
            <w:tcW w:w="2806" w:type="dxa"/>
          </w:tcPr>
          <w:p>
            <w:pPr>
              <w:pStyle w:val="TableParagraph"/>
              <w:rPr>
                <w:rFonts w:ascii="Times New Roman"/>
                <w:sz w:val="22"/>
              </w:rPr>
            </w:pPr>
          </w:p>
        </w:tc>
      </w:tr>
      <w:tr>
        <w:trPr>
          <w:trHeight w:val="537" w:hRule="atLeast"/>
        </w:trPr>
        <w:tc>
          <w:tcPr>
            <w:tcW w:w="6353" w:type="dxa"/>
          </w:tcPr>
          <w:p>
            <w:pPr>
              <w:pStyle w:val="TableParagraph"/>
              <w:spacing w:before="23"/>
              <w:ind w:left="919" w:right="1958" w:hanging="360"/>
              <w:rPr>
                <w:sz w:val="20"/>
              </w:rPr>
            </w:pPr>
            <w:r>
              <w:rPr>
                <w:sz w:val="20"/>
              </w:rPr>
              <w:t>A. Por las certificaciones de documentos  de 1 a 250</w:t>
            </w:r>
            <w:r>
              <w:rPr>
                <w:spacing w:val="-3"/>
                <w:sz w:val="20"/>
              </w:rPr>
              <w:t> </w:t>
            </w:r>
            <w:r>
              <w:rPr>
                <w:sz w:val="20"/>
              </w:rPr>
              <w:t>hojas</w:t>
            </w:r>
          </w:p>
        </w:tc>
        <w:tc>
          <w:tcPr>
            <w:tcW w:w="2806" w:type="dxa"/>
          </w:tcPr>
          <w:p>
            <w:pPr>
              <w:pStyle w:val="TableParagraph"/>
              <w:spacing w:before="23"/>
              <w:ind w:right="197"/>
              <w:jc w:val="right"/>
              <w:rPr>
                <w:sz w:val="20"/>
              </w:rPr>
            </w:pPr>
            <w:r>
              <w:rPr>
                <w:w w:val="95"/>
                <w:sz w:val="20"/>
              </w:rPr>
              <w:t>$78.00</w:t>
            </w:r>
          </w:p>
        </w:tc>
      </w:tr>
      <w:tr>
        <w:trPr>
          <w:trHeight w:val="565" w:hRule="atLeast"/>
        </w:trPr>
        <w:tc>
          <w:tcPr>
            <w:tcW w:w="6353" w:type="dxa"/>
          </w:tcPr>
          <w:p>
            <w:pPr>
              <w:pStyle w:val="TableParagraph"/>
              <w:spacing w:before="47"/>
              <w:ind w:left="919" w:right="1958" w:hanging="360"/>
              <w:rPr>
                <w:sz w:val="20"/>
              </w:rPr>
            </w:pPr>
            <w:r>
              <w:rPr>
                <w:sz w:val="20"/>
              </w:rPr>
              <w:t>B. A partir de 251, por cada 250 hojas y su fracción excedente $78.00 más.</w:t>
            </w:r>
          </w:p>
        </w:tc>
        <w:tc>
          <w:tcPr>
            <w:tcW w:w="2806" w:type="dxa"/>
          </w:tcPr>
          <w:p>
            <w:pPr>
              <w:pStyle w:val="TableParagraph"/>
              <w:rPr>
                <w:rFonts w:ascii="Times New Roman"/>
                <w:sz w:val="22"/>
              </w:rPr>
            </w:pPr>
          </w:p>
        </w:tc>
      </w:tr>
      <w:tr>
        <w:trPr>
          <w:trHeight w:val="510" w:hRule="atLeast"/>
        </w:trPr>
        <w:tc>
          <w:tcPr>
            <w:tcW w:w="6353" w:type="dxa"/>
          </w:tcPr>
          <w:p>
            <w:pPr>
              <w:pStyle w:val="TableParagraph"/>
              <w:tabs>
                <w:tab w:pos="761" w:val="left" w:leader="none"/>
                <w:tab w:pos="1169" w:val="left" w:leader="none"/>
                <w:tab w:pos="2576" w:val="left" w:leader="none"/>
                <w:tab w:pos="2938" w:val="left" w:leader="none"/>
                <w:tab w:pos="4245" w:val="left" w:leader="none"/>
              </w:tabs>
              <w:spacing w:line="230" w:lineRule="atLeast" w:before="50"/>
              <w:ind w:left="200" w:right="1883"/>
              <w:rPr>
                <w:sz w:val="20"/>
              </w:rPr>
            </w:pPr>
            <w:r>
              <w:rPr>
                <w:sz w:val="20"/>
              </w:rPr>
              <w:t>Por</w:t>
              <w:tab/>
              <w:t>la</w:t>
              <w:tab/>
              <w:t>reproducción</w:t>
              <w:tab/>
              <w:t>o</w:t>
              <w:tab/>
              <w:t>certificación</w:t>
              <w:tab/>
            </w:r>
            <w:r>
              <w:rPr>
                <w:spacing w:val="-9"/>
                <w:sz w:val="20"/>
              </w:rPr>
              <w:t>de </w:t>
            </w:r>
            <w:r>
              <w:rPr>
                <w:sz w:val="20"/>
              </w:rPr>
              <w:t>actuaciones que obran en medios</w:t>
            </w:r>
            <w:r>
              <w:rPr>
                <w:spacing w:val="-11"/>
                <w:sz w:val="20"/>
              </w:rPr>
              <w:t> </w:t>
            </w:r>
            <w:r>
              <w:rPr>
                <w:sz w:val="20"/>
              </w:rPr>
              <w:t>electrónicos.</w:t>
            </w:r>
          </w:p>
        </w:tc>
        <w:tc>
          <w:tcPr>
            <w:tcW w:w="2806" w:type="dxa"/>
          </w:tcPr>
          <w:p>
            <w:pPr>
              <w:pStyle w:val="TableParagraph"/>
              <w:spacing w:before="50"/>
              <w:ind w:right="197"/>
              <w:jc w:val="right"/>
              <w:rPr>
                <w:sz w:val="20"/>
              </w:rPr>
            </w:pPr>
            <w:r>
              <w:rPr>
                <w:w w:val="95"/>
                <w:sz w:val="20"/>
              </w:rPr>
              <w:t>$170.00</w:t>
            </w:r>
          </w:p>
        </w:tc>
      </w:tr>
    </w:tbl>
    <w:p>
      <w:pPr>
        <w:pStyle w:val="BodyText"/>
        <w:spacing w:before="4"/>
        <w:rPr>
          <w:sz w:val="34"/>
        </w:rPr>
      </w:pPr>
    </w:p>
    <w:p>
      <w:pPr>
        <w:pStyle w:val="Heading4"/>
        <w:ind w:left="4048" w:right="4865"/>
      </w:pPr>
      <w:r>
        <w:rPr/>
        <w:t>CAPÍTULO SEGUNDO OTROS DERECHOS</w:t>
      </w:r>
    </w:p>
    <w:p>
      <w:pPr>
        <w:pStyle w:val="BodyText"/>
        <w:rPr>
          <w:b/>
        </w:rPr>
      </w:pPr>
    </w:p>
    <w:p>
      <w:pPr>
        <w:pStyle w:val="BodyText"/>
        <w:ind w:left="440" w:right="1259"/>
        <w:jc w:val="both"/>
      </w:pPr>
      <w:r>
        <w:rPr>
          <w:b/>
        </w:rPr>
        <w:t>ARTÍCULO 40.- </w:t>
      </w:r>
      <w:r>
        <w:rPr/>
        <w:t>Por cualquier otro servicio que preste el Gobierno del Estado, de conformidad con el costo que le represente proporcionarlo, según lo determine la Secretaría correspondiente en razón de sus atribuciones y de común acuerdo con la Secretaría de Administración y Finanzas.</w:t>
      </w:r>
    </w:p>
    <w:p>
      <w:pPr>
        <w:pStyle w:val="Heading4"/>
        <w:spacing w:line="550" w:lineRule="atLeast" w:before="3"/>
        <w:ind w:left="3582" w:right="4398" w:firstLine="2"/>
      </w:pPr>
      <w:r>
        <w:rPr/>
        <w:t>CAPÍTULO TERCERO ACCESORIOS DE DERECHOS SECCIÓN PRIMERA</w:t>
      </w:r>
    </w:p>
    <w:p>
      <w:pPr>
        <w:spacing w:before="3"/>
        <w:ind w:left="1203" w:right="2016" w:firstLine="0"/>
        <w:jc w:val="center"/>
        <w:rPr>
          <w:b/>
          <w:sz w:val="24"/>
        </w:rPr>
      </w:pPr>
      <w:r>
        <w:rPr>
          <w:b/>
          <w:sz w:val="24"/>
        </w:rPr>
        <w:t>DE LOS GASTOS DE EJECUCIÓN</w:t>
      </w:r>
    </w:p>
    <w:p>
      <w:pPr>
        <w:spacing w:after="0"/>
        <w:jc w:val="center"/>
        <w:rPr>
          <w:sz w:val="24"/>
        </w:rPr>
        <w:sectPr>
          <w:pgSz w:w="12250" w:h="15850"/>
          <w:pgMar w:header="860" w:footer="0" w:top="1140" w:bottom="280" w:left="820" w:right="0"/>
        </w:sectPr>
      </w:pPr>
    </w:p>
    <w:p>
      <w:pPr>
        <w:pStyle w:val="BodyText"/>
        <w:spacing w:before="1"/>
        <w:rPr>
          <w:b/>
          <w:sz w:val="16"/>
        </w:rPr>
      </w:pPr>
    </w:p>
    <w:p>
      <w:pPr>
        <w:pStyle w:val="BodyText"/>
        <w:spacing w:before="92"/>
        <w:ind w:left="440" w:right="1252"/>
        <w:jc w:val="both"/>
      </w:pPr>
      <w:r>
        <w:rPr>
          <w:b/>
        </w:rPr>
        <w:t>ARTÍCULO 41.- </w:t>
      </w:r>
      <w:r>
        <w:rPr/>
        <w:t>Los ingresos que el Estado obtenga por la aplicación del procedimiento administrativo de ejecución en todas sus etapas, para hacer efectivos los créditos fiscales exigibles, en términos de las disposiciones fiscales estatales aplicables, se causarán a la tasa del 2 por ciento sobre el adeudo por cada una de las diligencias que a continuación se indican.</w:t>
      </w:r>
    </w:p>
    <w:p>
      <w:pPr>
        <w:pStyle w:val="BodyText"/>
      </w:pPr>
    </w:p>
    <w:p>
      <w:pPr>
        <w:pStyle w:val="ListParagraph"/>
        <w:numPr>
          <w:ilvl w:val="0"/>
          <w:numId w:val="5"/>
        </w:numPr>
        <w:tabs>
          <w:tab w:pos="642" w:val="left" w:leader="none"/>
        </w:tabs>
        <w:spacing w:line="240" w:lineRule="auto" w:before="0" w:after="0"/>
        <w:ind w:left="641" w:right="0" w:hanging="202"/>
        <w:jc w:val="left"/>
        <w:rPr>
          <w:sz w:val="24"/>
        </w:rPr>
      </w:pPr>
      <w:r>
        <w:rPr>
          <w:sz w:val="24"/>
        </w:rPr>
        <w:t>Por el requerimiento de</w:t>
      </w:r>
      <w:r>
        <w:rPr>
          <w:spacing w:val="-5"/>
          <w:sz w:val="24"/>
        </w:rPr>
        <w:t> </w:t>
      </w:r>
      <w:r>
        <w:rPr>
          <w:sz w:val="24"/>
        </w:rPr>
        <w:t>pago.</w:t>
      </w:r>
    </w:p>
    <w:p>
      <w:pPr>
        <w:pStyle w:val="ListParagraph"/>
        <w:numPr>
          <w:ilvl w:val="0"/>
          <w:numId w:val="5"/>
        </w:numPr>
        <w:tabs>
          <w:tab w:pos="709" w:val="left" w:leader="none"/>
        </w:tabs>
        <w:spacing w:line="240" w:lineRule="auto" w:before="139" w:after="0"/>
        <w:ind w:left="708" w:right="0" w:hanging="269"/>
        <w:jc w:val="left"/>
        <w:rPr>
          <w:sz w:val="24"/>
        </w:rPr>
      </w:pPr>
      <w:r>
        <w:rPr/>
        <w:drawing>
          <wp:anchor distT="0" distB="0" distL="0" distR="0" allowOverlap="1" layoutInCell="1" locked="0" behindDoc="1" simplePos="0" relativeHeight="230633472">
            <wp:simplePos x="0" y="0"/>
            <wp:positionH relativeFrom="page">
              <wp:posOffset>1326849</wp:posOffset>
            </wp:positionH>
            <wp:positionV relativeFrom="paragraph">
              <wp:posOffset>66368</wp:posOffset>
            </wp:positionV>
            <wp:extent cx="5022642" cy="5144770"/>
            <wp:effectExtent l="0" t="0" r="0" b="0"/>
            <wp:wrapNone/>
            <wp:docPr id="109" name="image1.png"/>
            <wp:cNvGraphicFramePr>
              <a:graphicFrameLocks noChangeAspect="1"/>
            </wp:cNvGraphicFramePr>
            <a:graphic>
              <a:graphicData uri="http://schemas.openxmlformats.org/drawingml/2006/picture">
                <pic:pic>
                  <pic:nvPicPr>
                    <pic:cNvPr id="110" name="image1.png"/>
                    <pic:cNvPicPr/>
                  </pic:nvPicPr>
                  <pic:blipFill>
                    <a:blip r:embed="rId5" cstate="print"/>
                    <a:stretch>
                      <a:fillRect/>
                    </a:stretch>
                  </pic:blipFill>
                  <pic:spPr>
                    <a:xfrm>
                      <a:off x="0" y="0"/>
                      <a:ext cx="5022642" cy="5144770"/>
                    </a:xfrm>
                    <a:prstGeom prst="rect">
                      <a:avLst/>
                    </a:prstGeom>
                  </pic:spPr>
                </pic:pic>
              </a:graphicData>
            </a:graphic>
          </wp:anchor>
        </w:drawing>
      </w:r>
      <w:r>
        <w:rPr>
          <w:sz w:val="24"/>
        </w:rPr>
        <w:t>Por la de</w:t>
      </w:r>
      <w:r>
        <w:rPr>
          <w:spacing w:val="-1"/>
          <w:sz w:val="24"/>
        </w:rPr>
        <w:t> </w:t>
      </w:r>
      <w:r>
        <w:rPr>
          <w:sz w:val="24"/>
        </w:rPr>
        <w:t>embargo.</w:t>
      </w:r>
    </w:p>
    <w:p>
      <w:pPr>
        <w:pStyle w:val="ListParagraph"/>
        <w:numPr>
          <w:ilvl w:val="0"/>
          <w:numId w:val="5"/>
        </w:numPr>
        <w:tabs>
          <w:tab w:pos="776" w:val="left" w:leader="none"/>
        </w:tabs>
        <w:spacing w:line="240" w:lineRule="auto" w:before="137" w:after="0"/>
        <w:ind w:left="775" w:right="0" w:hanging="336"/>
        <w:jc w:val="left"/>
        <w:rPr>
          <w:sz w:val="24"/>
        </w:rPr>
      </w:pPr>
      <w:r>
        <w:rPr>
          <w:sz w:val="24"/>
        </w:rPr>
        <w:t>Por la de</w:t>
      </w:r>
      <w:r>
        <w:rPr>
          <w:spacing w:val="-1"/>
          <w:sz w:val="24"/>
        </w:rPr>
        <w:t> </w:t>
      </w:r>
      <w:r>
        <w:rPr>
          <w:sz w:val="24"/>
        </w:rPr>
        <w:t>remate.</w:t>
      </w:r>
    </w:p>
    <w:p>
      <w:pPr>
        <w:pStyle w:val="BodyText"/>
        <w:spacing w:before="139"/>
        <w:ind w:left="440"/>
        <w:jc w:val="both"/>
      </w:pPr>
      <w:r>
        <w:rPr/>
        <w:t>Cuando en los casos de las fracciones anteriores, el 2 por ciento del adeudo sea inferior a</w:t>
      </w:r>
    </w:p>
    <w:p>
      <w:pPr>
        <w:pStyle w:val="BodyText"/>
        <w:ind w:left="440"/>
        <w:jc w:val="both"/>
      </w:pPr>
      <w:r>
        <w:rPr/>
        <w:t>$280.00, se cobrará esta última cantidad en lugar del 2 por ciento del adeudo.</w:t>
      </w:r>
    </w:p>
    <w:p>
      <w:pPr>
        <w:pStyle w:val="BodyText"/>
        <w:spacing w:before="3"/>
      </w:pPr>
    </w:p>
    <w:p>
      <w:pPr>
        <w:pStyle w:val="BodyText"/>
        <w:spacing w:line="237" w:lineRule="auto"/>
        <w:ind w:left="440" w:right="1267"/>
        <w:jc w:val="both"/>
      </w:pPr>
      <w:r>
        <w:rPr/>
        <w:t>En ningún caso, los gastos a que se refiere cada una de las fracciones citadas en el presente artículo, podrán exceder de $51,173.00.</w:t>
      </w:r>
    </w:p>
    <w:p>
      <w:pPr>
        <w:pStyle w:val="BodyText"/>
        <w:spacing w:before="1"/>
      </w:pPr>
    </w:p>
    <w:p>
      <w:pPr>
        <w:pStyle w:val="Heading4"/>
        <w:ind w:left="4048" w:right="4862"/>
      </w:pPr>
      <w:r>
        <w:rPr/>
        <w:t>SECCIÓN SEGUNDA DE LAS MULTAS</w:t>
      </w:r>
    </w:p>
    <w:p>
      <w:pPr>
        <w:pStyle w:val="BodyText"/>
        <w:rPr>
          <w:b/>
        </w:rPr>
      </w:pPr>
    </w:p>
    <w:p>
      <w:pPr>
        <w:pStyle w:val="BodyText"/>
        <w:ind w:left="440" w:right="1254"/>
        <w:jc w:val="both"/>
      </w:pPr>
      <w:r>
        <w:rPr>
          <w:b/>
        </w:rPr>
        <w:t>ARTÍCULO 42.- </w:t>
      </w:r>
      <w:r>
        <w:rPr/>
        <w:t>Lo obtenido por el Estado por concepto de sanciones aplicables en la violación de leyes, de conformidad al artículo 116 fracción V de la Constitución Política del Estado de Nayarit y el Convenio de Colaboración Administrativa en Materia Fiscal Federal suscrito con la Federación.</w:t>
      </w:r>
    </w:p>
    <w:p>
      <w:pPr>
        <w:pStyle w:val="BodyText"/>
        <w:spacing w:before="1"/>
      </w:pPr>
    </w:p>
    <w:p>
      <w:pPr>
        <w:pStyle w:val="Heading4"/>
        <w:ind w:left="3282" w:right="4087" w:firstLine="1087"/>
        <w:jc w:val="left"/>
      </w:pPr>
      <w:r>
        <w:rPr/>
        <w:t>TÍTULO QUINTO PRODUCTOS DE TIPO CORRIENTE</w:t>
      </w:r>
    </w:p>
    <w:p>
      <w:pPr>
        <w:pStyle w:val="BodyText"/>
        <w:rPr>
          <w:b/>
        </w:rPr>
      </w:pPr>
    </w:p>
    <w:p>
      <w:pPr>
        <w:spacing w:before="0"/>
        <w:ind w:left="1203" w:right="2015" w:firstLine="0"/>
        <w:jc w:val="center"/>
        <w:rPr>
          <w:b/>
          <w:sz w:val="24"/>
        </w:rPr>
      </w:pPr>
      <w:r>
        <w:rPr>
          <w:b/>
          <w:sz w:val="24"/>
        </w:rPr>
        <w:t>CAPÍTULO PRIMERO</w:t>
      </w:r>
    </w:p>
    <w:p>
      <w:pPr>
        <w:spacing w:before="0"/>
        <w:ind w:left="526" w:right="1342" w:firstLine="0"/>
        <w:jc w:val="center"/>
        <w:rPr>
          <w:b/>
          <w:sz w:val="24"/>
        </w:rPr>
      </w:pPr>
      <w:r>
        <w:rPr>
          <w:b/>
          <w:sz w:val="24"/>
        </w:rPr>
        <w:t>PRODUCTOS DERIVADOS DEL USO Y APROVECHAMIENTO DE BIENES NO SUJETOS A RÉGIMEN DE DOMINIO PÚBLICO</w:t>
      </w:r>
    </w:p>
    <w:p>
      <w:pPr>
        <w:pStyle w:val="BodyText"/>
        <w:rPr>
          <w:b/>
        </w:rPr>
      </w:pPr>
    </w:p>
    <w:p>
      <w:pPr>
        <w:spacing w:before="0"/>
        <w:ind w:left="2542" w:right="3347" w:firstLine="1800"/>
        <w:jc w:val="left"/>
        <w:rPr>
          <w:b/>
          <w:sz w:val="24"/>
        </w:rPr>
      </w:pPr>
      <w:r>
        <w:rPr>
          <w:b/>
          <w:sz w:val="24"/>
        </w:rPr>
        <w:t>SECCIÓN ÚNICA ARRENDAMIENTO Y EXPLOTACIÓN DE BIENES</w:t>
      </w:r>
    </w:p>
    <w:p>
      <w:pPr>
        <w:spacing w:before="0"/>
        <w:ind w:left="3863" w:right="0" w:firstLine="0"/>
        <w:jc w:val="left"/>
        <w:rPr>
          <w:b/>
          <w:sz w:val="24"/>
        </w:rPr>
      </w:pPr>
      <w:r>
        <w:rPr>
          <w:b/>
          <w:sz w:val="24"/>
        </w:rPr>
        <w:t>MUEBLES E INMUEBLES</w:t>
      </w:r>
    </w:p>
    <w:p>
      <w:pPr>
        <w:pStyle w:val="BodyText"/>
        <w:rPr>
          <w:b/>
        </w:rPr>
      </w:pPr>
    </w:p>
    <w:p>
      <w:pPr>
        <w:pStyle w:val="BodyText"/>
        <w:spacing w:before="1"/>
        <w:ind w:left="440" w:right="1258"/>
        <w:jc w:val="both"/>
      </w:pPr>
      <w:r>
        <w:rPr>
          <w:b/>
        </w:rPr>
        <w:t>ARTÍCULO 43.- </w:t>
      </w:r>
      <w:r>
        <w:rPr/>
        <w:t>Los productos por el uso, goce, aprovechamiento o explotación de bienes del Estado de dominio público, provenientes de los arrendamientos de bienes muebles e inmuebles, u otros actos sobre los mismos, se originarán en los contratos que celebren o en las concesiones que se otorguen al efecto por el Ejecutivo del Estado, por conducto de la Secretaría de Administración y Finanzas en coordinación con la Secretaría que corresponda en uso de las atribuciones legales y sobre las bases que en los mismos se establezcan.</w:t>
      </w:r>
    </w:p>
    <w:p>
      <w:pPr>
        <w:pStyle w:val="BodyText"/>
      </w:pPr>
    </w:p>
    <w:p>
      <w:pPr>
        <w:pStyle w:val="Heading4"/>
        <w:ind w:left="1201"/>
      </w:pPr>
      <w:r>
        <w:rPr/>
        <w:t>CAPÍTULO SEGUNDO</w:t>
      </w:r>
    </w:p>
    <w:p>
      <w:pPr>
        <w:spacing w:before="0"/>
        <w:ind w:left="526" w:right="1344" w:firstLine="0"/>
        <w:jc w:val="center"/>
        <w:rPr>
          <w:b/>
          <w:sz w:val="24"/>
        </w:rPr>
      </w:pPr>
      <w:r>
        <w:rPr>
          <w:b/>
          <w:sz w:val="24"/>
        </w:rPr>
        <w:t>ENAJENACIÓN DE BIENES MUEBLES NO SUJETOS A SER INVENTARIADOS</w:t>
      </w:r>
    </w:p>
    <w:p>
      <w:pPr>
        <w:pStyle w:val="BodyText"/>
        <w:rPr>
          <w:b/>
        </w:rPr>
      </w:pPr>
    </w:p>
    <w:p>
      <w:pPr>
        <w:spacing w:before="0"/>
        <w:ind w:left="1203" w:right="2016" w:firstLine="0"/>
        <w:jc w:val="center"/>
        <w:rPr>
          <w:b/>
          <w:sz w:val="24"/>
        </w:rPr>
      </w:pPr>
      <w:r>
        <w:rPr>
          <w:b/>
          <w:sz w:val="24"/>
        </w:rPr>
        <w:t>SECCIÓN ÚNICA</w:t>
      </w:r>
    </w:p>
    <w:p>
      <w:pPr>
        <w:spacing w:before="0"/>
        <w:ind w:left="1201" w:right="2018" w:firstLine="0"/>
        <w:jc w:val="center"/>
        <w:rPr>
          <w:b/>
          <w:sz w:val="24"/>
        </w:rPr>
      </w:pPr>
      <w:r>
        <w:rPr>
          <w:b/>
          <w:sz w:val="24"/>
        </w:rPr>
        <w:t>VENTA DE BIENES MUEBLES E INMUEBLES</w:t>
      </w:r>
    </w:p>
    <w:p>
      <w:pPr>
        <w:spacing w:after="0"/>
        <w:jc w:val="center"/>
        <w:rPr>
          <w:sz w:val="24"/>
        </w:rPr>
        <w:sectPr>
          <w:pgSz w:w="12250" w:h="15850"/>
          <w:pgMar w:header="860" w:footer="0" w:top="1140" w:bottom="280" w:left="820" w:right="0"/>
        </w:sectPr>
      </w:pPr>
    </w:p>
    <w:p>
      <w:pPr>
        <w:pStyle w:val="BodyText"/>
        <w:spacing w:before="1"/>
        <w:rPr>
          <w:b/>
          <w:sz w:val="16"/>
        </w:rPr>
      </w:pPr>
    </w:p>
    <w:p>
      <w:pPr>
        <w:pStyle w:val="BodyText"/>
        <w:spacing w:before="92"/>
        <w:ind w:left="440" w:right="1258"/>
      </w:pPr>
      <w:r>
        <w:rPr>
          <w:b/>
        </w:rPr>
        <w:t>ARTÍCULO 44.- </w:t>
      </w:r>
      <w:r>
        <w:rPr/>
        <w:t>Los productos por la enajenación de bienes no inventariados o no útiles al servicio público.</w:t>
      </w:r>
    </w:p>
    <w:p>
      <w:pPr>
        <w:pStyle w:val="BodyText"/>
      </w:pPr>
    </w:p>
    <w:p>
      <w:pPr>
        <w:pStyle w:val="Heading4"/>
      </w:pPr>
      <w:r>
        <w:rPr/>
        <w:t>CAPÍTULO TERCERO</w:t>
      </w:r>
    </w:p>
    <w:p>
      <w:pPr>
        <w:spacing w:before="0"/>
        <w:ind w:left="1201" w:right="2018" w:firstLine="0"/>
        <w:jc w:val="center"/>
        <w:rPr>
          <w:b/>
          <w:sz w:val="24"/>
        </w:rPr>
      </w:pPr>
      <w:r>
        <w:rPr>
          <w:b/>
          <w:sz w:val="24"/>
        </w:rPr>
        <w:t>OTROS PRODUCTOS QUE GENEREN INGRESOS CORRIENTES</w:t>
      </w:r>
    </w:p>
    <w:p>
      <w:pPr>
        <w:pStyle w:val="BodyText"/>
        <w:rPr>
          <w:b/>
        </w:rPr>
      </w:pPr>
    </w:p>
    <w:p>
      <w:pPr>
        <w:spacing w:before="0"/>
        <w:ind w:left="4115" w:right="4929" w:hanging="3"/>
        <w:jc w:val="center"/>
        <w:rPr>
          <w:b/>
          <w:sz w:val="24"/>
        </w:rPr>
      </w:pPr>
      <w:r>
        <w:rPr/>
        <w:drawing>
          <wp:anchor distT="0" distB="0" distL="0" distR="0" allowOverlap="1" layoutInCell="1" locked="0" behindDoc="1" simplePos="0" relativeHeight="230634496">
            <wp:simplePos x="0" y="0"/>
            <wp:positionH relativeFrom="page">
              <wp:posOffset>1326849</wp:posOffset>
            </wp:positionH>
            <wp:positionV relativeFrom="paragraph">
              <wp:posOffset>241755</wp:posOffset>
            </wp:positionV>
            <wp:extent cx="5022642" cy="5144770"/>
            <wp:effectExtent l="0" t="0" r="0" b="0"/>
            <wp:wrapNone/>
            <wp:docPr id="111" name="image1.png"/>
            <wp:cNvGraphicFramePr>
              <a:graphicFrameLocks noChangeAspect="1"/>
            </wp:cNvGraphicFramePr>
            <a:graphic>
              <a:graphicData uri="http://schemas.openxmlformats.org/drawingml/2006/picture">
                <pic:pic>
                  <pic:nvPicPr>
                    <pic:cNvPr id="112"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sz w:val="24"/>
        </w:rPr>
        <w:t>SECCIÓN PRIMERA PERIÓDICO OFICIAL</w:t>
      </w:r>
    </w:p>
    <w:p>
      <w:pPr>
        <w:pStyle w:val="BodyText"/>
        <w:rPr>
          <w:b/>
        </w:rPr>
      </w:pPr>
    </w:p>
    <w:p>
      <w:pPr>
        <w:pStyle w:val="BodyText"/>
        <w:ind w:left="440" w:right="1356"/>
      </w:pPr>
      <w:r>
        <w:rPr>
          <w:b/>
        </w:rPr>
        <w:t>ARTÍCULO 45.- </w:t>
      </w:r>
      <w:r>
        <w:rPr/>
        <w:t>Los productos del Periódico Oficial del Gobierno del Estado, se regirán por la</w:t>
      </w:r>
      <w:r>
        <w:rPr>
          <w:spacing w:val="-1"/>
        </w:rPr>
        <w:t> </w:t>
      </w:r>
      <w:r>
        <w:rPr/>
        <w:t>siguiente:</w:t>
      </w:r>
    </w:p>
    <w:p>
      <w:pPr>
        <w:pStyle w:val="BodyText"/>
        <w:spacing w:before="1"/>
      </w:pPr>
    </w:p>
    <w:p>
      <w:pPr>
        <w:pStyle w:val="BodyText"/>
        <w:ind w:left="440"/>
      </w:pPr>
      <w:r>
        <w:rPr/>
        <w:t>SUSCRIPCIONES Y EJEMPLARES</w:t>
      </w:r>
    </w:p>
    <w:p>
      <w:pPr>
        <w:pStyle w:val="BodyText"/>
        <w:spacing w:before="6"/>
      </w:pPr>
    </w:p>
    <w:tbl>
      <w:tblPr>
        <w:tblW w:w="0" w:type="auto"/>
        <w:jc w:val="left"/>
        <w:tblInd w:w="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2"/>
        <w:gridCol w:w="2694"/>
      </w:tblGrid>
      <w:tr>
        <w:trPr>
          <w:trHeight w:val="381" w:hRule="atLeast"/>
        </w:trPr>
        <w:tc>
          <w:tcPr>
            <w:tcW w:w="6022" w:type="dxa"/>
          </w:tcPr>
          <w:p>
            <w:pPr>
              <w:pStyle w:val="TableParagraph"/>
              <w:spacing w:line="223" w:lineRule="exact"/>
              <w:ind w:left="200"/>
              <w:rPr>
                <w:sz w:val="20"/>
              </w:rPr>
            </w:pPr>
            <w:r>
              <w:rPr>
                <w:sz w:val="20"/>
              </w:rPr>
              <w:t>CONCEPTO</w:t>
            </w:r>
          </w:p>
        </w:tc>
        <w:tc>
          <w:tcPr>
            <w:tcW w:w="2694" w:type="dxa"/>
          </w:tcPr>
          <w:p>
            <w:pPr>
              <w:pStyle w:val="TableParagraph"/>
              <w:spacing w:line="223" w:lineRule="exact"/>
              <w:ind w:right="198"/>
              <w:jc w:val="right"/>
              <w:rPr>
                <w:sz w:val="20"/>
              </w:rPr>
            </w:pPr>
            <w:r>
              <w:rPr>
                <w:sz w:val="20"/>
              </w:rPr>
              <w:t>TARIFA</w:t>
            </w:r>
          </w:p>
        </w:tc>
      </w:tr>
      <w:tr>
        <w:trPr>
          <w:trHeight w:val="664" w:hRule="atLeast"/>
        </w:trPr>
        <w:tc>
          <w:tcPr>
            <w:tcW w:w="6022" w:type="dxa"/>
          </w:tcPr>
          <w:p>
            <w:pPr>
              <w:pStyle w:val="TableParagraph"/>
              <w:spacing w:before="151"/>
              <w:ind w:left="200" w:right="1603"/>
              <w:rPr>
                <w:sz w:val="20"/>
              </w:rPr>
            </w:pPr>
            <w:r>
              <w:rPr>
                <w:sz w:val="20"/>
              </w:rPr>
              <w:t>Suscripción por un año en el país con derecho a la primera sección.</w:t>
            </w:r>
          </w:p>
        </w:tc>
        <w:tc>
          <w:tcPr>
            <w:tcW w:w="2694" w:type="dxa"/>
          </w:tcPr>
          <w:p>
            <w:pPr>
              <w:pStyle w:val="TableParagraph"/>
              <w:spacing w:before="151"/>
              <w:ind w:right="198"/>
              <w:jc w:val="right"/>
              <w:rPr>
                <w:sz w:val="20"/>
              </w:rPr>
            </w:pPr>
            <w:r>
              <w:rPr>
                <w:w w:val="95"/>
                <w:sz w:val="20"/>
              </w:rPr>
              <w:t>$789.00</w:t>
            </w:r>
          </w:p>
        </w:tc>
      </w:tr>
      <w:tr>
        <w:trPr>
          <w:trHeight w:val="298" w:hRule="atLeast"/>
        </w:trPr>
        <w:tc>
          <w:tcPr>
            <w:tcW w:w="6022" w:type="dxa"/>
          </w:tcPr>
          <w:p>
            <w:pPr>
              <w:pStyle w:val="TableParagraph"/>
              <w:spacing w:before="46"/>
              <w:ind w:left="200"/>
              <w:rPr>
                <w:sz w:val="20"/>
              </w:rPr>
            </w:pPr>
            <w:r>
              <w:rPr>
                <w:sz w:val="20"/>
              </w:rPr>
              <w:t>Con derecho a todos los ejemplares.</w:t>
            </w:r>
          </w:p>
        </w:tc>
        <w:tc>
          <w:tcPr>
            <w:tcW w:w="2694" w:type="dxa"/>
          </w:tcPr>
          <w:p>
            <w:pPr>
              <w:pStyle w:val="TableParagraph"/>
              <w:spacing w:before="46"/>
              <w:ind w:right="199"/>
              <w:jc w:val="right"/>
              <w:rPr>
                <w:sz w:val="20"/>
              </w:rPr>
            </w:pPr>
            <w:r>
              <w:rPr>
                <w:w w:val="95"/>
                <w:sz w:val="20"/>
              </w:rPr>
              <w:t>$2,367.00</w:t>
            </w:r>
          </w:p>
        </w:tc>
      </w:tr>
      <w:tr>
        <w:trPr>
          <w:trHeight w:val="520" w:hRule="atLeast"/>
        </w:trPr>
        <w:tc>
          <w:tcPr>
            <w:tcW w:w="6022" w:type="dxa"/>
          </w:tcPr>
          <w:p>
            <w:pPr>
              <w:pStyle w:val="TableParagraph"/>
              <w:spacing w:before="16"/>
              <w:ind w:left="200" w:right="1603"/>
              <w:rPr>
                <w:sz w:val="20"/>
              </w:rPr>
            </w:pPr>
            <w:r>
              <w:rPr>
                <w:sz w:val="20"/>
              </w:rPr>
              <w:t>Suscripción por un año en el extranjero con derecho a la primera sección.</w:t>
            </w:r>
          </w:p>
        </w:tc>
        <w:tc>
          <w:tcPr>
            <w:tcW w:w="2694" w:type="dxa"/>
          </w:tcPr>
          <w:p>
            <w:pPr>
              <w:pStyle w:val="TableParagraph"/>
              <w:spacing w:before="16"/>
              <w:ind w:right="198"/>
              <w:jc w:val="right"/>
              <w:rPr>
                <w:sz w:val="20"/>
              </w:rPr>
            </w:pPr>
            <w:r>
              <w:rPr>
                <w:w w:val="95"/>
                <w:sz w:val="20"/>
              </w:rPr>
              <w:t>$1,578.00</w:t>
            </w:r>
          </w:p>
        </w:tc>
      </w:tr>
      <w:tr>
        <w:trPr>
          <w:trHeight w:val="290" w:hRule="atLeast"/>
        </w:trPr>
        <w:tc>
          <w:tcPr>
            <w:tcW w:w="6022" w:type="dxa"/>
          </w:tcPr>
          <w:p>
            <w:pPr>
              <w:pStyle w:val="TableParagraph"/>
              <w:spacing w:before="37"/>
              <w:ind w:left="200"/>
              <w:rPr>
                <w:sz w:val="20"/>
              </w:rPr>
            </w:pPr>
            <w:r>
              <w:rPr>
                <w:sz w:val="20"/>
              </w:rPr>
              <w:t>Con derecho a todos los ejemplares.</w:t>
            </w:r>
          </w:p>
        </w:tc>
        <w:tc>
          <w:tcPr>
            <w:tcW w:w="2694" w:type="dxa"/>
          </w:tcPr>
          <w:p>
            <w:pPr>
              <w:pStyle w:val="TableParagraph"/>
              <w:spacing w:before="37"/>
              <w:ind w:right="199"/>
              <w:jc w:val="right"/>
              <w:rPr>
                <w:sz w:val="20"/>
              </w:rPr>
            </w:pPr>
            <w:r>
              <w:rPr>
                <w:w w:val="95"/>
                <w:sz w:val="20"/>
              </w:rPr>
              <w:t>$4,734.00</w:t>
            </w:r>
          </w:p>
        </w:tc>
      </w:tr>
      <w:tr>
        <w:trPr>
          <w:trHeight w:val="529" w:hRule="atLeast"/>
        </w:trPr>
        <w:tc>
          <w:tcPr>
            <w:tcW w:w="6022" w:type="dxa"/>
          </w:tcPr>
          <w:p>
            <w:pPr>
              <w:pStyle w:val="TableParagraph"/>
              <w:spacing w:before="16"/>
              <w:ind w:left="200" w:right="1603"/>
              <w:rPr>
                <w:sz w:val="20"/>
              </w:rPr>
            </w:pPr>
            <w:r>
              <w:rPr>
                <w:sz w:val="20"/>
              </w:rPr>
              <w:t>Suscripción por seis meses con derecho a la primera sección.</w:t>
            </w:r>
          </w:p>
        </w:tc>
        <w:tc>
          <w:tcPr>
            <w:tcW w:w="2694" w:type="dxa"/>
          </w:tcPr>
          <w:p>
            <w:pPr>
              <w:pStyle w:val="TableParagraph"/>
              <w:spacing w:before="16"/>
              <w:ind w:right="198"/>
              <w:jc w:val="right"/>
              <w:rPr>
                <w:sz w:val="20"/>
              </w:rPr>
            </w:pPr>
            <w:r>
              <w:rPr>
                <w:w w:val="95"/>
                <w:sz w:val="20"/>
              </w:rPr>
              <w:t>$396.00</w:t>
            </w:r>
          </w:p>
        </w:tc>
      </w:tr>
      <w:tr>
        <w:trPr>
          <w:trHeight w:val="300" w:hRule="atLeast"/>
        </w:trPr>
        <w:tc>
          <w:tcPr>
            <w:tcW w:w="6022" w:type="dxa"/>
          </w:tcPr>
          <w:p>
            <w:pPr>
              <w:pStyle w:val="TableParagraph"/>
              <w:spacing w:before="46"/>
              <w:ind w:left="200"/>
              <w:rPr>
                <w:sz w:val="20"/>
              </w:rPr>
            </w:pPr>
            <w:r>
              <w:rPr>
                <w:sz w:val="20"/>
              </w:rPr>
              <w:t>Con derecho a todos los ejemplares.</w:t>
            </w:r>
          </w:p>
        </w:tc>
        <w:tc>
          <w:tcPr>
            <w:tcW w:w="2694" w:type="dxa"/>
          </w:tcPr>
          <w:p>
            <w:pPr>
              <w:pStyle w:val="TableParagraph"/>
              <w:spacing w:before="46"/>
              <w:ind w:right="199"/>
              <w:jc w:val="right"/>
              <w:rPr>
                <w:sz w:val="20"/>
              </w:rPr>
            </w:pPr>
            <w:r>
              <w:rPr>
                <w:w w:val="95"/>
                <w:sz w:val="20"/>
              </w:rPr>
              <w:t>$1,186.00</w:t>
            </w:r>
          </w:p>
        </w:tc>
      </w:tr>
      <w:tr>
        <w:trPr>
          <w:trHeight w:val="478" w:hRule="atLeast"/>
        </w:trPr>
        <w:tc>
          <w:tcPr>
            <w:tcW w:w="6022" w:type="dxa"/>
          </w:tcPr>
          <w:p>
            <w:pPr>
              <w:pStyle w:val="TableParagraph"/>
              <w:spacing w:line="228" w:lineRule="exact" w:before="22"/>
              <w:ind w:left="200" w:right="1603"/>
              <w:rPr>
                <w:sz w:val="20"/>
              </w:rPr>
            </w:pPr>
            <w:r>
              <w:rPr>
                <w:sz w:val="20"/>
              </w:rPr>
              <w:t>Por ejemplar de la primera sección del año en curso.</w:t>
            </w:r>
          </w:p>
        </w:tc>
        <w:tc>
          <w:tcPr>
            <w:tcW w:w="2694" w:type="dxa"/>
          </w:tcPr>
          <w:p>
            <w:pPr>
              <w:pStyle w:val="TableParagraph"/>
              <w:spacing w:before="17"/>
              <w:ind w:right="198"/>
              <w:jc w:val="right"/>
              <w:rPr>
                <w:sz w:val="20"/>
              </w:rPr>
            </w:pPr>
            <w:r>
              <w:rPr>
                <w:w w:val="95"/>
                <w:sz w:val="20"/>
              </w:rPr>
              <w:t>$39.00</w:t>
            </w:r>
          </w:p>
        </w:tc>
      </w:tr>
      <w:tr>
        <w:trPr>
          <w:trHeight w:val="250" w:hRule="atLeast"/>
        </w:trPr>
        <w:tc>
          <w:tcPr>
            <w:tcW w:w="6022" w:type="dxa"/>
          </w:tcPr>
          <w:p>
            <w:pPr>
              <w:pStyle w:val="TableParagraph"/>
              <w:spacing w:line="227" w:lineRule="exact"/>
              <w:ind w:left="200"/>
              <w:rPr>
                <w:sz w:val="20"/>
              </w:rPr>
            </w:pPr>
            <w:r>
              <w:rPr>
                <w:sz w:val="20"/>
              </w:rPr>
              <w:t>Por ejemplares de años anteriores.</w:t>
            </w:r>
          </w:p>
        </w:tc>
        <w:tc>
          <w:tcPr>
            <w:tcW w:w="2694" w:type="dxa"/>
          </w:tcPr>
          <w:p>
            <w:pPr>
              <w:pStyle w:val="TableParagraph"/>
              <w:spacing w:line="227" w:lineRule="exact"/>
              <w:ind w:right="198"/>
              <w:jc w:val="right"/>
              <w:rPr>
                <w:sz w:val="20"/>
              </w:rPr>
            </w:pPr>
            <w:r>
              <w:rPr>
                <w:w w:val="95"/>
                <w:sz w:val="20"/>
              </w:rPr>
              <w:t>$157.00</w:t>
            </w:r>
          </w:p>
        </w:tc>
      </w:tr>
      <w:tr>
        <w:trPr>
          <w:trHeight w:val="530" w:hRule="atLeast"/>
        </w:trPr>
        <w:tc>
          <w:tcPr>
            <w:tcW w:w="6022" w:type="dxa"/>
          </w:tcPr>
          <w:p>
            <w:pPr>
              <w:pStyle w:val="TableParagraph"/>
              <w:spacing w:before="17"/>
              <w:ind w:left="200" w:right="1603"/>
              <w:rPr>
                <w:sz w:val="20"/>
              </w:rPr>
            </w:pPr>
            <w:r>
              <w:rPr>
                <w:sz w:val="20"/>
              </w:rPr>
              <w:t>Para los códigos, leyes y demás disposiciones legales publicadas, por ejemplar.</w:t>
            </w:r>
          </w:p>
        </w:tc>
        <w:tc>
          <w:tcPr>
            <w:tcW w:w="2694" w:type="dxa"/>
          </w:tcPr>
          <w:p>
            <w:pPr>
              <w:pStyle w:val="TableParagraph"/>
              <w:spacing w:before="17"/>
              <w:ind w:right="198"/>
              <w:jc w:val="right"/>
              <w:rPr>
                <w:sz w:val="20"/>
              </w:rPr>
            </w:pPr>
            <w:r>
              <w:rPr>
                <w:w w:val="95"/>
                <w:sz w:val="20"/>
              </w:rPr>
              <w:t>$78.00</w:t>
            </w:r>
          </w:p>
        </w:tc>
      </w:tr>
      <w:tr>
        <w:trPr>
          <w:trHeight w:val="275" w:hRule="atLeast"/>
        </w:trPr>
        <w:tc>
          <w:tcPr>
            <w:tcW w:w="6022" w:type="dxa"/>
          </w:tcPr>
          <w:p>
            <w:pPr>
              <w:pStyle w:val="TableParagraph"/>
              <w:spacing w:line="210" w:lineRule="exact" w:before="46"/>
              <w:ind w:left="200"/>
              <w:rPr>
                <w:sz w:val="20"/>
              </w:rPr>
            </w:pPr>
            <w:r>
              <w:rPr>
                <w:sz w:val="20"/>
              </w:rPr>
              <w:t>Para los ejemplares en forma digital.</w:t>
            </w:r>
          </w:p>
        </w:tc>
        <w:tc>
          <w:tcPr>
            <w:tcW w:w="2694" w:type="dxa"/>
          </w:tcPr>
          <w:p>
            <w:pPr>
              <w:pStyle w:val="TableParagraph"/>
              <w:spacing w:line="210" w:lineRule="exact" w:before="46"/>
              <w:ind w:right="198"/>
              <w:jc w:val="right"/>
              <w:rPr>
                <w:sz w:val="20"/>
              </w:rPr>
            </w:pPr>
            <w:r>
              <w:rPr>
                <w:w w:val="95"/>
                <w:sz w:val="20"/>
              </w:rPr>
              <w:t>$78.00</w:t>
            </w:r>
          </w:p>
        </w:tc>
      </w:tr>
    </w:tbl>
    <w:p>
      <w:pPr>
        <w:pStyle w:val="BodyText"/>
        <w:rPr>
          <w:sz w:val="26"/>
        </w:rPr>
      </w:pPr>
    </w:p>
    <w:p>
      <w:pPr>
        <w:pStyle w:val="BodyText"/>
        <w:rPr>
          <w:sz w:val="25"/>
        </w:rPr>
      </w:pPr>
    </w:p>
    <w:p>
      <w:pPr>
        <w:pStyle w:val="Heading4"/>
        <w:ind w:right="2017"/>
      </w:pPr>
      <w:r>
        <w:rPr/>
        <w:t>SECCIÓN SEGUNDA</w:t>
      </w:r>
    </w:p>
    <w:p>
      <w:pPr>
        <w:spacing w:before="0"/>
        <w:ind w:left="1201" w:right="2018" w:firstLine="0"/>
        <w:jc w:val="center"/>
        <w:rPr>
          <w:b/>
          <w:sz w:val="24"/>
        </w:rPr>
      </w:pPr>
      <w:r>
        <w:rPr>
          <w:b/>
          <w:sz w:val="24"/>
        </w:rPr>
        <w:t>DE LA VENTA DE FORMAS OFICIALES VALORADAS</w:t>
      </w:r>
    </w:p>
    <w:p>
      <w:pPr>
        <w:pStyle w:val="BodyText"/>
        <w:spacing w:before="1"/>
        <w:rPr>
          <w:b/>
        </w:rPr>
      </w:pPr>
    </w:p>
    <w:p>
      <w:pPr>
        <w:pStyle w:val="BodyText"/>
        <w:ind w:left="440"/>
      </w:pPr>
      <w:r>
        <w:rPr>
          <w:b/>
        </w:rPr>
        <w:t>ARTÍCULO 46.- </w:t>
      </w:r>
      <w:r>
        <w:rPr/>
        <w:t>El valor señalado en los formatos oficiales correspondientes.</w:t>
      </w:r>
    </w:p>
    <w:p>
      <w:pPr>
        <w:pStyle w:val="BodyText"/>
      </w:pPr>
    </w:p>
    <w:p>
      <w:pPr>
        <w:pStyle w:val="Heading4"/>
        <w:ind w:left="1201"/>
      </w:pPr>
      <w:r>
        <w:rPr/>
        <w:t>SECCIÓN TERCERA</w:t>
      </w:r>
    </w:p>
    <w:p>
      <w:pPr>
        <w:spacing w:before="0"/>
        <w:ind w:left="1202" w:right="2018" w:firstLine="0"/>
        <w:jc w:val="center"/>
        <w:rPr>
          <w:b/>
          <w:sz w:val="24"/>
        </w:rPr>
      </w:pPr>
      <w:r>
        <w:rPr>
          <w:b/>
          <w:sz w:val="24"/>
        </w:rPr>
        <w:t>DE LA FOTOCOPIA DE DOCUMENTOS</w:t>
      </w:r>
    </w:p>
    <w:p>
      <w:pPr>
        <w:pStyle w:val="BodyText"/>
        <w:rPr>
          <w:b/>
        </w:rPr>
      </w:pPr>
    </w:p>
    <w:p>
      <w:pPr>
        <w:spacing w:before="0"/>
        <w:ind w:left="440" w:right="0" w:firstLine="0"/>
        <w:jc w:val="left"/>
        <w:rPr>
          <w:sz w:val="24"/>
        </w:rPr>
      </w:pPr>
      <w:r>
        <w:rPr>
          <w:b/>
          <w:sz w:val="24"/>
        </w:rPr>
        <w:t>ARTÍCULO 47.- </w:t>
      </w:r>
      <w:r>
        <w:rPr>
          <w:sz w:val="24"/>
        </w:rPr>
        <w:t>Por cada copia:</w:t>
      </w:r>
    </w:p>
    <w:p>
      <w:pPr>
        <w:pStyle w:val="BodyText"/>
        <w:spacing w:before="10"/>
        <w:rPr>
          <w:sz w:val="21"/>
        </w:rPr>
      </w:pPr>
    </w:p>
    <w:tbl>
      <w:tblPr>
        <w:tblW w:w="0" w:type="auto"/>
        <w:jc w:val="left"/>
        <w:tblInd w:w="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8"/>
        <w:gridCol w:w="3749"/>
      </w:tblGrid>
      <w:tr>
        <w:trPr>
          <w:trHeight w:val="340" w:hRule="atLeast"/>
        </w:trPr>
        <w:tc>
          <w:tcPr>
            <w:tcW w:w="4638" w:type="dxa"/>
          </w:tcPr>
          <w:p>
            <w:pPr>
              <w:pStyle w:val="TableParagraph"/>
              <w:spacing w:line="223" w:lineRule="exact"/>
              <w:ind w:left="200"/>
              <w:rPr>
                <w:sz w:val="20"/>
              </w:rPr>
            </w:pPr>
            <w:r>
              <w:rPr>
                <w:sz w:val="20"/>
              </w:rPr>
              <w:t>CONCEPTO</w:t>
            </w:r>
          </w:p>
        </w:tc>
        <w:tc>
          <w:tcPr>
            <w:tcW w:w="3749" w:type="dxa"/>
          </w:tcPr>
          <w:p>
            <w:pPr>
              <w:pStyle w:val="TableParagraph"/>
              <w:spacing w:line="223" w:lineRule="exact"/>
              <w:ind w:right="198"/>
              <w:jc w:val="right"/>
              <w:rPr>
                <w:sz w:val="20"/>
              </w:rPr>
            </w:pPr>
            <w:r>
              <w:rPr>
                <w:sz w:val="20"/>
              </w:rPr>
              <w:t>TARIFA</w:t>
            </w:r>
          </w:p>
        </w:tc>
      </w:tr>
      <w:tr>
        <w:trPr>
          <w:trHeight w:val="570" w:hRule="atLeast"/>
        </w:trPr>
        <w:tc>
          <w:tcPr>
            <w:tcW w:w="4638" w:type="dxa"/>
          </w:tcPr>
          <w:p>
            <w:pPr>
              <w:pStyle w:val="TableParagraph"/>
              <w:spacing w:line="230" w:lineRule="atLeast" w:before="110"/>
              <w:ind w:left="200" w:right="2797"/>
              <w:rPr>
                <w:sz w:val="20"/>
              </w:rPr>
            </w:pPr>
            <w:r>
              <w:rPr>
                <w:sz w:val="20"/>
              </w:rPr>
              <w:t>I.- Tamaño carta. II.- Tamaño oficio.</w:t>
            </w:r>
          </w:p>
        </w:tc>
        <w:tc>
          <w:tcPr>
            <w:tcW w:w="3749" w:type="dxa"/>
          </w:tcPr>
          <w:p>
            <w:pPr>
              <w:pStyle w:val="TableParagraph"/>
              <w:spacing w:before="110"/>
              <w:ind w:right="198"/>
              <w:jc w:val="right"/>
              <w:rPr>
                <w:sz w:val="20"/>
              </w:rPr>
            </w:pPr>
            <w:r>
              <w:rPr>
                <w:sz w:val="20"/>
              </w:rPr>
              <w:t>$</w:t>
            </w:r>
            <w:r>
              <w:rPr>
                <w:spacing w:val="-4"/>
                <w:sz w:val="20"/>
              </w:rPr>
              <w:t> </w:t>
            </w:r>
            <w:r>
              <w:rPr>
                <w:sz w:val="20"/>
              </w:rPr>
              <w:t>0.60</w:t>
            </w:r>
          </w:p>
          <w:p>
            <w:pPr>
              <w:pStyle w:val="TableParagraph"/>
              <w:spacing w:line="210" w:lineRule="exact" w:before="1"/>
              <w:ind w:right="198"/>
              <w:jc w:val="right"/>
              <w:rPr>
                <w:sz w:val="20"/>
              </w:rPr>
            </w:pPr>
            <w:r>
              <w:rPr>
                <w:sz w:val="20"/>
              </w:rPr>
              <w:t>$</w:t>
            </w:r>
            <w:r>
              <w:rPr>
                <w:spacing w:val="-4"/>
                <w:sz w:val="20"/>
              </w:rPr>
              <w:t> </w:t>
            </w:r>
            <w:r>
              <w:rPr>
                <w:sz w:val="20"/>
              </w:rPr>
              <w:t>0.80</w:t>
            </w:r>
          </w:p>
        </w:tc>
      </w:tr>
    </w:tbl>
    <w:p>
      <w:pPr>
        <w:spacing w:after="0" w:line="210" w:lineRule="exact"/>
        <w:jc w:val="right"/>
        <w:rPr>
          <w:sz w:val="20"/>
        </w:rPr>
        <w:sectPr>
          <w:pgSz w:w="12250" w:h="15850"/>
          <w:pgMar w:header="860" w:footer="0" w:top="1140" w:bottom="280" w:left="820" w:right="0"/>
        </w:sectPr>
      </w:pPr>
    </w:p>
    <w:p>
      <w:pPr>
        <w:pStyle w:val="BodyText"/>
        <w:spacing w:before="3"/>
        <w:rPr>
          <w:sz w:val="13"/>
        </w:rPr>
      </w:pPr>
    </w:p>
    <w:p>
      <w:pPr>
        <w:pStyle w:val="Heading4"/>
        <w:spacing w:before="93"/>
        <w:ind w:right="2017"/>
      </w:pPr>
      <w:r>
        <w:rPr/>
        <w:t>SECCIÓN CUARTA</w:t>
      </w:r>
    </w:p>
    <w:p>
      <w:pPr>
        <w:spacing w:before="0"/>
        <w:ind w:left="1202" w:right="2018" w:firstLine="0"/>
        <w:jc w:val="center"/>
        <w:rPr>
          <w:b/>
          <w:sz w:val="24"/>
        </w:rPr>
      </w:pPr>
      <w:r>
        <w:rPr>
          <w:b/>
          <w:sz w:val="24"/>
        </w:rPr>
        <w:t>DE LOS ESTABLECIMIENTOS PENALES</w:t>
      </w:r>
    </w:p>
    <w:p>
      <w:pPr>
        <w:pStyle w:val="BodyText"/>
        <w:rPr>
          <w:b/>
        </w:rPr>
      </w:pPr>
    </w:p>
    <w:p>
      <w:pPr>
        <w:pStyle w:val="BodyText"/>
        <w:ind w:left="440" w:right="1258"/>
        <w:jc w:val="both"/>
      </w:pPr>
      <w:r>
        <w:rPr>
          <w:b/>
        </w:rPr>
        <w:t>ARTÍCULO 48.- </w:t>
      </w:r>
      <w:r>
        <w:rPr/>
        <w:t>Los que obtenga el Estado por los remates de los talleres y demás centros de trabajo que funcionen, auspiciados, organizados y supervisados por el Estado, dentro de los Centros de Reinserción Social establecidos en la</w:t>
      </w:r>
      <w:r>
        <w:rPr>
          <w:spacing w:val="-15"/>
        </w:rPr>
        <w:t> </w:t>
      </w:r>
      <w:r>
        <w:rPr/>
        <w:t>Entidad.</w:t>
      </w:r>
    </w:p>
    <w:p>
      <w:pPr>
        <w:pStyle w:val="BodyText"/>
      </w:pPr>
    </w:p>
    <w:p>
      <w:pPr>
        <w:pStyle w:val="Heading4"/>
        <w:ind w:right="2017"/>
      </w:pPr>
      <w:r>
        <w:rPr/>
        <w:drawing>
          <wp:anchor distT="0" distB="0" distL="0" distR="0" allowOverlap="1" layoutInCell="1" locked="0" behindDoc="1" simplePos="0" relativeHeight="230635520">
            <wp:simplePos x="0" y="0"/>
            <wp:positionH relativeFrom="page">
              <wp:posOffset>1326849</wp:posOffset>
            </wp:positionH>
            <wp:positionV relativeFrom="paragraph">
              <wp:posOffset>86307</wp:posOffset>
            </wp:positionV>
            <wp:extent cx="5022642" cy="5144770"/>
            <wp:effectExtent l="0" t="0" r="0" b="0"/>
            <wp:wrapNone/>
            <wp:docPr id="113" name="image1.png"/>
            <wp:cNvGraphicFramePr>
              <a:graphicFrameLocks noChangeAspect="1"/>
            </wp:cNvGraphicFramePr>
            <a:graphic>
              <a:graphicData uri="http://schemas.openxmlformats.org/drawingml/2006/picture">
                <pic:pic>
                  <pic:nvPicPr>
                    <pic:cNvPr id="114" name="image1.png"/>
                    <pic:cNvPicPr/>
                  </pic:nvPicPr>
                  <pic:blipFill>
                    <a:blip r:embed="rId5" cstate="print"/>
                    <a:stretch>
                      <a:fillRect/>
                    </a:stretch>
                  </pic:blipFill>
                  <pic:spPr>
                    <a:xfrm>
                      <a:off x="0" y="0"/>
                      <a:ext cx="5022642" cy="5144770"/>
                    </a:xfrm>
                    <a:prstGeom prst="rect">
                      <a:avLst/>
                    </a:prstGeom>
                  </pic:spPr>
                </pic:pic>
              </a:graphicData>
            </a:graphic>
          </wp:anchor>
        </w:drawing>
      </w:r>
      <w:r>
        <w:rPr/>
        <w:t>SECCIÓN QUINTA</w:t>
      </w:r>
    </w:p>
    <w:p>
      <w:pPr>
        <w:spacing w:before="0"/>
        <w:ind w:left="1203" w:right="2016" w:firstLine="0"/>
        <w:jc w:val="center"/>
        <w:rPr>
          <w:b/>
          <w:sz w:val="24"/>
        </w:rPr>
      </w:pPr>
      <w:r>
        <w:rPr>
          <w:b/>
          <w:sz w:val="24"/>
        </w:rPr>
        <w:t>DE LOS TESOROS OCULTOS</w:t>
      </w:r>
    </w:p>
    <w:p>
      <w:pPr>
        <w:pStyle w:val="BodyText"/>
        <w:rPr>
          <w:b/>
        </w:rPr>
      </w:pPr>
    </w:p>
    <w:p>
      <w:pPr>
        <w:pStyle w:val="BodyText"/>
        <w:ind w:left="440" w:right="1265"/>
        <w:jc w:val="both"/>
      </w:pPr>
      <w:r>
        <w:rPr>
          <w:b/>
        </w:rPr>
        <w:t>ARTÍCULO 49.- </w:t>
      </w:r>
      <w:r>
        <w:rPr/>
        <w:t>Los que obtenga el Estado de los depósitos ocultos de dinero, alhajas u otros preciosos cuya legítima procedencia se ignore.</w:t>
      </w:r>
    </w:p>
    <w:p>
      <w:pPr>
        <w:pStyle w:val="BodyText"/>
        <w:spacing w:before="1"/>
      </w:pPr>
    </w:p>
    <w:p>
      <w:pPr>
        <w:pStyle w:val="Heading4"/>
        <w:ind w:right="2016"/>
      </w:pPr>
      <w:r>
        <w:rPr/>
        <w:t>SECCIÓN SEXTA</w:t>
      </w:r>
    </w:p>
    <w:p>
      <w:pPr>
        <w:spacing w:before="0"/>
        <w:ind w:left="1198" w:right="2018" w:firstLine="0"/>
        <w:jc w:val="center"/>
        <w:rPr>
          <w:b/>
          <w:sz w:val="24"/>
        </w:rPr>
      </w:pPr>
      <w:r>
        <w:rPr>
          <w:b/>
          <w:sz w:val="24"/>
        </w:rPr>
        <w:t>DE LOS BIENES VACANTES Y MOSTRENCOS</w:t>
      </w:r>
    </w:p>
    <w:p>
      <w:pPr>
        <w:pStyle w:val="BodyText"/>
        <w:rPr>
          <w:b/>
        </w:rPr>
      </w:pPr>
    </w:p>
    <w:p>
      <w:pPr>
        <w:pStyle w:val="BodyText"/>
        <w:ind w:left="440"/>
        <w:jc w:val="both"/>
      </w:pPr>
      <w:r>
        <w:rPr>
          <w:b/>
        </w:rPr>
        <w:t>ARTÍCULO 50.- </w:t>
      </w:r>
      <w:r>
        <w:rPr/>
        <w:t>Lo obtenido por el Estado por la venta de bienes vacantes y mostrencos.</w:t>
      </w:r>
    </w:p>
    <w:p>
      <w:pPr>
        <w:pStyle w:val="BodyText"/>
      </w:pPr>
    </w:p>
    <w:p>
      <w:pPr>
        <w:pStyle w:val="Heading4"/>
        <w:ind w:right="2016"/>
      </w:pPr>
      <w:r>
        <w:rPr/>
        <w:t>SECCIÓN SÉPTIMA</w:t>
      </w:r>
    </w:p>
    <w:p>
      <w:pPr>
        <w:spacing w:before="0"/>
        <w:ind w:left="1198" w:right="2018" w:firstLine="0"/>
        <w:jc w:val="center"/>
        <w:rPr>
          <w:b/>
          <w:sz w:val="24"/>
        </w:rPr>
      </w:pPr>
      <w:r>
        <w:rPr>
          <w:b/>
          <w:sz w:val="24"/>
        </w:rPr>
        <w:t>CONCESIONES Y CONTRATOS DE BIENES DE DOMINIO PRIVADO</w:t>
      </w:r>
    </w:p>
    <w:p>
      <w:pPr>
        <w:pStyle w:val="BodyText"/>
        <w:rPr>
          <w:b/>
        </w:rPr>
      </w:pPr>
    </w:p>
    <w:p>
      <w:pPr>
        <w:pStyle w:val="BodyText"/>
        <w:ind w:left="440"/>
        <w:jc w:val="both"/>
      </w:pPr>
      <w:r>
        <w:rPr>
          <w:b/>
        </w:rPr>
        <w:t>ARTÍCULO 51.- </w:t>
      </w:r>
      <w:r>
        <w:rPr/>
        <w:t>Lo que obtenga el Estado por los conceptos mencionados anteriormente.</w:t>
      </w:r>
    </w:p>
    <w:p>
      <w:pPr>
        <w:pStyle w:val="BodyText"/>
      </w:pPr>
    </w:p>
    <w:p>
      <w:pPr>
        <w:pStyle w:val="Heading4"/>
        <w:ind w:left="3229" w:right="4033" w:firstLine="986"/>
        <w:jc w:val="left"/>
      </w:pPr>
      <w:r>
        <w:rPr/>
        <w:t>SECCIÓN OCTAVA RENTAS, DIVIDENDOS Y REGALÍAS</w:t>
      </w:r>
    </w:p>
    <w:p>
      <w:pPr>
        <w:pStyle w:val="BodyText"/>
        <w:spacing w:before="1"/>
        <w:rPr>
          <w:b/>
        </w:rPr>
      </w:pPr>
    </w:p>
    <w:p>
      <w:pPr>
        <w:pStyle w:val="BodyText"/>
        <w:ind w:left="440"/>
        <w:jc w:val="both"/>
      </w:pPr>
      <w:r>
        <w:rPr>
          <w:b/>
        </w:rPr>
        <w:t>ARTÍCULO 52.- </w:t>
      </w:r>
      <w:r>
        <w:rPr/>
        <w:t>Lo que obtenga el Estado por los conceptos mencionados anteriormente.</w:t>
      </w:r>
    </w:p>
    <w:p>
      <w:pPr>
        <w:pStyle w:val="BodyText"/>
      </w:pPr>
    </w:p>
    <w:p>
      <w:pPr>
        <w:pStyle w:val="Heading4"/>
        <w:ind w:right="2016"/>
      </w:pPr>
      <w:r>
        <w:rPr/>
        <w:t>SECCIÓN NOVENA</w:t>
      </w:r>
    </w:p>
    <w:p>
      <w:pPr>
        <w:spacing w:before="0"/>
        <w:ind w:left="526" w:right="1345" w:firstLine="0"/>
        <w:jc w:val="center"/>
        <w:rPr>
          <w:b/>
          <w:sz w:val="24"/>
        </w:rPr>
      </w:pPr>
      <w:r>
        <w:rPr>
          <w:b/>
          <w:sz w:val="24"/>
        </w:rPr>
        <w:t>RENDIMIENTOS E INTERESES DE CAPITALES E INVERSIONES DEL ESTADO</w:t>
      </w:r>
    </w:p>
    <w:p>
      <w:pPr>
        <w:pStyle w:val="BodyText"/>
        <w:rPr>
          <w:b/>
        </w:rPr>
      </w:pPr>
    </w:p>
    <w:p>
      <w:pPr>
        <w:pStyle w:val="BodyText"/>
        <w:ind w:left="440"/>
        <w:jc w:val="both"/>
      </w:pPr>
      <w:r>
        <w:rPr>
          <w:b/>
        </w:rPr>
        <w:t>ARTÍCULO 53.- </w:t>
      </w:r>
      <w:r>
        <w:rPr/>
        <w:t>Lo que obtenga el Estado por los conceptos mencionados anteriormente.</w:t>
      </w:r>
    </w:p>
    <w:p>
      <w:pPr>
        <w:pStyle w:val="BodyText"/>
      </w:pPr>
    </w:p>
    <w:p>
      <w:pPr>
        <w:pStyle w:val="Heading4"/>
        <w:ind w:left="2734" w:right="3542" w:firstLine="1695"/>
        <w:jc w:val="left"/>
      </w:pPr>
      <w:r>
        <w:rPr/>
        <w:t>TÍTULO SEXTO APROVECHAMIENTOS DE TIPO CORRIENTE</w:t>
      </w:r>
    </w:p>
    <w:p>
      <w:pPr>
        <w:pStyle w:val="BodyText"/>
        <w:rPr>
          <w:b/>
          <w:sz w:val="26"/>
        </w:rPr>
      </w:pPr>
    </w:p>
    <w:p>
      <w:pPr>
        <w:pStyle w:val="BodyText"/>
        <w:rPr>
          <w:b/>
          <w:sz w:val="22"/>
        </w:rPr>
      </w:pPr>
    </w:p>
    <w:p>
      <w:pPr>
        <w:spacing w:before="1"/>
        <w:ind w:left="1203" w:right="2015" w:firstLine="0"/>
        <w:jc w:val="center"/>
        <w:rPr>
          <w:b/>
          <w:sz w:val="24"/>
        </w:rPr>
      </w:pPr>
      <w:r>
        <w:rPr>
          <w:b/>
          <w:sz w:val="24"/>
        </w:rPr>
        <w:t>CAPÍTULO PRIMERO</w:t>
      </w:r>
    </w:p>
    <w:p>
      <w:pPr>
        <w:spacing w:before="0"/>
        <w:ind w:left="1202" w:right="2018" w:firstLine="0"/>
        <w:jc w:val="center"/>
        <w:rPr>
          <w:b/>
          <w:sz w:val="24"/>
        </w:rPr>
      </w:pPr>
      <w:r>
        <w:rPr>
          <w:b/>
          <w:sz w:val="24"/>
        </w:rPr>
        <w:t>INCENTIVOS DERIVADOS DE LA COLABORACIÓN FISCAL</w:t>
      </w:r>
    </w:p>
    <w:p>
      <w:pPr>
        <w:pStyle w:val="BodyText"/>
        <w:spacing w:before="9"/>
        <w:rPr>
          <w:b/>
          <w:sz w:val="23"/>
        </w:rPr>
      </w:pPr>
    </w:p>
    <w:p>
      <w:pPr>
        <w:pStyle w:val="BodyText"/>
        <w:ind w:left="440" w:right="1252"/>
        <w:jc w:val="both"/>
      </w:pPr>
      <w:r>
        <w:rPr>
          <w:b/>
        </w:rPr>
        <w:t>ARTÍCULO 54</w:t>
      </w:r>
      <w:r>
        <w:rPr/>
        <w:t>.- Lo que los Municipios cubran al Estado por las actividades de Colaboración Administrativa que este realice, en los términos de los convenios que al efecto se celebren.</w:t>
      </w:r>
    </w:p>
    <w:p>
      <w:pPr>
        <w:spacing w:after="0"/>
        <w:jc w:val="both"/>
        <w:sectPr>
          <w:pgSz w:w="12250" w:h="15850"/>
          <w:pgMar w:header="860" w:footer="0" w:top="1140" w:bottom="280" w:left="820" w:right="0"/>
        </w:sectPr>
      </w:pPr>
    </w:p>
    <w:p>
      <w:pPr>
        <w:pStyle w:val="Heading4"/>
        <w:ind w:left="1202"/>
      </w:pPr>
      <w:r>
        <w:rPr/>
        <w:t>MULTAS</w:t>
      </w:r>
    </w:p>
    <w:p>
      <w:pPr>
        <w:pStyle w:val="BodyText"/>
        <w:spacing w:before="185"/>
        <w:ind w:left="440" w:right="1261"/>
        <w:jc w:val="both"/>
      </w:pPr>
      <w:r>
        <w:rPr>
          <w:b/>
        </w:rPr>
        <w:t>ARTÍCULO 55.- </w:t>
      </w:r>
      <w:r>
        <w:rPr/>
        <w:t>Lo que el Estado obtenga por el cobro de las multas impuestas por autoridades estatales no fiscales y demás cantidades que por disposición de las autoridades judiciales deban ingresar al Erario.</w:t>
      </w:r>
    </w:p>
    <w:p>
      <w:pPr>
        <w:pStyle w:val="Heading4"/>
        <w:spacing w:before="182"/>
        <w:ind w:left="4048" w:right="4864"/>
      </w:pPr>
      <w:r>
        <w:rPr/>
        <w:drawing>
          <wp:anchor distT="0" distB="0" distL="0" distR="0" allowOverlap="1" layoutInCell="1" locked="0" behindDoc="1" simplePos="0" relativeHeight="230636544">
            <wp:simplePos x="0" y="0"/>
            <wp:positionH relativeFrom="page">
              <wp:posOffset>1326849</wp:posOffset>
            </wp:positionH>
            <wp:positionV relativeFrom="paragraph">
              <wp:posOffset>299413</wp:posOffset>
            </wp:positionV>
            <wp:extent cx="5022642" cy="5144770"/>
            <wp:effectExtent l="0" t="0" r="0" b="0"/>
            <wp:wrapNone/>
            <wp:docPr id="115" name="image1.png"/>
            <wp:cNvGraphicFramePr>
              <a:graphicFrameLocks noChangeAspect="1"/>
            </wp:cNvGraphicFramePr>
            <a:graphic>
              <a:graphicData uri="http://schemas.openxmlformats.org/drawingml/2006/picture">
                <pic:pic>
                  <pic:nvPicPr>
                    <pic:cNvPr id="116" name="image1.png"/>
                    <pic:cNvPicPr/>
                  </pic:nvPicPr>
                  <pic:blipFill>
                    <a:blip r:embed="rId5" cstate="print"/>
                    <a:stretch>
                      <a:fillRect/>
                    </a:stretch>
                  </pic:blipFill>
                  <pic:spPr>
                    <a:xfrm>
                      <a:off x="0" y="0"/>
                      <a:ext cx="5022642" cy="5144770"/>
                    </a:xfrm>
                    <a:prstGeom prst="rect">
                      <a:avLst/>
                    </a:prstGeom>
                  </pic:spPr>
                </pic:pic>
              </a:graphicData>
            </a:graphic>
          </wp:anchor>
        </w:drawing>
      </w:r>
      <w:r>
        <w:rPr/>
        <w:t>CAPÍTULO TERCERO INDEMNIZACIONES</w:t>
      </w:r>
    </w:p>
    <w:p>
      <w:pPr>
        <w:pStyle w:val="BodyText"/>
        <w:spacing w:before="185"/>
        <w:ind w:left="440" w:right="1259"/>
        <w:jc w:val="both"/>
      </w:pPr>
      <w:r>
        <w:rPr>
          <w:b/>
        </w:rPr>
        <w:t>ARTÍCULO 56.- </w:t>
      </w:r>
      <w:r>
        <w:rPr/>
        <w:t>Lo obtenido por el Estado derivado de cheques recibidos de particulares y devueltos por las instituciones de crédito en los términos de la Ley General de Títulos y Operaciones de Crédito.</w:t>
      </w:r>
    </w:p>
    <w:p>
      <w:pPr>
        <w:pStyle w:val="Heading4"/>
        <w:spacing w:before="185"/>
        <w:ind w:left="4048" w:right="4863"/>
      </w:pPr>
      <w:r>
        <w:rPr/>
        <w:t>CAPÍTULO CUARTO REINTEGROS</w:t>
      </w:r>
    </w:p>
    <w:p>
      <w:pPr>
        <w:pStyle w:val="BodyText"/>
        <w:spacing w:before="183"/>
        <w:ind w:left="440" w:right="1255"/>
        <w:jc w:val="both"/>
      </w:pPr>
      <w:r>
        <w:rPr>
          <w:b/>
        </w:rPr>
        <w:t>ARTÍCULO 57.- </w:t>
      </w:r>
      <w:r>
        <w:rPr/>
        <w:t>Los que obtenga el Estado por conceptos no estipulados en este capítulo, así como aquellas cantidades consideradas como reintegros que por cualquier concepto tenga derecho a percibir éste de las personas físicas o morales, considerándose créditos fiscales solo para efectos de su recuperación, debiendo en su caso, aplicarse al procedimiento administrativo de ejecución previsto en el Código Fiscal del Estado de Nayarit</w:t>
      </w:r>
    </w:p>
    <w:p>
      <w:pPr>
        <w:pStyle w:val="Heading4"/>
        <w:spacing w:before="185"/>
        <w:ind w:left="3529" w:right="4334" w:firstLine="660"/>
        <w:jc w:val="left"/>
      </w:pPr>
      <w:r>
        <w:rPr/>
        <w:t>CAPÍTULO QUINTO OTROS APROVECHAMIENTOS</w:t>
      </w:r>
    </w:p>
    <w:p>
      <w:pPr>
        <w:spacing w:before="185"/>
        <w:ind w:left="1202" w:right="2018" w:firstLine="0"/>
        <w:jc w:val="center"/>
        <w:rPr>
          <w:b/>
          <w:sz w:val="24"/>
        </w:rPr>
      </w:pPr>
      <w:r>
        <w:rPr>
          <w:b/>
          <w:sz w:val="24"/>
        </w:rPr>
        <w:t>SECCIÓN PRIMERA</w:t>
      </w:r>
    </w:p>
    <w:p>
      <w:pPr>
        <w:spacing w:before="0"/>
        <w:ind w:left="1201" w:right="2018" w:firstLine="0"/>
        <w:jc w:val="center"/>
        <w:rPr>
          <w:b/>
          <w:sz w:val="24"/>
        </w:rPr>
      </w:pPr>
      <w:r>
        <w:rPr>
          <w:b/>
          <w:sz w:val="24"/>
        </w:rPr>
        <w:t>DE LAS HERENCIAS, LEGADOS Y DONACIONES</w:t>
      </w:r>
    </w:p>
    <w:p>
      <w:pPr>
        <w:pStyle w:val="BodyText"/>
        <w:spacing w:before="182"/>
        <w:ind w:left="440" w:right="1258"/>
      </w:pPr>
      <w:r>
        <w:rPr>
          <w:b/>
        </w:rPr>
        <w:t>ARTÍCULO 58.- </w:t>
      </w:r>
      <w:r>
        <w:rPr/>
        <w:t>Lo que obtenga el Estado gratuitamente por la parte o la totalidad de los bienes que reciba.</w:t>
      </w:r>
    </w:p>
    <w:p>
      <w:pPr>
        <w:pStyle w:val="Heading4"/>
        <w:spacing w:before="185"/>
        <w:ind w:left="3150" w:right="3952" w:firstLine="972"/>
        <w:jc w:val="left"/>
      </w:pPr>
      <w:r>
        <w:rPr/>
        <w:t>SECCIÓN SEGUNDA CAUCIONES, FIANZAS Y DEPÓSITOS</w:t>
      </w:r>
    </w:p>
    <w:p>
      <w:pPr>
        <w:pStyle w:val="BodyText"/>
        <w:spacing w:before="183"/>
        <w:ind w:left="440" w:right="1260"/>
        <w:jc w:val="both"/>
      </w:pPr>
      <w:r>
        <w:rPr>
          <w:b/>
        </w:rPr>
        <w:t>ARTÍCULO 59.- </w:t>
      </w:r>
      <w:r>
        <w:rPr/>
        <w:t>Lo obtenido por el Estado por concepto de fianzas o depósitos carcelarios y demás cantidades a que se refiere la fracción VII artículo 116 de la Constitución Política del Estado de Nayarit; así como por la acción de hacer efectiva la garantía otorgada.</w:t>
      </w:r>
    </w:p>
    <w:p>
      <w:pPr>
        <w:pStyle w:val="Heading4"/>
        <w:spacing w:before="185"/>
        <w:ind w:left="3750" w:right="4564" w:firstLine="391"/>
        <w:jc w:val="left"/>
      </w:pPr>
      <w:r>
        <w:rPr/>
        <w:t>SECCIÓN  TERCERA DE LAS</w:t>
      </w:r>
      <w:r>
        <w:rPr>
          <w:spacing w:val="-16"/>
        </w:rPr>
        <w:t> </w:t>
      </w:r>
      <w:r>
        <w:rPr/>
        <w:t>EXPROPIACIONES</w:t>
      </w:r>
    </w:p>
    <w:p>
      <w:pPr>
        <w:pStyle w:val="BodyText"/>
        <w:spacing w:before="185"/>
        <w:ind w:left="440"/>
        <w:jc w:val="both"/>
      </w:pPr>
      <w:r>
        <w:rPr>
          <w:b/>
        </w:rPr>
        <w:t>ARTÍCULO 60.- </w:t>
      </w:r>
      <w:r>
        <w:rPr/>
        <w:t>Las que obtenga el Estado a su favor por causa de utilidad pública.</w:t>
      </w:r>
    </w:p>
    <w:p>
      <w:pPr>
        <w:pStyle w:val="Heading4"/>
        <w:spacing w:before="182"/>
        <w:ind w:right="2017"/>
      </w:pPr>
      <w:r>
        <w:rPr/>
        <w:t>SECCIÓN CUARTA</w:t>
      </w:r>
    </w:p>
    <w:p>
      <w:pPr>
        <w:spacing w:before="0"/>
        <w:ind w:left="1203" w:right="2016" w:firstLine="0"/>
        <w:jc w:val="center"/>
        <w:rPr>
          <w:b/>
          <w:sz w:val="24"/>
        </w:rPr>
      </w:pPr>
      <w:r>
        <w:rPr>
          <w:b/>
          <w:sz w:val="24"/>
        </w:rPr>
        <w:t>DE LAS ACTUALIZACIONES</w:t>
      </w:r>
    </w:p>
    <w:p>
      <w:pPr>
        <w:pStyle w:val="BodyText"/>
        <w:rPr>
          <w:b/>
        </w:rPr>
      </w:pPr>
    </w:p>
    <w:p>
      <w:pPr>
        <w:pStyle w:val="BodyText"/>
        <w:spacing w:before="1"/>
        <w:ind w:left="440" w:right="1259"/>
        <w:jc w:val="both"/>
      </w:pPr>
      <w:r>
        <w:rPr>
          <w:b/>
        </w:rPr>
        <w:t>ARTÍCULO 61.- </w:t>
      </w:r>
      <w:r>
        <w:rPr/>
        <w:t>Las actualizaciones se causarán de acuerdo al factor que se determine conforme al Índice Nacional de Precios al Consumidor que fije la Federación, durante el año 2020 en lo que a prórroga o pagos diferidos de créditos fiscales se refiere, así como en pago extemporáneo de los mismos; aplicándose las modalidades que la propia Federación</w:t>
      </w:r>
      <w:r>
        <w:rPr>
          <w:spacing w:val="-1"/>
        </w:rPr>
        <w:t> </w:t>
      </w:r>
      <w:r>
        <w:rPr/>
        <w:t>establezca.</w:t>
      </w:r>
    </w:p>
    <w:p>
      <w:pPr>
        <w:spacing w:after="0"/>
        <w:jc w:val="both"/>
        <w:sectPr>
          <w:headerReference w:type="even" r:id="rId39"/>
          <w:headerReference w:type="default" r:id="rId40"/>
          <w:pgSz w:w="12250" w:h="15850"/>
          <w:pgMar w:header="860" w:footer="0" w:top="1700" w:bottom="280" w:left="820" w:right="0"/>
          <w:pgNumType w:start="60"/>
        </w:sectPr>
      </w:pPr>
    </w:p>
    <w:p>
      <w:pPr>
        <w:pStyle w:val="BodyText"/>
        <w:spacing w:before="1"/>
        <w:rPr>
          <w:sz w:val="16"/>
        </w:rPr>
      </w:pPr>
    </w:p>
    <w:p>
      <w:pPr>
        <w:pStyle w:val="Heading4"/>
        <w:spacing w:before="92"/>
        <w:ind w:right="2016"/>
      </w:pPr>
      <w:r>
        <w:rPr/>
        <w:t>SECCIÓN QUINTA</w:t>
      </w:r>
    </w:p>
    <w:p>
      <w:pPr>
        <w:spacing w:before="0"/>
        <w:ind w:left="1201" w:right="2018" w:firstLine="0"/>
        <w:jc w:val="center"/>
        <w:rPr>
          <w:b/>
          <w:sz w:val="24"/>
        </w:rPr>
      </w:pPr>
      <w:r>
        <w:rPr>
          <w:b/>
          <w:sz w:val="24"/>
        </w:rPr>
        <w:t>APORTACIÓN A LA CRUZ ROJA MEXICANA, DELEGACIÓN NAYARIT</w:t>
      </w:r>
    </w:p>
    <w:p>
      <w:pPr>
        <w:pStyle w:val="BodyText"/>
        <w:rPr>
          <w:b/>
        </w:rPr>
      </w:pPr>
    </w:p>
    <w:p>
      <w:pPr>
        <w:pStyle w:val="BodyText"/>
        <w:ind w:left="440" w:right="1262"/>
        <w:jc w:val="both"/>
      </w:pPr>
      <w:r>
        <w:rPr/>
        <w:drawing>
          <wp:anchor distT="0" distB="0" distL="0" distR="0" allowOverlap="1" layoutInCell="1" locked="0" behindDoc="1" simplePos="0" relativeHeight="230637568">
            <wp:simplePos x="0" y="0"/>
            <wp:positionH relativeFrom="page">
              <wp:posOffset>1326849</wp:posOffset>
            </wp:positionH>
            <wp:positionV relativeFrom="paragraph">
              <wp:posOffset>767535</wp:posOffset>
            </wp:positionV>
            <wp:extent cx="5022642" cy="5144770"/>
            <wp:effectExtent l="0" t="0" r="0" b="0"/>
            <wp:wrapNone/>
            <wp:docPr id="117" name="image1.png"/>
            <wp:cNvGraphicFramePr>
              <a:graphicFrameLocks noChangeAspect="1"/>
            </wp:cNvGraphicFramePr>
            <a:graphic>
              <a:graphicData uri="http://schemas.openxmlformats.org/drawingml/2006/picture">
                <pic:pic>
                  <pic:nvPicPr>
                    <pic:cNvPr id="118"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62.- </w:t>
      </w:r>
      <w:r>
        <w:rPr/>
        <w:t>Los Derechos por la prestación de servicios establecidos en el Título Cuarto de esta Ley, serán objeto de una aportación adicional que comprenderá la cantidad de $ 1.00 (un peso 00/100 M.N.). La aportación será destinada al apoyo y fortalecimiento de la Cruz Roja Mexicana, Delegación Nayarit, de conformidad al convenio de colaboración correspondiente al presente ejercicio fiscal, donde se establecerán las condiciones, formas de pago y plazos en los que se entregarán dichos</w:t>
      </w:r>
      <w:r>
        <w:rPr>
          <w:spacing w:val="-15"/>
        </w:rPr>
        <w:t> </w:t>
      </w:r>
      <w:r>
        <w:rPr/>
        <w:t>recursos.</w:t>
      </w:r>
    </w:p>
    <w:p>
      <w:pPr>
        <w:pStyle w:val="BodyText"/>
      </w:pPr>
    </w:p>
    <w:p>
      <w:pPr>
        <w:pStyle w:val="Heading4"/>
      </w:pPr>
      <w:r>
        <w:rPr/>
        <w:t>TÍTULO SÉPTIMO</w:t>
      </w:r>
    </w:p>
    <w:p>
      <w:pPr>
        <w:spacing w:before="0"/>
        <w:ind w:left="523" w:right="1346" w:firstLine="0"/>
        <w:jc w:val="center"/>
        <w:rPr>
          <w:b/>
          <w:sz w:val="24"/>
        </w:rPr>
      </w:pPr>
      <w:r>
        <w:rPr>
          <w:b/>
          <w:sz w:val="24"/>
        </w:rPr>
        <w:t>INGRESOS POR VENTA DE BIENES, PRESTACIÓN DE SERVICIOS Y OTROS INGRESOS</w:t>
      </w:r>
    </w:p>
    <w:p>
      <w:pPr>
        <w:spacing w:before="1"/>
        <w:ind w:left="1203" w:right="2017" w:firstLine="0"/>
        <w:jc w:val="center"/>
        <w:rPr>
          <w:b/>
          <w:sz w:val="24"/>
        </w:rPr>
      </w:pPr>
      <w:r>
        <w:rPr>
          <w:b/>
          <w:sz w:val="24"/>
        </w:rPr>
        <w:t>CAPÍTULO ÚNICO</w:t>
      </w:r>
    </w:p>
    <w:p>
      <w:pPr>
        <w:pStyle w:val="BodyText"/>
        <w:rPr>
          <w:b/>
        </w:rPr>
      </w:pPr>
    </w:p>
    <w:p>
      <w:pPr>
        <w:spacing w:before="0"/>
        <w:ind w:left="440" w:right="1256" w:firstLine="0"/>
        <w:jc w:val="both"/>
        <w:rPr>
          <w:b/>
          <w:sz w:val="24"/>
        </w:rPr>
      </w:pPr>
      <w:r>
        <w:rPr>
          <w:b/>
          <w:sz w:val="24"/>
        </w:rPr>
        <w:t>INGRESOS PROPIOS OBTENIDOS POR LAS INSTITUCIONES PÚBLICAS DE SEGURIDAD SOCIAL, LAS EMPRESAS PRODUCTIVAS DEL ESTADO, LAS ENTIDADES DE LA ADMINISTRACIÓN PÚBLICA PARAESTATAL Y PARA MUNICIPAL, LOS PODERES LEGISLATIVO Y JUDICIAL, Y LOS ÓRGANOS AUTÓNOMOS FEDERALES Y ESTATALES, POR SUS ACTIVIDADES DE PRODUCCIÓN, COMERCIALIZACIÓN O PRESTACIÓN DE SERVICIOS; ASÍ COMO OTROS INGRESOS POR SUS ACTIVIDADES DIVERSAS NO INHERENTES A SU OPERACIÓN, QUE GENEREN</w:t>
      </w:r>
      <w:r>
        <w:rPr>
          <w:b/>
          <w:spacing w:val="-1"/>
          <w:sz w:val="24"/>
        </w:rPr>
        <w:t> </w:t>
      </w:r>
      <w:r>
        <w:rPr>
          <w:b/>
          <w:sz w:val="24"/>
        </w:rPr>
        <w:t>RECURSOS</w:t>
      </w:r>
    </w:p>
    <w:p>
      <w:pPr>
        <w:pStyle w:val="BodyText"/>
        <w:rPr>
          <w:b/>
        </w:rPr>
      </w:pPr>
    </w:p>
    <w:p>
      <w:pPr>
        <w:pStyle w:val="BodyText"/>
        <w:ind w:left="440" w:right="1255"/>
        <w:jc w:val="both"/>
      </w:pPr>
      <w:r>
        <w:rPr>
          <w:b/>
        </w:rPr>
        <w:t>ARTÍCULO 63.- </w:t>
      </w:r>
      <w:r>
        <w:rPr/>
        <w:t>La Hacienda Estatal percibirá los ingresos por venta de bienes, prestación de servicios y otros ingresos, de los recursos propios que obtienen las diversas Entidades por sus actividades de producción y/o comercialización, provenientes de los siguientes conceptos:</w:t>
      </w:r>
    </w:p>
    <w:p>
      <w:pPr>
        <w:pStyle w:val="BodyText"/>
      </w:pPr>
    </w:p>
    <w:p>
      <w:pPr>
        <w:pStyle w:val="ListParagraph"/>
        <w:numPr>
          <w:ilvl w:val="0"/>
          <w:numId w:val="6"/>
        </w:numPr>
        <w:tabs>
          <w:tab w:pos="867" w:val="left" w:leader="none"/>
          <w:tab w:pos="868" w:val="left" w:leader="none"/>
        </w:tabs>
        <w:spacing w:line="240" w:lineRule="auto" w:before="1" w:after="0"/>
        <w:ind w:left="867" w:right="1261" w:hanging="428"/>
        <w:jc w:val="left"/>
        <w:rPr>
          <w:sz w:val="24"/>
        </w:rPr>
      </w:pPr>
      <w:r>
        <w:rPr>
          <w:sz w:val="24"/>
        </w:rPr>
        <w:t>Ingresos por ventas de bienes y prestación de servicios de entidades paraestatales y fideicomisos no empresariales y no</w:t>
      </w:r>
      <w:r>
        <w:rPr>
          <w:spacing w:val="-1"/>
          <w:sz w:val="24"/>
        </w:rPr>
        <w:t> </w:t>
      </w:r>
      <w:r>
        <w:rPr>
          <w:sz w:val="24"/>
        </w:rPr>
        <w:t>financieros;</w:t>
      </w:r>
    </w:p>
    <w:p>
      <w:pPr>
        <w:pStyle w:val="BodyText"/>
        <w:spacing w:before="11"/>
        <w:rPr>
          <w:sz w:val="23"/>
        </w:rPr>
      </w:pPr>
    </w:p>
    <w:p>
      <w:pPr>
        <w:pStyle w:val="ListParagraph"/>
        <w:numPr>
          <w:ilvl w:val="0"/>
          <w:numId w:val="6"/>
        </w:numPr>
        <w:tabs>
          <w:tab w:pos="867" w:val="left" w:leader="none"/>
          <w:tab w:pos="868" w:val="left" w:leader="none"/>
        </w:tabs>
        <w:spacing w:line="240" w:lineRule="auto" w:before="0" w:after="0"/>
        <w:ind w:left="867" w:right="1261" w:hanging="428"/>
        <w:jc w:val="left"/>
        <w:rPr>
          <w:sz w:val="24"/>
        </w:rPr>
      </w:pPr>
      <w:r>
        <w:rPr>
          <w:sz w:val="24"/>
        </w:rPr>
        <w:t>Ingresos por venta de bienes y prestación de servicios de fideicomisos financieros públicos con participación estatal mayoritaria</w:t>
      </w:r>
      <w:r>
        <w:rPr>
          <w:spacing w:val="-7"/>
          <w:sz w:val="24"/>
        </w:rPr>
        <w:t> </w:t>
      </w:r>
      <w:r>
        <w:rPr>
          <w:sz w:val="24"/>
        </w:rPr>
        <w:t>y;</w:t>
      </w:r>
    </w:p>
    <w:p>
      <w:pPr>
        <w:pStyle w:val="BodyText"/>
      </w:pPr>
    </w:p>
    <w:p>
      <w:pPr>
        <w:pStyle w:val="ListParagraph"/>
        <w:numPr>
          <w:ilvl w:val="0"/>
          <w:numId w:val="6"/>
        </w:numPr>
        <w:tabs>
          <w:tab w:pos="868" w:val="left" w:leader="none"/>
        </w:tabs>
        <w:spacing w:line="240" w:lineRule="auto" w:before="0" w:after="0"/>
        <w:ind w:left="867" w:right="1261" w:hanging="428"/>
        <w:jc w:val="left"/>
        <w:rPr>
          <w:sz w:val="24"/>
        </w:rPr>
      </w:pPr>
      <w:r>
        <w:rPr>
          <w:sz w:val="24"/>
        </w:rPr>
        <w:t>Ingresos por venta de bienes y prestación de servicios de los Poderes Legislativo y Judicial, y de los Órganos</w:t>
      </w:r>
      <w:r>
        <w:rPr>
          <w:spacing w:val="-3"/>
          <w:sz w:val="24"/>
        </w:rPr>
        <w:t> </w:t>
      </w:r>
      <w:r>
        <w:rPr>
          <w:sz w:val="24"/>
        </w:rPr>
        <w:t>Autónomos.</w:t>
      </w:r>
    </w:p>
    <w:p>
      <w:pPr>
        <w:pStyle w:val="Heading4"/>
        <w:spacing w:before="183"/>
        <w:ind w:left="3083" w:right="3886" w:firstLine="1238"/>
        <w:jc w:val="left"/>
      </w:pPr>
      <w:r>
        <w:rPr/>
        <w:t>TÍTULO OCTAVO PARTICIPACIONES Y APORTACIONES</w:t>
      </w:r>
    </w:p>
    <w:p>
      <w:pPr>
        <w:spacing w:before="185"/>
        <w:ind w:left="4048" w:right="4860" w:firstLine="0"/>
        <w:jc w:val="center"/>
        <w:rPr>
          <w:b/>
          <w:sz w:val="24"/>
        </w:rPr>
      </w:pPr>
      <w:r>
        <w:rPr>
          <w:b/>
          <w:sz w:val="24"/>
        </w:rPr>
        <w:t>CAPÍTULO PRIMERO PARTICIPACIONES</w:t>
      </w:r>
    </w:p>
    <w:p>
      <w:pPr>
        <w:pStyle w:val="BodyText"/>
        <w:rPr>
          <w:b/>
        </w:rPr>
      </w:pPr>
    </w:p>
    <w:p>
      <w:pPr>
        <w:pStyle w:val="BodyText"/>
        <w:ind w:left="440" w:right="1255"/>
        <w:jc w:val="both"/>
      </w:pPr>
      <w:r>
        <w:rPr>
          <w:b/>
        </w:rPr>
        <w:t>ARTÍCULO 64.- </w:t>
      </w:r>
      <w:r>
        <w:rPr/>
        <w:t>Se regirán por las disposiciones que al respecto establezcan las leyes y reglamentos correspondientes o por los Convenios que al efecto se celebren o lleguen a celebrarse con la Federación.</w:t>
      </w:r>
    </w:p>
    <w:p>
      <w:pPr>
        <w:pStyle w:val="BodyText"/>
        <w:spacing w:before="185"/>
        <w:ind w:left="440" w:right="1264"/>
        <w:jc w:val="both"/>
      </w:pPr>
      <w:r>
        <w:rPr/>
        <w:t>Quedan comprendidos en este Título, los ingresos que la Federación participe al Estado  de la Recaudación Federal Participable y por otras fuentes o</w:t>
      </w:r>
      <w:r>
        <w:rPr>
          <w:spacing w:val="-12"/>
        </w:rPr>
        <w:t> </w:t>
      </w:r>
      <w:r>
        <w:rPr/>
        <w:t>actos.</w:t>
      </w:r>
    </w:p>
    <w:p>
      <w:pPr>
        <w:spacing w:after="0"/>
        <w:jc w:val="both"/>
        <w:sectPr>
          <w:pgSz w:w="12250" w:h="15850"/>
          <w:pgMar w:header="860" w:footer="0" w:top="1140" w:bottom="280" w:left="820" w:right="0"/>
        </w:sectPr>
      </w:pPr>
    </w:p>
    <w:p>
      <w:pPr>
        <w:pStyle w:val="Heading4"/>
        <w:ind w:right="2015"/>
      </w:pPr>
      <w:r>
        <w:rPr/>
        <w:t>APORTACIONES</w:t>
      </w:r>
    </w:p>
    <w:p>
      <w:pPr>
        <w:pStyle w:val="BodyText"/>
        <w:rPr>
          <w:b/>
        </w:rPr>
      </w:pPr>
    </w:p>
    <w:p>
      <w:pPr>
        <w:pStyle w:val="BodyText"/>
        <w:ind w:left="440" w:right="1262"/>
        <w:jc w:val="both"/>
      </w:pPr>
      <w:r>
        <w:rPr>
          <w:b/>
        </w:rPr>
        <w:t>ARTÍCULO 65.- </w:t>
      </w:r>
      <w:r>
        <w:rPr/>
        <w:t>Los Fondos de Aportaciones Federales, son recursos que recibe el Estado y en su caso los Municipios, conforme a lo que establece el Capítulo V de la Ley de Coordinación Fiscal y el Ramo 33 del Presupuesto de Egresos de la</w:t>
      </w:r>
      <w:r>
        <w:rPr>
          <w:spacing w:val="-13"/>
        </w:rPr>
        <w:t> </w:t>
      </w:r>
      <w:r>
        <w:rPr/>
        <w:t>Federación.</w:t>
      </w:r>
    </w:p>
    <w:p>
      <w:pPr>
        <w:pStyle w:val="BodyText"/>
        <w:spacing w:before="185"/>
        <w:ind w:left="440"/>
        <w:jc w:val="both"/>
      </w:pPr>
      <w:r>
        <w:rPr/>
        <w:drawing>
          <wp:anchor distT="0" distB="0" distL="0" distR="0" allowOverlap="1" layoutInCell="1" locked="0" behindDoc="1" simplePos="0" relativeHeight="230638592">
            <wp:simplePos x="0" y="0"/>
            <wp:positionH relativeFrom="page">
              <wp:posOffset>1326849</wp:posOffset>
            </wp:positionH>
            <wp:positionV relativeFrom="paragraph">
              <wp:posOffset>241882</wp:posOffset>
            </wp:positionV>
            <wp:extent cx="5022642" cy="5144770"/>
            <wp:effectExtent l="0" t="0" r="0" b="0"/>
            <wp:wrapNone/>
            <wp:docPr id="119" name="image1.png"/>
            <wp:cNvGraphicFramePr>
              <a:graphicFrameLocks noChangeAspect="1"/>
            </wp:cNvGraphicFramePr>
            <a:graphic>
              <a:graphicData uri="http://schemas.openxmlformats.org/drawingml/2006/picture">
                <pic:pic>
                  <pic:nvPicPr>
                    <pic:cNvPr id="120" name="image1.png"/>
                    <pic:cNvPicPr/>
                  </pic:nvPicPr>
                  <pic:blipFill>
                    <a:blip r:embed="rId5" cstate="print"/>
                    <a:stretch>
                      <a:fillRect/>
                    </a:stretch>
                  </pic:blipFill>
                  <pic:spPr>
                    <a:xfrm>
                      <a:off x="0" y="0"/>
                      <a:ext cx="5022642" cy="5144770"/>
                    </a:xfrm>
                    <a:prstGeom prst="rect">
                      <a:avLst/>
                    </a:prstGeom>
                  </pic:spPr>
                </pic:pic>
              </a:graphicData>
            </a:graphic>
          </wp:anchor>
        </w:drawing>
      </w:r>
      <w:r>
        <w:rPr/>
        <w:t>Dichos Fondos de Aportaciones podrán ser:</w:t>
      </w:r>
    </w:p>
    <w:p>
      <w:pPr>
        <w:pStyle w:val="BodyText"/>
        <w:tabs>
          <w:tab w:pos="1006" w:val="left" w:leader="none"/>
        </w:tabs>
        <w:spacing w:line="278" w:lineRule="auto" w:before="182"/>
        <w:ind w:left="440" w:right="5573"/>
      </w:pPr>
      <w:r>
        <w:rPr/>
        <w:t>I.-</w:t>
        <w:tab/>
        <w:t>Para la Nómina Educativa y Gasto Operativo. II.-</w:t>
        <w:tab/>
        <w:t>Para los Servicios de</w:t>
      </w:r>
      <w:r>
        <w:rPr>
          <w:spacing w:val="-5"/>
        </w:rPr>
        <w:t> </w:t>
      </w:r>
      <w:r>
        <w:rPr/>
        <w:t>Salud.</w:t>
      </w:r>
    </w:p>
    <w:p>
      <w:pPr>
        <w:pStyle w:val="BodyText"/>
        <w:tabs>
          <w:tab w:pos="1073" w:val="left" w:leader="none"/>
        </w:tabs>
        <w:spacing w:line="272" w:lineRule="exact"/>
        <w:ind w:left="440"/>
      </w:pPr>
      <w:r>
        <w:rPr/>
        <w:t>III.-</w:t>
        <w:tab/>
        <w:t>Para la Infraestructura</w:t>
      </w:r>
      <w:r>
        <w:rPr>
          <w:spacing w:val="-6"/>
        </w:rPr>
        <w:t> </w:t>
      </w:r>
      <w:r>
        <w:rPr/>
        <w:t>Social.</w:t>
      </w:r>
    </w:p>
    <w:p>
      <w:pPr>
        <w:pStyle w:val="BodyText"/>
        <w:tabs>
          <w:tab w:pos="1073" w:val="left" w:leader="none"/>
        </w:tabs>
        <w:spacing w:line="276" w:lineRule="auto" w:before="41"/>
        <w:ind w:left="440" w:right="5972"/>
      </w:pPr>
      <w:r>
        <w:rPr/>
        <w:t>IV.- Para el Fortalecimiento de los Municipios. V.-</w:t>
        <w:tab/>
        <w:t>De Aportaciones</w:t>
      </w:r>
      <w:r>
        <w:rPr>
          <w:spacing w:val="-1"/>
        </w:rPr>
        <w:t> </w:t>
      </w:r>
      <w:r>
        <w:rPr/>
        <w:t>Múltiples.</w:t>
      </w:r>
    </w:p>
    <w:p>
      <w:pPr>
        <w:pStyle w:val="BodyText"/>
        <w:spacing w:line="276" w:lineRule="auto" w:before="2"/>
        <w:ind w:left="440" w:right="5653"/>
      </w:pPr>
      <w:r>
        <w:rPr/>
        <w:t>VI.- Para la Educación Tecnológica y de Adultos, VII.- Para la Seguridad Pública del Estado.</w:t>
      </w:r>
    </w:p>
    <w:p>
      <w:pPr>
        <w:pStyle w:val="BodyText"/>
        <w:spacing w:line="275" w:lineRule="exact"/>
        <w:ind w:left="440"/>
      </w:pPr>
      <w:r>
        <w:rPr/>
        <w:t>VIII.- Para el Fortalecimiento de las Entidades Federativas.</w:t>
      </w:r>
    </w:p>
    <w:p>
      <w:pPr>
        <w:pStyle w:val="BodyText"/>
        <w:spacing w:before="10"/>
        <w:rPr>
          <w:sz w:val="21"/>
        </w:rPr>
      </w:pPr>
    </w:p>
    <w:p>
      <w:pPr>
        <w:pStyle w:val="BodyText"/>
        <w:ind w:left="440" w:right="1262"/>
        <w:jc w:val="both"/>
      </w:pPr>
      <w:r>
        <w:rPr/>
        <w:t>Los anteriores Fondos se encuentran plasmados de manera enunciativa y no limitativa, estando sujetos a las reformas que la Ley de Coordinación Fiscal llegase a tener en su capítulo V.</w:t>
      </w:r>
    </w:p>
    <w:p>
      <w:pPr>
        <w:pStyle w:val="Heading4"/>
        <w:spacing w:before="185"/>
        <w:ind w:left="4048" w:right="4864"/>
      </w:pPr>
      <w:r>
        <w:rPr/>
        <w:t>CAPÍTULO TERCERO CONVENIOS</w:t>
      </w:r>
    </w:p>
    <w:p>
      <w:pPr>
        <w:pStyle w:val="BodyText"/>
        <w:spacing w:before="185"/>
        <w:ind w:left="440" w:right="1256"/>
        <w:jc w:val="both"/>
      </w:pPr>
      <w:r>
        <w:rPr>
          <w:b/>
        </w:rPr>
        <w:t>ARTÍCULO 66.- </w:t>
      </w:r>
      <w:r>
        <w:rPr/>
        <w:t>Los ingresos por concepto de transferencias, subsidios y otras asignaciones que perciba la Hacienda Estatal de la Federación, a través de Convenios de Coordinación y otros instrumentos análogos o similares.</w:t>
      </w:r>
    </w:p>
    <w:p>
      <w:pPr>
        <w:pStyle w:val="Heading4"/>
        <w:spacing w:before="183"/>
      </w:pPr>
      <w:r>
        <w:rPr/>
        <w:t>CAPÍTULO CUARTO</w:t>
      </w:r>
    </w:p>
    <w:p>
      <w:pPr>
        <w:spacing w:before="0"/>
        <w:ind w:left="1200" w:right="2018" w:firstLine="0"/>
        <w:jc w:val="center"/>
        <w:rPr>
          <w:b/>
          <w:sz w:val="24"/>
        </w:rPr>
      </w:pPr>
      <w:r>
        <w:rPr>
          <w:b/>
          <w:sz w:val="24"/>
        </w:rPr>
        <w:t>APORTACIONES EXTRAORDINARIAS DE LOS ENTES PÚBLICOS, DE INSTITUCIONES PRIVADAS Y DE PARTICULARES</w:t>
      </w:r>
    </w:p>
    <w:p>
      <w:pPr>
        <w:pStyle w:val="BodyText"/>
        <w:spacing w:before="185"/>
        <w:ind w:left="440"/>
        <w:jc w:val="both"/>
      </w:pPr>
      <w:r>
        <w:rPr>
          <w:b/>
        </w:rPr>
        <w:t>ARTÍCULO 67.- </w:t>
      </w:r>
      <w:r>
        <w:rPr/>
        <w:t>Lo que con carácter extraordinario obtenga el Estado por este concepto.</w:t>
      </w:r>
    </w:p>
    <w:p>
      <w:pPr>
        <w:pStyle w:val="Heading4"/>
        <w:spacing w:before="185"/>
        <w:ind w:left="3964" w:right="4787" w:firstLine="352"/>
        <w:jc w:val="left"/>
      </w:pPr>
      <w:r>
        <w:rPr/>
        <w:t>TÍTULO NOVENO DE LOS</w:t>
      </w:r>
      <w:r>
        <w:rPr>
          <w:spacing w:val="11"/>
        </w:rPr>
        <w:t> </w:t>
      </w:r>
      <w:r>
        <w:rPr>
          <w:spacing w:val="-3"/>
        </w:rPr>
        <w:t>EMPRÉSTITOS</w:t>
      </w:r>
    </w:p>
    <w:p>
      <w:pPr>
        <w:pStyle w:val="BodyText"/>
        <w:spacing w:before="183"/>
        <w:ind w:left="440" w:right="1263"/>
        <w:jc w:val="both"/>
      </w:pPr>
      <w:r>
        <w:rPr>
          <w:b/>
        </w:rPr>
        <w:t>ARTÍCULO 68.- </w:t>
      </w:r>
      <w:r>
        <w:rPr/>
        <w:t>Son los préstamos obtenidos por el Estado en la persecución de sus fines sociales.</w:t>
      </w:r>
    </w:p>
    <w:p>
      <w:pPr>
        <w:pStyle w:val="Heading4"/>
        <w:spacing w:before="184"/>
        <w:ind w:right="2015"/>
      </w:pPr>
      <w:r>
        <w:rPr/>
        <w:t>TRANSITORIOS</w:t>
      </w:r>
    </w:p>
    <w:p>
      <w:pPr>
        <w:pStyle w:val="BodyText"/>
        <w:spacing w:before="185"/>
        <w:ind w:left="440" w:right="1254"/>
        <w:jc w:val="both"/>
      </w:pPr>
      <w:r>
        <w:rPr>
          <w:b/>
        </w:rPr>
        <w:t>ARTÍCULO PRIMERO.- </w:t>
      </w:r>
      <w:r>
        <w:rPr/>
        <w:t>La presente Ley entrará en vigor el día 1º de Enero del </w:t>
      </w:r>
      <w:r>
        <w:rPr>
          <w:spacing w:val="3"/>
        </w:rPr>
        <w:t>año </w:t>
      </w:r>
      <w:r>
        <w:rPr/>
        <w:t>dos mil veinte y tendrá vigencia hasta el 31 de Diciembre del mismo</w:t>
      </w:r>
      <w:r>
        <w:rPr>
          <w:spacing w:val="-17"/>
        </w:rPr>
        <w:t> </w:t>
      </w:r>
      <w:r>
        <w:rPr/>
        <w:t>año.</w:t>
      </w:r>
    </w:p>
    <w:p>
      <w:pPr>
        <w:pStyle w:val="BodyText"/>
        <w:spacing w:before="183"/>
        <w:ind w:left="440" w:right="1260"/>
        <w:jc w:val="both"/>
      </w:pPr>
      <w:r>
        <w:rPr>
          <w:b/>
        </w:rPr>
        <w:t>ARTÍCULO SEGUNDO.- </w:t>
      </w:r>
      <w:r>
        <w:rPr/>
        <w:t>La presente Ley de Ingresos del Estado se aplicará en todo lo que no contravenga a la Ley del Impuesto al Valor Agregado, a la Ley de Coordinación Fiscal Federal, al Convenio de Adhesión al Sistema Nacional de Coordinación Fiscal celebrado entre la Secretaría de Hacienda y Crédito Público y el Gobierno del Estado de Nayarit.</w:t>
      </w:r>
    </w:p>
    <w:p>
      <w:pPr>
        <w:spacing w:after="0"/>
        <w:jc w:val="both"/>
        <w:sectPr>
          <w:pgSz w:w="12250" w:h="15850"/>
          <w:pgMar w:header="860" w:footer="0" w:top="1700" w:bottom="280" w:left="820" w:right="0"/>
        </w:sectPr>
      </w:pPr>
    </w:p>
    <w:p>
      <w:pPr>
        <w:pStyle w:val="BodyText"/>
        <w:spacing w:before="1"/>
        <w:rPr>
          <w:sz w:val="16"/>
        </w:rPr>
      </w:pPr>
    </w:p>
    <w:p>
      <w:pPr>
        <w:pStyle w:val="BodyText"/>
        <w:spacing w:before="92"/>
        <w:ind w:left="440" w:right="1264"/>
        <w:jc w:val="both"/>
      </w:pPr>
      <w:r>
        <w:rPr/>
        <w:t>La recaudación de los ingresos contemplados en este ordenamiento se deberá efectuar en las oficinas o instituciones bancarias autorizadas por la Secretaría de Administración y Finanzas.</w:t>
      </w:r>
    </w:p>
    <w:p>
      <w:pPr>
        <w:pStyle w:val="BodyText"/>
      </w:pPr>
    </w:p>
    <w:p>
      <w:pPr>
        <w:pStyle w:val="BodyText"/>
        <w:ind w:left="440" w:right="1254"/>
        <w:jc w:val="both"/>
      </w:pPr>
      <w:r>
        <w:rPr/>
        <w:drawing>
          <wp:anchor distT="0" distB="0" distL="0" distR="0" allowOverlap="1" layoutInCell="1" locked="0" behindDoc="1" simplePos="0" relativeHeight="230639616">
            <wp:simplePos x="0" y="0"/>
            <wp:positionH relativeFrom="page">
              <wp:posOffset>1326849</wp:posOffset>
            </wp:positionH>
            <wp:positionV relativeFrom="paragraph">
              <wp:posOffset>592275</wp:posOffset>
            </wp:positionV>
            <wp:extent cx="5022642" cy="5144770"/>
            <wp:effectExtent l="0" t="0" r="0" b="0"/>
            <wp:wrapNone/>
            <wp:docPr id="121" name="image1.png"/>
            <wp:cNvGraphicFramePr>
              <a:graphicFrameLocks noChangeAspect="1"/>
            </wp:cNvGraphicFramePr>
            <a:graphic>
              <a:graphicData uri="http://schemas.openxmlformats.org/drawingml/2006/picture">
                <pic:pic>
                  <pic:nvPicPr>
                    <pic:cNvPr id="122"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rPr>
        <w:t>ARTÍCULO TERCERO.- </w:t>
      </w:r>
      <w:r>
        <w:rPr/>
        <w:t>En los casos en que el contribuyente acredite por medios idóneos estar jubilado, pensionado, discapacitado o ser mayor de sesenta años, será beneficiado con un descuento del 50 por ciento sobre los Derechos que se causen por expedición de licencias para conducir vehículos, placas y tarjeta de circulación de un solo vehículo de su propiedad, siempre y cuando éste, no sea de servicio público.</w:t>
      </w:r>
    </w:p>
    <w:p>
      <w:pPr>
        <w:pStyle w:val="BodyText"/>
      </w:pPr>
    </w:p>
    <w:p>
      <w:pPr>
        <w:pStyle w:val="BodyText"/>
        <w:ind w:left="440" w:right="1255"/>
        <w:jc w:val="both"/>
      </w:pPr>
      <w:r>
        <w:rPr>
          <w:b/>
        </w:rPr>
        <w:t>ARTICULO CUARTO.- </w:t>
      </w:r>
      <w:r>
        <w:rPr/>
        <w:t>Se autoriza a la Secretaría de Administración y Finanzas, para que recaude los ingresos propios que genere el organismo autónomo denominado “Fiscalía General del Estado de Nayarit”, de conformidad con el Convenio Interinstitucional de Colaboración Administrativa en materia de Recaudación por las actividades de producción, comercialización o prestación de servicios que esta lleve a cabo.</w:t>
      </w:r>
    </w:p>
    <w:p>
      <w:pPr>
        <w:pStyle w:val="BodyText"/>
        <w:spacing w:before="1"/>
      </w:pPr>
    </w:p>
    <w:p>
      <w:pPr>
        <w:pStyle w:val="BodyText"/>
        <w:ind w:left="440" w:right="1261"/>
        <w:jc w:val="both"/>
      </w:pPr>
      <w:r>
        <w:rPr>
          <w:b/>
        </w:rPr>
        <w:t>ARTICULO QUINTO.- </w:t>
      </w:r>
      <w:r>
        <w:rPr/>
        <w:t>El cobro de los derechos en materia de tránsito y transporte establecidos en el Artículo 20 de la presente Ley, se entenderá que corresponden a la Secretaria de Movilidad, una vez publicada la Ley de Movilidad del Estado de Nayarit.</w:t>
      </w:r>
    </w:p>
    <w:p>
      <w:pPr>
        <w:pStyle w:val="BodyText"/>
      </w:pPr>
    </w:p>
    <w:p>
      <w:pPr>
        <w:pStyle w:val="BodyText"/>
        <w:ind w:left="440" w:right="1263"/>
        <w:jc w:val="both"/>
      </w:pPr>
      <w:r>
        <w:rPr>
          <w:b/>
        </w:rPr>
        <w:t>D A D O </w:t>
      </w:r>
      <w:r>
        <w:rPr/>
        <w:t>en la Sala de Sesiones “Lic. Benito Juárez García” recinto oficial del Honorable Congreso del Estado de Nayarit, en Tepic, su Capital a los diez días del mes de diciembre del año dos mil diecinueve.</w:t>
      </w:r>
    </w:p>
    <w:p>
      <w:pPr>
        <w:pStyle w:val="BodyText"/>
      </w:pPr>
    </w:p>
    <w:p>
      <w:pPr>
        <w:spacing w:line="279" w:lineRule="exact" w:before="0"/>
        <w:ind w:left="423" w:right="0" w:firstLine="0"/>
        <w:jc w:val="both"/>
        <w:rPr>
          <w:b/>
          <w:sz w:val="24"/>
        </w:rPr>
      </w:pPr>
      <w:r>
        <w:rPr>
          <w:b/>
          <w:sz w:val="24"/>
        </w:rPr>
        <w:t>Dip. Leopoldo Domínguez González, </w:t>
      </w:r>
      <w:r>
        <w:rPr>
          <w:sz w:val="24"/>
        </w:rPr>
        <w:t>Presidente</w:t>
      </w:r>
      <w:r>
        <w:rPr>
          <w:rFonts w:ascii="Calibri" w:hAnsi="Calibri"/>
          <w:sz w:val="20"/>
        </w:rPr>
        <w:t>.- </w:t>
      </w:r>
      <w:r>
        <w:rPr>
          <w:i/>
          <w:sz w:val="20"/>
        </w:rPr>
        <w:t>Rúbrica</w:t>
      </w:r>
      <w:r>
        <w:rPr>
          <w:sz w:val="24"/>
        </w:rPr>
        <w:t>.- </w:t>
      </w:r>
      <w:r>
        <w:rPr>
          <w:b/>
          <w:sz w:val="24"/>
        </w:rPr>
        <w:t>Dip. Margarita Morán Flores,</w:t>
      </w:r>
    </w:p>
    <w:p>
      <w:pPr>
        <w:spacing w:line="279" w:lineRule="exact" w:before="0"/>
        <w:ind w:left="432" w:right="0" w:firstLine="0"/>
        <w:jc w:val="both"/>
        <w:rPr>
          <w:sz w:val="24"/>
        </w:rPr>
      </w:pPr>
      <w:r>
        <w:rPr>
          <w:sz w:val="24"/>
        </w:rPr>
        <w:t>Secretaria.-</w:t>
      </w:r>
      <w:r>
        <w:rPr>
          <w:rFonts w:ascii="Calibri" w:hAnsi="Calibri"/>
          <w:sz w:val="20"/>
        </w:rPr>
        <w:t>.</w:t>
      </w:r>
      <w:r>
        <w:rPr>
          <w:i/>
          <w:sz w:val="20"/>
        </w:rPr>
        <w:t>Rúbrica</w:t>
      </w:r>
      <w:r>
        <w:rPr>
          <w:sz w:val="24"/>
        </w:rPr>
        <w:t>.- </w:t>
      </w:r>
      <w:r>
        <w:rPr>
          <w:b/>
          <w:sz w:val="24"/>
        </w:rPr>
        <w:t>Dip. Marisol Sánchez Navarro, </w:t>
      </w:r>
      <w:r>
        <w:rPr>
          <w:sz w:val="24"/>
        </w:rPr>
        <w:t>Secretaria.- </w:t>
      </w:r>
      <w:r>
        <w:rPr>
          <w:i/>
          <w:sz w:val="20"/>
        </w:rPr>
        <w:t>Rúbrica</w:t>
      </w:r>
      <w:r>
        <w:rPr>
          <w:sz w:val="24"/>
        </w:rPr>
        <w:t>.</w:t>
      </w:r>
    </w:p>
    <w:p>
      <w:pPr>
        <w:pStyle w:val="BodyText"/>
      </w:pPr>
    </w:p>
    <w:p>
      <w:pPr>
        <w:spacing w:line="360" w:lineRule="auto" w:before="0"/>
        <w:ind w:left="440" w:right="1251" w:firstLine="708"/>
        <w:jc w:val="both"/>
        <w:rPr>
          <w:i/>
          <w:sz w:val="20"/>
        </w:rPr>
      </w:pPr>
      <w:r>
        <w:rPr>
          <w:sz w:val="24"/>
        </w:rPr>
        <w:t>Y en cumplimiento a lo dispuesto en la Fracción II del Artículo 69 de la Constitución Política del Estado, y para su debida observancia, promulgo el presente Decreto en la Residencia del Poder Ejecutivo de Nayarit en Tepic su capital, a los veintisiete días del mes de diciembre de dos mil diecinueve.- </w:t>
      </w:r>
      <w:r>
        <w:rPr>
          <w:b/>
          <w:sz w:val="24"/>
        </w:rPr>
        <w:t>L.C. ANTONIO ECHEVARRÍA GARCÍA.- </w:t>
      </w:r>
      <w:r>
        <w:rPr>
          <w:i/>
          <w:sz w:val="20"/>
        </w:rPr>
        <w:t>Rúbrica.- </w:t>
      </w:r>
      <w:r>
        <w:rPr>
          <w:sz w:val="24"/>
        </w:rPr>
        <w:t>El Secretario General de Gobierno, </w:t>
      </w:r>
      <w:r>
        <w:rPr>
          <w:b/>
          <w:sz w:val="24"/>
        </w:rPr>
        <w:t>Lic. José Antonio Serrano Guzmán.-</w:t>
      </w:r>
      <w:r>
        <w:rPr>
          <w:b/>
          <w:spacing w:val="-17"/>
          <w:sz w:val="24"/>
        </w:rPr>
        <w:t> </w:t>
      </w:r>
      <w:r>
        <w:rPr>
          <w:i/>
          <w:sz w:val="20"/>
        </w:rPr>
        <w:t>Rúbrica.</w:t>
      </w:r>
    </w:p>
    <w:p>
      <w:pPr>
        <w:spacing w:after="0" w:line="360" w:lineRule="auto"/>
        <w:jc w:val="both"/>
        <w:rPr>
          <w:sz w:val="20"/>
        </w:rPr>
        <w:sectPr>
          <w:pgSz w:w="12250" w:h="15850"/>
          <w:pgMar w:header="860" w:footer="0" w:top="1140" w:bottom="280" w:left="820"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rPr>
      </w:pPr>
    </w:p>
    <w:p>
      <w:pPr>
        <w:pStyle w:val="Heading1"/>
        <w:spacing w:line="360" w:lineRule="auto" w:before="91"/>
        <w:ind w:left="2106" w:right="1356" w:hanging="1558"/>
        <w:jc w:val="left"/>
      </w:pPr>
      <w:r>
        <w:rPr/>
        <w:drawing>
          <wp:anchor distT="0" distB="0" distL="0" distR="0" allowOverlap="1" layoutInCell="1" locked="0" behindDoc="1" simplePos="0" relativeHeight="230640640">
            <wp:simplePos x="0" y="0"/>
            <wp:positionH relativeFrom="page">
              <wp:posOffset>1326849</wp:posOffset>
            </wp:positionH>
            <wp:positionV relativeFrom="paragraph">
              <wp:posOffset>-2504035</wp:posOffset>
            </wp:positionV>
            <wp:extent cx="5022642" cy="5144770"/>
            <wp:effectExtent l="0" t="0" r="0" b="0"/>
            <wp:wrapNone/>
            <wp:docPr id="123" name="image1.png"/>
            <wp:cNvGraphicFramePr>
              <a:graphicFrameLocks noChangeAspect="1"/>
            </wp:cNvGraphicFramePr>
            <a:graphic>
              <a:graphicData uri="http://schemas.openxmlformats.org/drawingml/2006/picture">
                <pic:pic>
                  <pic:nvPicPr>
                    <pic:cNvPr id="124" name="image1.png"/>
                    <pic:cNvPicPr/>
                  </pic:nvPicPr>
                  <pic:blipFill>
                    <a:blip r:embed="rId5" cstate="print"/>
                    <a:stretch>
                      <a:fillRect/>
                    </a:stretch>
                  </pic:blipFill>
                  <pic:spPr>
                    <a:xfrm>
                      <a:off x="0" y="0"/>
                      <a:ext cx="5022642" cy="5144770"/>
                    </a:xfrm>
                    <a:prstGeom prst="rect">
                      <a:avLst/>
                    </a:prstGeom>
                  </pic:spPr>
                </pic:pic>
              </a:graphicData>
            </a:graphic>
          </wp:anchor>
        </w:drawing>
      </w:r>
      <w:r>
        <w:rPr/>
        <w:t>ANEXOS DE LA LEY DE INGRESOS DEL ESTADO LIBRE Y SOBERANO DE NAYARIT PARA EL EJERCICIO FISCAL 2020</w:t>
      </w:r>
    </w:p>
    <w:p>
      <w:pPr>
        <w:spacing w:after="0" w:line="360" w:lineRule="auto"/>
        <w:jc w:val="left"/>
        <w:sectPr>
          <w:headerReference w:type="even" r:id="rId41"/>
          <w:headerReference w:type="default" r:id="rId42"/>
          <w:pgSz w:w="12250" w:h="15850"/>
          <w:pgMar w:header="860" w:footer="0" w:top="1140" w:bottom="280" w:left="820" w:right="0"/>
          <w:pgNumType w:start="64"/>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4"/>
        <w:spacing w:before="232"/>
      </w:pPr>
      <w:r>
        <w:rPr/>
        <w:drawing>
          <wp:anchor distT="0" distB="0" distL="0" distR="0" allowOverlap="1" layoutInCell="1" locked="0" behindDoc="1" simplePos="0" relativeHeight="230641664">
            <wp:simplePos x="0" y="0"/>
            <wp:positionH relativeFrom="page">
              <wp:posOffset>1326849</wp:posOffset>
            </wp:positionH>
            <wp:positionV relativeFrom="paragraph">
              <wp:posOffset>-1013385</wp:posOffset>
            </wp:positionV>
            <wp:extent cx="5022642" cy="5144770"/>
            <wp:effectExtent l="0" t="0" r="0" b="0"/>
            <wp:wrapNone/>
            <wp:docPr id="125" name="image1.png"/>
            <wp:cNvGraphicFramePr>
              <a:graphicFrameLocks noChangeAspect="1"/>
            </wp:cNvGraphicFramePr>
            <a:graphic>
              <a:graphicData uri="http://schemas.openxmlformats.org/drawingml/2006/picture">
                <pic:pic>
                  <pic:nvPicPr>
                    <pic:cNvPr id="126" name="image1.png"/>
                    <pic:cNvPicPr/>
                  </pic:nvPicPr>
                  <pic:blipFill>
                    <a:blip r:embed="rId5" cstate="print"/>
                    <a:stretch>
                      <a:fillRect/>
                    </a:stretch>
                  </pic:blipFill>
                  <pic:spPr>
                    <a:xfrm>
                      <a:off x="0" y="0"/>
                      <a:ext cx="5022642" cy="5144770"/>
                    </a:xfrm>
                    <a:prstGeom prst="rect">
                      <a:avLst/>
                    </a:prstGeom>
                  </pic:spPr>
                </pic:pic>
              </a:graphicData>
            </a:graphic>
          </wp:anchor>
        </w:drawing>
      </w:r>
      <w:r>
        <w:rPr/>
        <w:t>ANEXO 1</w:t>
      </w:r>
    </w:p>
    <w:p>
      <w:pPr>
        <w:pStyle w:val="BodyText"/>
        <w:rPr>
          <w:b/>
        </w:rPr>
      </w:pPr>
    </w:p>
    <w:p>
      <w:pPr>
        <w:spacing w:before="0"/>
        <w:ind w:left="526" w:right="1344" w:firstLine="0"/>
        <w:jc w:val="center"/>
        <w:rPr>
          <w:b/>
          <w:sz w:val="24"/>
        </w:rPr>
      </w:pPr>
      <w:r>
        <w:rPr>
          <w:b/>
          <w:sz w:val="24"/>
        </w:rPr>
        <w:t>LEY DE INGRESOS DEL ESTADO LIBRE Y SOBERANO DE NAYARIT PARA EL EJERCICIO FISCAL 2020</w:t>
      </w:r>
    </w:p>
    <w:p>
      <w:pPr>
        <w:pStyle w:val="BodyText"/>
        <w:rPr>
          <w:b/>
        </w:rPr>
      </w:pPr>
    </w:p>
    <w:p>
      <w:pPr>
        <w:spacing w:line="480" w:lineRule="auto" w:before="0"/>
        <w:ind w:left="2422" w:right="3061" w:hanging="168"/>
        <w:jc w:val="left"/>
        <w:rPr>
          <w:b/>
          <w:sz w:val="24"/>
        </w:rPr>
      </w:pPr>
      <w:r>
        <w:rPr>
          <w:b/>
          <w:sz w:val="24"/>
        </w:rPr>
        <w:t>FORMATO 7 a) PROYECCIONES DE INGRESOS –LDF FORMATO 7 c) RESULTADOS DE INGRESOS -LDF</w:t>
      </w:r>
    </w:p>
    <w:p>
      <w:pPr>
        <w:spacing w:after="0" w:line="480" w:lineRule="auto"/>
        <w:jc w:val="left"/>
        <w:rPr>
          <w:sz w:val="24"/>
        </w:rPr>
        <w:sectPr>
          <w:pgSz w:w="12250" w:h="15850"/>
          <w:pgMar w:header="860" w:footer="0" w:top="1140" w:bottom="280" w:left="820" w:right="0"/>
        </w:sectPr>
      </w:pPr>
    </w:p>
    <w:p>
      <w:pPr>
        <w:pStyle w:val="BodyText"/>
        <w:spacing w:before="4"/>
        <w:rPr>
          <w:rFonts w:ascii="Times New Roman"/>
          <w:sz w:val="25"/>
        </w:rPr>
      </w:pPr>
    </w:p>
    <w:p>
      <w:pPr>
        <w:pStyle w:val="BodyText"/>
        <w:ind w:left="531"/>
        <w:rPr>
          <w:rFonts w:ascii="Times New Roman"/>
          <w:sz w:val="20"/>
        </w:rPr>
      </w:pPr>
      <w:r>
        <w:rPr>
          <w:rFonts w:ascii="Times New Roman"/>
          <w:sz w:val="20"/>
        </w:rPr>
        <w:pict>
          <v:group style="width:481.25pt;height:573.7pt;mso-position-horizontal-relative:char;mso-position-vertical-relative:line" coordorigin="0,0" coordsize="9625,11474">
            <v:shape style="position:absolute;left:738;top:2022;width:7910;height:8102" type="#_x0000_t75" stroked="false">
              <v:imagedata r:id="rId5" o:title=""/>
            </v:shape>
            <v:shape style="position:absolute;left:0;top:0;width:9625;height:11474" type="#_x0000_t75" stroked="false">
              <v:imagedata r:id="rId43" o:title=""/>
            </v:shape>
          </v:group>
        </w:pict>
      </w:r>
      <w:r>
        <w:rPr>
          <w:rFonts w:ascii="Times New Roman"/>
          <w:sz w:val="20"/>
        </w:rPr>
      </w:r>
    </w:p>
    <w:p>
      <w:pPr>
        <w:spacing w:after="0"/>
        <w:rPr>
          <w:rFonts w:ascii="Times New Roman"/>
          <w:sz w:val="20"/>
        </w:rPr>
        <w:sectPr>
          <w:pgSz w:w="12250" w:h="15850"/>
          <w:pgMar w:header="860" w:footer="0" w:top="1140" w:bottom="280" w:left="820" w:right="0"/>
        </w:sectPr>
      </w:pPr>
    </w:p>
    <w:p>
      <w:pPr>
        <w:pStyle w:val="BodyText"/>
        <w:rPr>
          <w:rFonts w:ascii="Times New Roman"/>
          <w:sz w:val="20"/>
        </w:rPr>
      </w:pPr>
    </w:p>
    <w:p>
      <w:pPr>
        <w:pStyle w:val="BodyText"/>
        <w:spacing w:before="1"/>
        <w:rPr>
          <w:rFonts w:ascii="Times New Roman"/>
          <w:sz w:val="17"/>
        </w:rPr>
      </w:pPr>
    </w:p>
    <w:p>
      <w:pPr>
        <w:pStyle w:val="BodyText"/>
        <w:ind w:left="477"/>
        <w:rPr>
          <w:rFonts w:ascii="Times New Roman"/>
          <w:sz w:val="20"/>
        </w:rPr>
      </w:pPr>
      <w:r>
        <w:rPr>
          <w:rFonts w:ascii="Times New Roman"/>
          <w:sz w:val="20"/>
        </w:rPr>
        <w:pict>
          <v:group style="width:478.45pt;height:574pt;mso-position-horizontal-relative:char;mso-position-vertical-relative:line" coordorigin="0,0" coordsize="9569,11480">
            <v:shape style="position:absolute;left:792;top:1887;width:7910;height:8102" type="#_x0000_t75" stroked="false">
              <v:imagedata r:id="rId5" o:title=""/>
            </v:shape>
            <v:shape style="position:absolute;left:0;top:0;width:9569;height:11480" type="#_x0000_t75" stroked="false">
              <v:imagedata r:id="rId44" o:title=""/>
            </v:shape>
          </v:group>
        </w:pict>
      </w:r>
      <w:r>
        <w:rPr>
          <w:rFonts w:ascii="Times New Roman"/>
          <w:sz w:val="20"/>
        </w:rPr>
      </w:r>
    </w:p>
    <w:p>
      <w:pPr>
        <w:spacing w:after="0"/>
        <w:rPr>
          <w:rFonts w:ascii="Times New Roman"/>
          <w:sz w:val="20"/>
        </w:rPr>
        <w:sectPr>
          <w:pgSz w:w="12250" w:h="15850"/>
          <w:pgMar w:header="860" w:footer="0" w:top="1140" w:bottom="280" w:left="820" w:right="0"/>
        </w:sectPr>
      </w:pPr>
    </w:p>
    <w:p>
      <w:pPr>
        <w:pStyle w:val="BodyText"/>
        <w:spacing w:before="1"/>
        <w:rPr>
          <w:rFonts w:ascii="Times New Roman"/>
          <w:sz w:val="16"/>
        </w:rPr>
      </w:pPr>
    </w:p>
    <w:p>
      <w:pPr>
        <w:spacing w:before="92"/>
        <w:ind w:left="1203" w:right="2018" w:firstLine="0"/>
        <w:jc w:val="center"/>
        <w:rPr>
          <w:b/>
          <w:sz w:val="24"/>
        </w:rPr>
      </w:pPr>
      <w:r>
        <w:rPr>
          <w:b/>
          <w:sz w:val="24"/>
        </w:rPr>
        <w:t>ANEXO 2</w:t>
      </w:r>
    </w:p>
    <w:p>
      <w:pPr>
        <w:pStyle w:val="BodyText"/>
        <w:rPr>
          <w:b/>
        </w:rPr>
      </w:pPr>
    </w:p>
    <w:p>
      <w:pPr>
        <w:spacing w:before="0"/>
        <w:ind w:left="1195" w:right="2018" w:firstLine="0"/>
        <w:jc w:val="center"/>
        <w:rPr>
          <w:b/>
          <w:sz w:val="24"/>
        </w:rPr>
      </w:pPr>
      <w:r>
        <w:rPr>
          <w:b/>
          <w:sz w:val="24"/>
        </w:rPr>
        <w:t>LEY DE INGRESOS DEL ESTADO LIBRE Y SOBERANO DE NAYARIT PARA EL EJERCICIO FISCAL 2020</w:t>
      </w:r>
    </w:p>
    <w:p>
      <w:pPr>
        <w:pStyle w:val="BodyText"/>
        <w:rPr>
          <w:b/>
        </w:rPr>
      </w:pPr>
    </w:p>
    <w:p>
      <w:pPr>
        <w:spacing w:before="0"/>
        <w:ind w:left="1201" w:right="2018" w:firstLine="0"/>
        <w:jc w:val="center"/>
        <w:rPr>
          <w:b/>
          <w:sz w:val="24"/>
        </w:rPr>
      </w:pPr>
      <w:r>
        <w:rPr/>
        <w:drawing>
          <wp:anchor distT="0" distB="0" distL="0" distR="0" allowOverlap="1" layoutInCell="1" locked="0" behindDoc="1" simplePos="0" relativeHeight="230644736">
            <wp:simplePos x="0" y="0"/>
            <wp:positionH relativeFrom="page">
              <wp:posOffset>1326849</wp:posOffset>
            </wp:positionH>
            <wp:positionV relativeFrom="paragraph">
              <wp:posOffset>417015</wp:posOffset>
            </wp:positionV>
            <wp:extent cx="5026051" cy="5148262"/>
            <wp:effectExtent l="0" t="0" r="0" b="0"/>
            <wp:wrapNone/>
            <wp:docPr id="127" name="image1.png"/>
            <wp:cNvGraphicFramePr>
              <a:graphicFrameLocks noChangeAspect="1"/>
            </wp:cNvGraphicFramePr>
            <a:graphic>
              <a:graphicData uri="http://schemas.openxmlformats.org/drawingml/2006/picture">
                <pic:pic>
                  <pic:nvPicPr>
                    <pic:cNvPr id="128" name="image1.png"/>
                    <pic:cNvPicPr/>
                  </pic:nvPicPr>
                  <pic:blipFill>
                    <a:blip r:embed="rId5" cstate="print"/>
                    <a:stretch>
                      <a:fillRect/>
                    </a:stretch>
                  </pic:blipFill>
                  <pic:spPr>
                    <a:xfrm>
                      <a:off x="0" y="0"/>
                      <a:ext cx="5026051" cy="5148262"/>
                    </a:xfrm>
                    <a:prstGeom prst="rect">
                      <a:avLst/>
                    </a:prstGeom>
                  </pic:spPr>
                </pic:pic>
              </a:graphicData>
            </a:graphic>
          </wp:anchor>
        </w:drawing>
      </w:r>
      <w:r>
        <w:rPr>
          <w:b/>
          <w:sz w:val="24"/>
        </w:rPr>
        <w:t>SISTEMA ARMONIZADO</w:t>
      </w:r>
    </w:p>
    <w:p>
      <w:pPr>
        <w:pStyle w:val="BodyText"/>
        <w:spacing w:before="11"/>
        <w:rPr>
          <w:b/>
          <w:sz w:val="23"/>
        </w:rPr>
      </w:pPr>
    </w:p>
    <w:tbl>
      <w:tblPr>
        <w:tblW w:w="0" w:type="auto"/>
        <w:jc w:val="left"/>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8"/>
        <w:gridCol w:w="1363"/>
        <w:gridCol w:w="3542"/>
        <w:gridCol w:w="1985"/>
      </w:tblGrid>
      <w:tr>
        <w:trPr>
          <w:trHeight w:val="615" w:hRule="atLeast"/>
        </w:trPr>
        <w:tc>
          <w:tcPr>
            <w:tcW w:w="1178" w:type="dxa"/>
          </w:tcPr>
          <w:p>
            <w:pPr>
              <w:pStyle w:val="TableParagraph"/>
              <w:spacing w:before="1"/>
              <w:rPr>
                <w:b/>
                <w:sz w:val="16"/>
              </w:rPr>
            </w:pPr>
          </w:p>
          <w:p>
            <w:pPr>
              <w:pStyle w:val="TableParagraph"/>
              <w:spacing w:before="1"/>
              <w:ind w:left="369"/>
              <w:rPr>
                <w:rFonts w:ascii="Calibri"/>
                <w:b/>
                <w:sz w:val="20"/>
              </w:rPr>
            </w:pPr>
            <w:r>
              <w:rPr>
                <w:rFonts w:ascii="Calibri"/>
                <w:b/>
                <w:sz w:val="20"/>
              </w:rPr>
              <w:t>C.R.I.</w:t>
            </w:r>
          </w:p>
        </w:tc>
        <w:tc>
          <w:tcPr>
            <w:tcW w:w="1363" w:type="dxa"/>
          </w:tcPr>
          <w:p>
            <w:pPr>
              <w:pStyle w:val="TableParagraph"/>
              <w:spacing w:before="66"/>
              <w:ind w:left="290" w:firstLine="33"/>
              <w:rPr>
                <w:rFonts w:ascii="Calibri"/>
                <w:b/>
                <w:sz w:val="20"/>
              </w:rPr>
            </w:pPr>
            <w:r>
              <w:rPr>
                <w:rFonts w:ascii="Calibri"/>
                <w:b/>
                <w:sz w:val="20"/>
              </w:rPr>
              <w:t>PLAN DE </w:t>
            </w:r>
            <w:r>
              <w:rPr>
                <w:rFonts w:ascii="Calibri"/>
                <w:b/>
                <w:w w:val="95"/>
                <w:sz w:val="20"/>
              </w:rPr>
              <w:t>CUENTAS</w:t>
            </w:r>
          </w:p>
        </w:tc>
        <w:tc>
          <w:tcPr>
            <w:tcW w:w="3542" w:type="dxa"/>
          </w:tcPr>
          <w:p>
            <w:pPr>
              <w:pStyle w:val="TableParagraph"/>
              <w:spacing w:before="1"/>
              <w:rPr>
                <w:b/>
                <w:sz w:val="16"/>
              </w:rPr>
            </w:pPr>
          </w:p>
          <w:p>
            <w:pPr>
              <w:pStyle w:val="TableParagraph"/>
              <w:spacing w:before="1"/>
              <w:ind w:left="1289" w:right="1275"/>
              <w:jc w:val="center"/>
              <w:rPr>
                <w:rFonts w:ascii="Calibri"/>
                <w:b/>
                <w:sz w:val="20"/>
              </w:rPr>
            </w:pPr>
            <w:r>
              <w:rPr>
                <w:rFonts w:ascii="Calibri"/>
                <w:b/>
                <w:sz w:val="20"/>
              </w:rPr>
              <w:t>CONCEPTO</w:t>
            </w:r>
          </w:p>
        </w:tc>
        <w:tc>
          <w:tcPr>
            <w:tcW w:w="1985" w:type="dxa"/>
          </w:tcPr>
          <w:p>
            <w:pPr>
              <w:pStyle w:val="TableParagraph"/>
              <w:spacing w:before="1"/>
              <w:rPr>
                <w:b/>
                <w:sz w:val="16"/>
              </w:rPr>
            </w:pPr>
          </w:p>
          <w:p>
            <w:pPr>
              <w:pStyle w:val="TableParagraph"/>
              <w:spacing w:before="1"/>
              <w:ind w:left="143"/>
              <w:rPr>
                <w:rFonts w:ascii="Calibri"/>
                <w:b/>
                <w:sz w:val="20"/>
              </w:rPr>
            </w:pPr>
            <w:r>
              <w:rPr>
                <w:rFonts w:ascii="Calibri"/>
                <w:b/>
                <w:sz w:val="20"/>
              </w:rPr>
              <w:t>INGRESO ESTIMADO</w:t>
            </w:r>
          </w:p>
        </w:tc>
      </w:tr>
      <w:tr>
        <w:trPr>
          <w:trHeight w:val="313" w:hRule="atLeast"/>
        </w:trPr>
        <w:tc>
          <w:tcPr>
            <w:tcW w:w="1178" w:type="dxa"/>
          </w:tcPr>
          <w:p>
            <w:pPr>
              <w:pStyle w:val="TableParagraph"/>
              <w:rPr>
                <w:rFonts w:ascii="Times New Roman"/>
                <w:sz w:val="20"/>
              </w:rPr>
            </w:pPr>
          </w:p>
        </w:tc>
        <w:tc>
          <w:tcPr>
            <w:tcW w:w="1363" w:type="dxa"/>
          </w:tcPr>
          <w:p>
            <w:pPr>
              <w:pStyle w:val="TableParagraph"/>
              <w:spacing w:before="34"/>
              <w:ind w:left="69"/>
              <w:rPr>
                <w:rFonts w:ascii="Calibri"/>
                <w:b/>
                <w:sz w:val="20"/>
              </w:rPr>
            </w:pPr>
            <w:r>
              <w:rPr>
                <w:rFonts w:ascii="Calibri"/>
                <w:b/>
                <w:w w:val="99"/>
                <w:sz w:val="20"/>
              </w:rPr>
              <w:t>4</w:t>
            </w:r>
          </w:p>
        </w:tc>
        <w:tc>
          <w:tcPr>
            <w:tcW w:w="3542" w:type="dxa"/>
          </w:tcPr>
          <w:p>
            <w:pPr>
              <w:pStyle w:val="TableParagraph"/>
              <w:spacing w:before="34"/>
              <w:ind w:left="67"/>
              <w:rPr>
                <w:rFonts w:ascii="Calibri"/>
                <w:b/>
                <w:sz w:val="20"/>
              </w:rPr>
            </w:pPr>
            <w:r>
              <w:rPr>
                <w:rFonts w:ascii="Calibri"/>
                <w:b/>
                <w:sz w:val="20"/>
              </w:rPr>
              <w:t>INGRESOS</w:t>
            </w:r>
          </w:p>
        </w:tc>
        <w:tc>
          <w:tcPr>
            <w:tcW w:w="1985" w:type="dxa"/>
          </w:tcPr>
          <w:p>
            <w:pPr>
              <w:pStyle w:val="TableParagraph"/>
              <w:rPr>
                <w:rFonts w:ascii="Times New Roman"/>
                <w:sz w:val="20"/>
              </w:rPr>
            </w:pPr>
          </w:p>
        </w:tc>
      </w:tr>
      <w:tr>
        <w:trPr>
          <w:trHeight w:val="316" w:hRule="atLeast"/>
        </w:trPr>
        <w:tc>
          <w:tcPr>
            <w:tcW w:w="1178" w:type="dxa"/>
          </w:tcPr>
          <w:p>
            <w:pPr>
              <w:pStyle w:val="TableParagraph"/>
              <w:rPr>
                <w:rFonts w:ascii="Times New Roman"/>
                <w:sz w:val="20"/>
              </w:rPr>
            </w:pPr>
          </w:p>
        </w:tc>
        <w:tc>
          <w:tcPr>
            <w:tcW w:w="1363" w:type="dxa"/>
          </w:tcPr>
          <w:p>
            <w:pPr>
              <w:pStyle w:val="TableParagraph"/>
              <w:spacing w:before="37"/>
              <w:ind w:left="69"/>
              <w:rPr>
                <w:rFonts w:ascii="Calibri"/>
                <w:b/>
                <w:sz w:val="20"/>
              </w:rPr>
            </w:pPr>
            <w:r>
              <w:rPr>
                <w:rFonts w:ascii="Calibri"/>
                <w:b/>
                <w:sz w:val="20"/>
              </w:rPr>
              <w:t>4.1</w:t>
            </w:r>
          </w:p>
        </w:tc>
        <w:tc>
          <w:tcPr>
            <w:tcW w:w="3542" w:type="dxa"/>
          </w:tcPr>
          <w:p>
            <w:pPr>
              <w:pStyle w:val="TableParagraph"/>
              <w:spacing w:before="37"/>
              <w:ind w:left="67"/>
              <w:rPr>
                <w:rFonts w:ascii="Calibri" w:hAnsi="Calibri"/>
                <w:b/>
                <w:sz w:val="20"/>
              </w:rPr>
            </w:pPr>
            <w:r>
              <w:rPr>
                <w:rFonts w:ascii="Calibri" w:hAnsi="Calibri"/>
                <w:b/>
                <w:sz w:val="20"/>
              </w:rPr>
              <w:t>INGRESOS DE GESTIÓN</w:t>
            </w:r>
          </w:p>
        </w:tc>
        <w:tc>
          <w:tcPr>
            <w:tcW w:w="1985" w:type="dxa"/>
          </w:tcPr>
          <w:p>
            <w:pPr>
              <w:pStyle w:val="TableParagraph"/>
              <w:spacing w:before="37"/>
              <w:ind w:right="51"/>
              <w:jc w:val="right"/>
              <w:rPr>
                <w:rFonts w:ascii="Calibri"/>
                <w:b/>
                <w:sz w:val="20"/>
              </w:rPr>
            </w:pPr>
            <w:r>
              <w:rPr>
                <w:rFonts w:ascii="Calibri"/>
                <w:b/>
                <w:w w:val="95"/>
                <w:sz w:val="20"/>
              </w:rPr>
              <w:t>1,500,202,876.00</w:t>
            </w:r>
          </w:p>
        </w:tc>
      </w:tr>
      <w:tr>
        <w:trPr>
          <w:trHeight w:val="314" w:hRule="atLeast"/>
        </w:trPr>
        <w:tc>
          <w:tcPr>
            <w:tcW w:w="1178" w:type="dxa"/>
          </w:tcPr>
          <w:p>
            <w:pPr>
              <w:pStyle w:val="TableParagraph"/>
              <w:spacing w:before="37"/>
              <w:ind w:left="66"/>
              <w:rPr>
                <w:rFonts w:ascii="Calibri"/>
                <w:b/>
                <w:sz w:val="20"/>
              </w:rPr>
            </w:pPr>
            <w:r>
              <w:rPr>
                <w:rFonts w:ascii="Calibri"/>
                <w:b/>
                <w:w w:val="99"/>
                <w:sz w:val="20"/>
              </w:rPr>
              <w:t>1</w:t>
            </w:r>
          </w:p>
        </w:tc>
        <w:tc>
          <w:tcPr>
            <w:tcW w:w="1363" w:type="dxa"/>
          </w:tcPr>
          <w:p>
            <w:pPr>
              <w:pStyle w:val="TableParagraph"/>
              <w:spacing w:before="37"/>
              <w:ind w:left="69"/>
              <w:rPr>
                <w:rFonts w:ascii="Calibri"/>
                <w:b/>
                <w:sz w:val="20"/>
              </w:rPr>
            </w:pPr>
            <w:r>
              <w:rPr>
                <w:rFonts w:ascii="Calibri"/>
                <w:b/>
                <w:sz w:val="20"/>
              </w:rPr>
              <w:t>4.1.1</w:t>
            </w:r>
          </w:p>
        </w:tc>
        <w:tc>
          <w:tcPr>
            <w:tcW w:w="3542" w:type="dxa"/>
          </w:tcPr>
          <w:p>
            <w:pPr>
              <w:pStyle w:val="TableParagraph"/>
              <w:spacing w:before="37"/>
              <w:ind w:left="67"/>
              <w:rPr>
                <w:rFonts w:ascii="Calibri"/>
                <w:b/>
                <w:sz w:val="20"/>
              </w:rPr>
            </w:pPr>
            <w:r>
              <w:rPr>
                <w:rFonts w:ascii="Calibri"/>
                <w:b/>
                <w:sz w:val="20"/>
              </w:rPr>
              <w:t>IMPUESTOS</w:t>
            </w:r>
          </w:p>
        </w:tc>
        <w:tc>
          <w:tcPr>
            <w:tcW w:w="1985" w:type="dxa"/>
          </w:tcPr>
          <w:p>
            <w:pPr>
              <w:pStyle w:val="TableParagraph"/>
              <w:spacing w:before="37"/>
              <w:ind w:right="50"/>
              <w:jc w:val="right"/>
              <w:rPr>
                <w:rFonts w:ascii="Calibri"/>
                <w:b/>
                <w:sz w:val="20"/>
              </w:rPr>
            </w:pPr>
            <w:r>
              <w:rPr>
                <w:rFonts w:ascii="Calibri"/>
                <w:b/>
                <w:w w:val="95"/>
                <w:sz w:val="20"/>
              </w:rPr>
              <w:t>787,825,039.00</w:t>
            </w:r>
          </w:p>
        </w:tc>
      </w:tr>
      <w:tr>
        <w:trPr>
          <w:trHeight w:val="315" w:hRule="atLeast"/>
        </w:trPr>
        <w:tc>
          <w:tcPr>
            <w:tcW w:w="1178" w:type="dxa"/>
          </w:tcPr>
          <w:p>
            <w:pPr>
              <w:pStyle w:val="TableParagraph"/>
              <w:spacing w:before="37"/>
              <w:ind w:left="66"/>
              <w:rPr>
                <w:rFonts w:ascii="Calibri"/>
                <w:b/>
                <w:sz w:val="20"/>
              </w:rPr>
            </w:pPr>
            <w:r>
              <w:rPr>
                <w:rFonts w:ascii="Calibri"/>
                <w:b/>
                <w:sz w:val="20"/>
              </w:rPr>
              <w:t>1.1</w:t>
            </w:r>
          </w:p>
        </w:tc>
        <w:tc>
          <w:tcPr>
            <w:tcW w:w="1363" w:type="dxa"/>
          </w:tcPr>
          <w:p>
            <w:pPr>
              <w:pStyle w:val="TableParagraph"/>
              <w:spacing w:before="37"/>
              <w:ind w:left="69"/>
              <w:rPr>
                <w:rFonts w:ascii="Calibri"/>
                <w:b/>
                <w:sz w:val="20"/>
              </w:rPr>
            </w:pPr>
            <w:r>
              <w:rPr>
                <w:rFonts w:ascii="Calibri"/>
                <w:b/>
                <w:sz w:val="20"/>
              </w:rPr>
              <w:t>4.1.1.1</w:t>
            </w:r>
          </w:p>
        </w:tc>
        <w:tc>
          <w:tcPr>
            <w:tcW w:w="3542" w:type="dxa"/>
          </w:tcPr>
          <w:p>
            <w:pPr>
              <w:pStyle w:val="TableParagraph"/>
              <w:spacing w:before="37"/>
              <w:ind w:left="67"/>
              <w:rPr>
                <w:rFonts w:ascii="Calibri"/>
                <w:b/>
                <w:sz w:val="20"/>
              </w:rPr>
            </w:pPr>
            <w:r>
              <w:rPr>
                <w:rFonts w:ascii="Calibri"/>
                <w:b/>
                <w:sz w:val="20"/>
              </w:rPr>
              <w:t>Impuestos Sobre los Ingresos</w:t>
            </w:r>
          </w:p>
        </w:tc>
        <w:tc>
          <w:tcPr>
            <w:tcW w:w="1985" w:type="dxa"/>
          </w:tcPr>
          <w:p>
            <w:pPr>
              <w:pStyle w:val="TableParagraph"/>
              <w:spacing w:before="37"/>
              <w:ind w:right="50"/>
              <w:jc w:val="right"/>
              <w:rPr>
                <w:rFonts w:ascii="Calibri"/>
                <w:b/>
                <w:sz w:val="20"/>
              </w:rPr>
            </w:pPr>
            <w:r>
              <w:rPr>
                <w:rFonts w:ascii="Calibri"/>
                <w:b/>
                <w:w w:val="95"/>
                <w:sz w:val="20"/>
              </w:rPr>
              <w:t>46,801,264.00</w:t>
            </w:r>
          </w:p>
        </w:tc>
      </w:tr>
      <w:tr>
        <w:trPr>
          <w:trHeight w:val="604" w:hRule="atLeast"/>
        </w:trPr>
        <w:tc>
          <w:tcPr>
            <w:tcW w:w="1178" w:type="dxa"/>
          </w:tcPr>
          <w:p>
            <w:pPr>
              <w:pStyle w:val="TableParagraph"/>
              <w:spacing w:before="8"/>
              <w:rPr>
                <w:b/>
                <w:sz w:val="15"/>
              </w:rPr>
            </w:pPr>
          </w:p>
          <w:p>
            <w:pPr>
              <w:pStyle w:val="TableParagraph"/>
              <w:ind w:left="66"/>
              <w:rPr>
                <w:rFonts w:ascii="Calibri"/>
                <w:sz w:val="20"/>
              </w:rPr>
            </w:pPr>
            <w:r>
              <w:rPr>
                <w:rFonts w:ascii="Calibri"/>
                <w:sz w:val="20"/>
              </w:rPr>
              <w:t>1.1.1</w:t>
            </w:r>
          </w:p>
        </w:tc>
        <w:tc>
          <w:tcPr>
            <w:tcW w:w="1363" w:type="dxa"/>
          </w:tcPr>
          <w:p>
            <w:pPr>
              <w:pStyle w:val="TableParagraph"/>
              <w:rPr>
                <w:rFonts w:ascii="Times New Roman"/>
                <w:sz w:val="20"/>
              </w:rPr>
            </w:pPr>
          </w:p>
        </w:tc>
        <w:tc>
          <w:tcPr>
            <w:tcW w:w="3542" w:type="dxa"/>
          </w:tcPr>
          <w:p>
            <w:pPr>
              <w:pStyle w:val="TableParagraph"/>
              <w:spacing w:before="58"/>
              <w:ind w:left="67" w:right="36"/>
              <w:rPr>
                <w:rFonts w:ascii="Calibri" w:hAnsi="Calibri"/>
                <w:sz w:val="20"/>
              </w:rPr>
            </w:pPr>
            <w:r>
              <w:rPr>
                <w:rFonts w:ascii="Calibri" w:hAnsi="Calibri"/>
                <w:sz w:val="20"/>
              </w:rPr>
              <w:t>Impuesto sobre Juegos y Apuestas permitidas, sobre Rifas, Loterías y Sorteos</w:t>
            </w:r>
          </w:p>
        </w:tc>
        <w:tc>
          <w:tcPr>
            <w:tcW w:w="1985" w:type="dxa"/>
          </w:tcPr>
          <w:p>
            <w:pPr>
              <w:pStyle w:val="TableParagraph"/>
              <w:spacing w:before="8"/>
              <w:rPr>
                <w:b/>
                <w:sz w:val="15"/>
              </w:rPr>
            </w:pPr>
          </w:p>
          <w:p>
            <w:pPr>
              <w:pStyle w:val="TableParagraph"/>
              <w:ind w:right="50"/>
              <w:jc w:val="right"/>
              <w:rPr>
                <w:rFonts w:ascii="Calibri"/>
                <w:sz w:val="20"/>
              </w:rPr>
            </w:pPr>
            <w:r>
              <w:rPr>
                <w:rFonts w:ascii="Calibri"/>
                <w:w w:val="95"/>
                <w:sz w:val="20"/>
              </w:rPr>
              <w:t>24,700,000.00</w:t>
            </w:r>
          </w:p>
        </w:tc>
      </w:tr>
      <w:tr>
        <w:trPr>
          <w:trHeight w:val="1122" w:hRule="atLeast"/>
        </w:trPr>
        <w:tc>
          <w:tcPr>
            <w:tcW w:w="1178" w:type="dxa"/>
          </w:tcPr>
          <w:p>
            <w:pPr>
              <w:pStyle w:val="TableParagraph"/>
              <w:rPr>
                <w:b/>
                <w:sz w:val="20"/>
              </w:rPr>
            </w:pPr>
          </w:p>
          <w:p>
            <w:pPr>
              <w:pStyle w:val="TableParagraph"/>
              <w:spacing w:before="3"/>
              <w:rPr>
                <w:b/>
                <w:sz w:val="18"/>
              </w:rPr>
            </w:pPr>
          </w:p>
          <w:p>
            <w:pPr>
              <w:pStyle w:val="TableParagraph"/>
              <w:ind w:left="66"/>
              <w:rPr>
                <w:rFonts w:ascii="Calibri"/>
                <w:sz w:val="20"/>
              </w:rPr>
            </w:pPr>
            <w:r>
              <w:rPr>
                <w:rFonts w:ascii="Calibri"/>
                <w:sz w:val="20"/>
              </w:rPr>
              <w:t>1.1.2</w:t>
            </w:r>
          </w:p>
        </w:tc>
        <w:tc>
          <w:tcPr>
            <w:tcW w:w="1363" w:type="dxa"/>
          </w:tcPr>
          <w:p>
            <w:pPr>
              <w:pStyle w:val="TableParagraph"/>
              <w:rPr>
                <w:rFonts w:ascii="Times New Roman"/>
                <w:sz w:val="20"/>
              </w:rPr>
            </w:pPr>
          </w:p>
        </w:tc>
        <w:tc>
          <w:tcPr>
            <w:tcW w:w="3542" w:type="dxa"/>
          </w:tcPr>
          <w:p>
            <w:pPr>
              <w:pStyle w:val="TableParagraph"/>
              <w:spacing w:before="73"/>
              <w:ind w:left="67" w:right="114"/>
              <w:rPr>
                <w:rFonts w:ascii="Calibri" w:hAnsi="Calibri"/>
                <w:sz w:val="20"/>
              </w:rPr>
            </w:pPr>
            <w:r>
              <w:rPr>
                <w:rFonts w:ascii="Calibri" w:hAnsi="Calibri"/>
                <w:sz w:val="20"/>
              </w:rPr>
              <w:t>Impuesto Cedular por prestación de Servicios, Arrendamiento y en General por otorgar el uso o goce temporal de Bienes Inmuebles</w:t>
            </w:r>
          </w:p>
        </w:tc>
        <w:tc>
          <w:tcPr>
            <w:tcW w:w="1985" w:type="dxa"/>
          </w:tcPr>
          <w:p>
            <w:pPr>
              <w:pStyle w:val="TableParagraph"/>
              <w:rPr>
                <w:b/>
                <w:sz w:val="20"/>
              </w:rPr>
            </w:pPr>
          </w:p>
          <w:p>
            <w:pPr>
              <w:pStyle w:val="TableParagraph"/>
              <w:spacing w:before="3"/>
              <w:rPr>
                <w:b/>
                <w:sz w:val="18"/>
              </w:rPr>
            </w:pPr>
          </w:p>
          <w:p>
            <w:pPr>
              <w:pStyle w:val="TableParagraph"/>
              <w:ind w:right="50"/>
              <w:jc w:val="right"/>
              <w:rPr>
                <w:rFonts w:ascii="Calibri"/>
                <w:sz w:val="20"/>
              </w:rPr>
            </w:pPr>
            <w:r>
              <w:rPr>
                <w:rFonts w:ascii="Calibri"/>
                <w:w w:val="95"/>
                <w:sz w:val="20"/>
              </w:rPr>
              <w:t>22,101,264.00</w:t>
            </w:r>
          </w:p>
        </w:tc>
      </w:tr>
      <w:tr>
        <w:trPr>
          <w:trHeight w:val="387" w:hRule="atLeast"/>
        </w:trPr>
        <w:tc>
          <w:tcPr>
            <w:tcW w:w="1178" w:type="dxa"/>
          </w:tcPr>
          <w:p>
            <w:pPr>
              <w:pStyle w:val="TableParagraph"/>
              <w:spacing w:before="73"/>
              <w:ind w:left="66"/>
              <w:rPr>
                <w:rFonts w:ascii="Calibri"/>
                <w:b/>
                <w:sz w:val="20"/>
              </w:rPr>
            </w:pPr>
            <w:r>
              <w:rPr>
                <w:rFonts w:ascii="Calibri"/>
                <w:b/>
                <w:sz w:val="20"/>
              </w:rPr>
              <w:t>1.2</w:t>
            </w:r>
          </w:p>
        </w:tc>
        <w:tc>
          <w:tcPr>
            <w:tcW w:w="1363" w:type="dxa"/>
          </w:tcPr>
          <w:p>
            <w:pPr>
              <w:pStyle w:val="TableParagraph"/>
              <w:spacing w:before="73"/>
              <w:ind w:left="69"/>
              <w:rPr>
                <w:rFonts w:ascii="Calibri"/>
                <w:b/>
                <w:sz w:val="20"/>
              </w:rPr>
            </w:pPr>
            <w:r>
              <w:rPr>
                <w:rFonts w:ascii="Calibri"/>
                <w:b/>
                <w:sz w:val="20"/>
              </w:rPr>
              <w:t>4.1.1.2</w:t>
            </w:r>
          </w:p>
        </w:tc>
        <w:tc>
          <w:tcPr>
            <w:tcW w:w="3542" w:type="dxa"/>
          </w:tcPr>
          <w:p>
            <w:pPr>
              <w:pStyle w:val="TableParagraph"/>
              <w:spacing w:before="73"/>
              <w:ind w:left="67"/>
              <w:rPr>
                <w:rFonts w:ascii="Calibri"/>
                <w:b/>
                <w:sz w:val="20"/>
              </w:rPr>
            </w:pPr>
            <w:r>
              <w:rPr>
                <w:rFonts w:ascii="Calibri"/>
                <w:b/>
                <w:sz w:val="20"/>
              </w:rPr>
              <w:t>Impuestos Sobre el Patrimonio</w:t>
            </w:r>
          </w:p>
        </w:tc>
        <w:tc>
          <w:tcPr>
            <w:tcW w:w="1985" w:type="dxa"/>
          </w:tcPr>
          <w:p>
            <w:pPr>
              <w:pStyle w:val="TableParagraph"/>
              <w:spacing w:before="73"/>
              <w:ind w:right="50"/>
              <w:jc w:val="right"/>
              <w:rPr>
                <w:rFonts w:ascii="Calibri"/>
                <w:b/>
                <w:sz w:val="20"/>
              </w:rPr>
            </w:pPr>
            <w:r>
              <w:rPr>
                <w:rFonts w:ascii="Calibri"/>
                <w:b/>
                <w:sz w:val="20"/>
              </w:rPr>
              <w:t>6,757,167.00</w:t>
            </w:r>
          </w:p>
        </w:tc>
      </w:tr>
      <w:tr>
        <w:trPr>
          <w:trHeight w:val="313" w:hRule="atLeast"/>
        </w:trPr>
        <w:tc>
          <w:tcPr>
            <w:tcW w:w="1178" w:type="dxa"/>
          </w:tcPr>
          <w:p>
            <w:pPr>
              <w:pStyle w:val="TableParagraph"/>
              <w:spacing w:before="37"/>
              <w:ind w:left="66"/>
              <w:rPr>
                <w:rFonts w:ascii="Calibri"/>
                <w:sz w:val="20"/>
              </w:rPr>
            </w:pPr>
            <w:r>
              <w:rPr>
                <w:rFonts w:ascii="Calibri"/>
                <w:sz w:val="20"/>
              </w:rPr>
              <w:t>1.2.1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Impuesto Predial</w:t>
            </w:r>
          </w:p>
        </w:tc>
        <w:tc>
          <w:tcPr>
            <w:tcW w:w="1985" w:type="dxa"/>
          </w:tcPr>
          <w:p>
            <w:pPr>
              <w:pStyle w:val="TableParagraph"/>
              <w:rPr>
                <w:rFonts w:ascii="Times New Roman"/>
                <w:sz w:val="20"/>
              </w:rPr>
            </w:pPr>
          </w:p>
        </w:tc>
      </w:tr>
      <w:tr>
        <w:trPr>
          <w:trHeight w:val="316" w:hRule="atLeast"/>
        </w:trPr>
        <w:tc>
          <w:tcPr>
            <w:tcW w:w="1178" w:type="dxa"/>
          </w:tcPr>
          <w:p>
            <w:pPr>
              <w:pStyle w:val="TableParagraph"/>
              <w:spacing w:before="37"/>
              <w:ind w:left="66"/>
              <w:rPr>
                <w:rFonts w:ascii="Calibri"/>
                <w:sz w:val="20"/>
              </w:rPr>
            </w:pPr>
            <w:r>
              <w:rPr>
                <w:rFonts w:ascii="Calibri"/>
                <w:sz w:val="20"/>
              </w:rPr>
              <w:t>1.2.1.1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Urbano</w:t>
            </w:r>
          </w:p>
        </w:tc>
        <w:tc>
          <w:tcPr>
            <w:tcW w:w="1985" w:type="dxa"/>
          </w:tcPr>
          <w:p>
            <w:pPr>
              <w:pStyle w:val="TableParagraph"/>
              <w:spacing w:before="37"/>
              <w:ind w:right="50"/>
              <w:jc w:val="right"/>
              <w:rPr>
                <w:rFonts w:ascii="Calibri"/>
                <w:sz w:val="20"/>
              </w:rPr>
            </w:pPr>
            <w:r>
              <w:rPr>
                <w:rFonts w:ascii="Calibri"/>
                <w:w w:val="95"/>
                <w:sz w:val="20"/>
              </w:rPr>
              <w:t>6,635,314.00</w:t>
            </w:r>
          </w:p>
        </w:tc>
      </w:tr>
      <w:tr>
        <w:trPr>
          <w:trHeight w:val="316" w:hRule="atLeast"/>
        </w:trPr>
        <w:tc>
          <w:tcPr>
            <w:tcW w:w="1178" w:type="dxa"/>
          </w:tcPr>
          <w:p>
            <w:pPr>
              <w:pStyle w:val="TableParagraph"/>
              <w:spacing w:before="37"/>
              <w:ind w:left="66"/>
              <w:rPr>
                <w:rFonts w:ascii="Calibri"/>
                <w:sz w:val="20"/>
              </w:rPr>
            </w:pPr>
            <w:r>
              <w:rPr>
                <w:rFonts w:ascii="Calibri"/>
                <w:sz w:val="20"/>
              </w:rPr>
              <w:t>1.2.1.2</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hAnsi="Calibri"/>
                <w:sz w:val="20"/>
              </w:rPr>
            </w:pPr>
            <w:r>
              <w:rPr>
                <w:rFonts w:ascii="Calibri" w:hAnsi="Calibri"/>
                <w:sz w:val="20"/>
              </w:rPr>
              <w:t>Rústico</w:t>
            </w:r>
          </w:p>
        </w:tc>
        <w:tc>
          <w:tcPr>
            <w:tcW w:w="1985" w:type="dxa"/>
          </w:tcPr>
          <w:p>
            <w:pPr>
              <w:pStyle w:val="TableParagraph"/>
              <w:spacing w:before="37"/>
              <w:ind w:right="50"/>
              <w:jc w:val="right"/>
              <w:rPr>
                <w:rFonts w:ascii="Calibri"/>
                <w:sz w:val="20"/>
              </w:rPr>
            </w:pPr>
            <w:r>
              <w:rPr>
                <w:rFonts w:ascii="Calibri"/>
                <w:w w:val="95"/>
                <w:sz w:val="20"/>
              </w:rPr>
              <w:t>121,853.00</w:t>
            </w:r>
          </w:p>
        </w:tc>
      </w:tr>
      <w:tr>
        <w:trPr>
          <w:trHeight w:val="534" w:hRule="atLeast"/>
        </w:trPr>
        <w:tc>
          <w:tcPr>
            <w:tcW w:w="1178" w:type="dxa"/>
          </w:tcPr>
          <w:p>
            <w:pPr>
              <w:pStyle w:val="TableParagraph"/>
              <w:spacing w:before="145"/>
              <w:ind w:left="66"/>
              <w:rPr>
                <w:rFonts w:ascii="Calibri"/>
                <w:b/>
                <w:sz w:val="20"/>
              </w:rPr>
            </w:pPr>
            <w:r>
              <w:rPr>
                <w:rFonts w:ascii="Calibri"/>
                <w:b/>
                <w:sz w:val="20"/>
              </w:rPr>
              <w:t>1.3</w:t>
            </w:r>
          </w:p>
        </w:tc>
        <w:tc>
          <w:tcPr>
            <w:tcW w:w="1363" w:type="dxa"/>
          </w:tcPr>
          <w:p>
            <w:pPr>
              <w:pStyle w:val="TableParagraph"/>
              <w:spacing w:before="145"/>
              <w:ind w:left="69"/>
              <w:rPr>
                <w:rFonts w:ascii="Calibri"/>
                <w:b/>
                <w:sz w:val="20"/>
              </w:rPr>
            </w:pPr>
            <w:r>
              <w:rPr>
                <w:rFonts w:ascii="Calibri"/>
                <w:b/>
                <w:sz w:val="20"/>
              </w:rPr>
              <w:t>4.1.1.3</w:t>
            </w:r>
          </w:p>
        </w:tc>
        <w:tc>
          <w:tcPr>
            <w:tcW w:w="3542" w:type="dxa"/>
          </w:tcPr>
          <w:p>
            <w:pPr>
              <w:pStyle w:val="TableParagraph"/>
              <w:spacing w:before="25"/>
              <w:ind w:left="67"/>
              <w:rPr>
                <w:rFonts w:ascii="Calibri" w:hAnsi="Calibri"/>
                <w:b/>
                <w:sz w:val="20"/>
              </w:rPr>
            </w:pPr>
            <w:r>
              <w:rPr>
                <w:rFonts w:ascii="Calibri" w:hAnsi="Calibri"/>
                <w:b/>
                <w:sz w:val="20"/>
              </w:rPr>
              <w:t>Impuestos Sobre la Producción, el Consumo y las Transacciones</w:t>
            </w:r>
          </w:p>
        </w:tc>
        <w:tc>
          <w:tcPr>
            <w:tcW w:w="1985" w:type="dxa"/>
          </w:tcPr>
          <w:p>
            <w:pPr>
              <w:pStyle w:val="TableParagraph"/>
              <w:spacing w:before="145"/>
              <w:ind w:right="50"/>
              <w:jc w:val="right"/>
              <w:rPr>
                <w:rFonts w:ascii="Calibri"/>
                <w:b/>
                <w:sz w:val="20"/>
              </w:rPr>
            </w:pPr>
            <w:r>
              <w:rPr>
                <w:rFonts w:ascii="Calibri"/>
                <w:b/>
                <w:w w:val="95"/>
                <w:sz w:val="20"/>
              </w:rPr>
              <w:t>209,921,733.00</w:t>
            </w:r>
          </w:p>
        </w:tc>
      </w:tr>
      <w:tr>
        <w:trPr>
          <w:trHeight w:val="315" w:hRule="atLeast"/>
        </w:trPr>
        <w:tc>
          <w:tcPr>
            <w:tcW w:w="1178" w:type="dxa"/>
          </w:tcPr>
          <w:p>
            <w:pPr>
              <w:pStyle w:val="TableParagraph"/>
              <w:spacing w:before="37"/>
              <w:ind w:left="112"/>
              <w:rPr>
                <w:rFonts w:ascii="Calibri"/>
                <w:sz w:val="20"/>
              </w:rPr>
            </w:pPr>
            <w:r>
              <w:rPr>
                <w:rFonts w:ascii="Calibri"/>
                <w:sz w:val="20"/>
              </w:rPr>
              <w:t>1.3.1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Impuesto al Hospedaje</w:t>
            </w:r>
          </w:p>
        </w:tc>
        <w:tc>
          <w:tcPr>
            <w:tcW w:w="1985" w:type="dxa"/>
          </w:tcPr>
          <w:p>
            <w:pPr>
              <w:pStyle w:val="TableParagraph"/>
              <w:spacing w:before="37"/>
              <w:ind w:right="50"/>
              <w:jc w:val="right"/>
              <w:rPr>
                <w:rFonts w:ascii="Calibri"/>
                <w:sz w:val="20"/>
              </w:rPr>
            </w:pPr>
            <w:r>
              <w:rPr>
                <w:rFonts w:ascii="Calibri"/>
                <w:w w:val="95"/>
                <w:sz w:val="20"/>
              </w:rPr>
              <w:t>175,000,000.00</w:t>
            </w:r>
          </w:p>
        </w:tc>
      </w:tr>
      <w:tr>
        <w:trPr>
          <w:trHeight w:val="489" w:hRule="atLeast"/>
        </w:trPr>
        <w:tc>
          <w:tcPr>
            <w:tcW w:w="1178" w:type="dxa"/>
            <w:tcBorders>
              <w:bottom w:val="single" w:sz="4" w:space="0" w:color="000000"/>
            </w:tcBorders>
          </w:tcPr>
          <w:p>
            <w:pPr>
              <w:pStyle w:val="TableParagraph"/>
              <w:spacing w:before="123"/>
              <w:ind w:left="66"/>
              <w:rPr>
                <w:rFonts w:ascii="Calibri"/>
                <w:sz w:val="20"/>
              </w:rPr>
            </w:pPr>
            <w:r>
              <w:rPr>
                <w:rFonts w:ascii="Calibri"/>
                <w:sz w:val="20"/>
              </w:rPr>
              <w:t>1.3.2</w:t>
            </w:r>
          </w:p>
        </w:tc>
        <w:tc>
          <w:tcPr>
            <w:tcW w:w="1363" w:type="dxa"/>
            <w:tcBorders>
              <w:bottom w:val="single" w:sz="4" w:space="0" w:color="000000"/>
            </w:tcBorders>
          </w:tcPr>
          <w:p>
            <w:pPr>
              <w:pStyle w:val="TableParagraph"/>
              <w:rPr>
                <w:rFonts w:ascii="Times New Roman"/>
                <w:sz w:val="20"/>
              </w:rPr>
            </w:pPr>
          </w:p>
        </w:tc>
        <w:tc>
          <w:tcPr>
            <w:tcW w:w="3542" w:type="dxa"/>
            <w:tcBorders>
              <w:bottom w:val="single" w:sz="4" w:space="0" w:color="000000"/>
            </w:tcBorders>
          </w:tcPr>
          <w:p>
            <w:pPr>
              <w:pStyle w:val="TableParagraph"/>
              <w:spacing w:line="240" w:lineRule="atLeast" w:before="1"/>
              <w:ind w:left="67" w:right="536"/>
              <w:rPr>
                <w:rFonts w:ascii="Calibri" w:hAnsi="Calibri"/>
                <w:sz w:val="20"/>
              </w:rPr>
            </w:pPr>
            <w:r>
              <w:rPr>
                <w:rFonts w:ascii="Calibri" w:hAnsi="Calibri"/>
                <w:sz w:val="20"/>
              </w:rPr>
              <w:t>Impuesto a la Venta de Bebidas con Contenido Alcohólico</w:t>
            </w:r>
          </w:p>
        </w:tc>
        <w:tc>
          <w:tcPr>
            <w:tcW w:w="1985" w:type="dxa"/>
            <w:tcBorders>
              <w:bottom w:val="single" w:sz="4" w:space="0" w:color="000000"/>
            </w:tcBorders>
          </w:tcPr>
          <w:p>
            <w:pPr>
              <w:pStyle w:val="TableParagraph"/>
              <w:spacing w:before="123"/>
              <w:ind w:right="50"/>
              <w:jc w:val="right"/>
              <w:rPr>
                <w:rFonts w:ascii="Calibri"/>
                <w:sz w:val="20"/>
              </w:rPr>
            </w:pPr>
            <w:r>
              <w:rPr>
                <w:rFonts w:ascii="Calibri"/>
                <w:w w:val="95"/>
                <w:sz w:val="20"/>
              </w:rPr>
              <w:t>7,043,274.00</w:t>
            </w:r>
          </w:p>
        </w:tc>
      </w:tr>
      <w:tr>
        <w:trPr>
          <w:trHeight w:val="486" w:hRule="atLeast"/>
        </w:trPr>
        <w:tc>
          <w:tcPr>
            <w:tcW w:w="1178" w:type="dxa"/>
            <w:tcBorders>
              <w:top w:val="single" w:sz="4" w:space="0" w:color="000000"/>
            </w:tcBorders>
          </w:tcPr>
          <w:p>
            <w:pPr>
              <w:pStyle w:val="TableParagraph"/>
              <w:spacing w:before="121"/>
              <w:ind w:left="66"/>
              <w:rPr>
                <w:rFonts w:ascii="Calibri"/>
                <w:sz w:val="20"/>
              </w:rPr>
            </w:pPr>
            <w:r>
              <w:rPr>
                <w:rFonts w:ascii="Calibri"/>
                <w:sz w:val="20"/>
              </w:rPr>
              <w:t>1.3.3</w:t>
            </w:r>
          </w:p>
        </w:tc>
        <w:tc>
          <w:tcPr>
            <w:tcW w:w="1363" w:type="dxa"/>
            <w:tcBorders>
              <w:top w:val="single" w:sz="4" w:space="0" w:color="000000"/>
            </w:tcBorders>
          </w:tcPr>
          <w:p>
            <w:pPr>
              <w:pStyle w:val="TableParagraph"/>
              <w:rPr>
                <w:rFonts w:ascii="Times New Roman"/>
                <w:sz w:val="20"/>
              </w:rPr>
            </w:pPr>
          </w:p>
        </w:tc>
        <w:tc>
          <w:tcPr>
            <w:tcW w:w="3542" w:type="dxa"/>
            <w:tcBorders>
              <w:top w:val="single" w:sz="4" w:space="0" w:color="000000"/>
            </w:tcBorders>
          </w:tcPr>
          <w:p>
            <w:pPr>
              <w:pStyle w:val="TableParagraph"/>
              <w:spacing w:line="243" w:lineRule="exact" w:before="1"/>
              <w:ind w:left="67"/>
              <w:rPr>
                <w:rFonts w:ascii="Calibri" w:hAnsi="Calibri"/>
                <w:sz w:val="20"/>
              </w:rPr>
            </w:pPr>
            <w:r>
              <w:rPr>
                <w:rFonts w:ascii="Calibri" w:hAnsi="Calibri"/>
                <w:sz w:val="20"/>
              </w:rPr>
              <w:t>Impuesto sobre Adquisición de Bienes</w:t>
            </w:r>
          </w:p>
          <w:p>
            <w:pPr>
              <w:pStyle w:val="TableParagraph"/>
              <w:spacing w:line="222" w:lineRule="exact"/>
              <w:ind w:left="67"/>
              <w:rPr>
                <w:rFonts w:ascii="Calibri"/>
                <w:sz w:val="20"/>
              </w:rPr>
            </w:pPr>
            <w:r>
              <w:rPr>
                <w:rFonts w:ascii="Calibri"/>
                <w:sz w:val="20"/>
              </w:rPr>
              <w:t>Muebles</w:t>
            </w:r>
          </w:p>
        </w:tc>
        <w:tc>
          <w:tcPr>
            <w:tcW w:w="1985" w:type="dxa"/>
            <w:tcBorders>
              <w:top w:val="single" w:sz="4" w:space="0" w:color="000000"/>
            </w:tcBorders>
          </w:tcPr>
          <w:p>
            <w:pPr>
              <w:pStyle w:val="TableParagraph"/>
              <w:spacing w:before="121"/>
              <w:ind w:right="50"/>
              <w:jc w:val="right"/>
              <w:rPr>
                <w:rFonts w:ascii="Calibri"/>
                <w:sz w:val="20"/>
              </w:rPr>
            </w:pPr>
            <w:r>
              <w:rPr>
                <w:rFonts w:ascii="Calibri"/>
                <w:w w:val="95"/>
                <w:sz w:val="20"/>
              </w:rPr>
              <w:t>21,539,324.00</w:t>
            </w:r>
          </w:p>
        </w:tc>
      </w:tr>
      <w:tr>
        <w:trPr>
          <w:trHeight w:val="584" w:hRule="atLeast"/>
        </w:trPr>
        <w:tc>
          <w:tcPr>
            <w:tcW w:w="1178" w:type="dxa"/>
          </w:tcPr>
          <w:p>
            <w:pPr>
              <w:pStyle w:val="TableParagraph"/>
              <w:spacing w:before="171"/>
              <w:ind w:left="66"/>
              <w:rPr>
                <w:rFonts w:ascii="Calibri"/>
                <w:sz w:val="20"/>
              </w:rPr>
            </w:pPr>
            <w:r>
              <w:rPr>
                <w:rFonts w:ascii="Calibri"/>
                <w:sz w:val="20"/>
              </w:rPr>
              <w:t>1.3.4</w:t>
            </w:r>
          </w:p>
        </w:tc>
        <w:tc>
          <w:tcPr>
            <w:tcW w:w="1363" w:type="dxa"/>
          </w:tcPr>
          <w:p>
            <w:pPr>
              <w:pStyle w:val="TableParagraph"/>
              <w:rPr>
                <w:rFonts w:ascii="Times New Roman"/>
                <w:sz w:val="20"/>
              </w:rPr>
            </w:pPr>
          </w:p>
        </w:tc>
        <w:tc>
          <w:tcPr>
            <w:tcW w:w="3542" w:type="dxa"/>
          </w:tcPr>
          <w:p>
            <w:pPr>
              <w:pStyle w:val="TableParagraph"/>
              <w:spacing w:before="49"/>
              <w:ind w:left="67" w:right="342"/>
              <w:rPr>
                <w:rFonts w:ascii="Calibri" w:hAnsi="Calibri"/>
                <w:sz w:val="20"/>
              </w:rPr>
            </w:pPr>
            <w:r>
              <w:rPr>
                <w:rFonts w:ascii="Calibri" w:hAnsi="Calibri"/>
                <w:sz w:val="20"/>
              </w:rPr>
              <w:t>Impuesto sobre Adquisición de Bienes Inmuebles</w:t>
            </w:r>
          </w:p>
        </w:tc>
        <w:tc>
          <w:tcPr>
            <w:tcW w:w="1985" w:type="dxa"/>
          </w:tcPr>
          <w:p>
            <w:pPr>
              <w:pStyle w:val="TableParagraph"/>
              <w:spacing w:before="171"/>
              <w:ind w:right="50"/>
              <w:jc w:val="right"/>
              <w:rPr>
                <w:rFonts w:ascii="Calibri"/>
                <w:sz w:val="20"/>
              </w:rPr>
            </w:pPr>
            <w:r>
              <w:rPr>
                <w:rFonts w:ascii="Calibri"/>
                <w:w w:val="95"/>
                <w:sz w:val="20"/>
              </w:rPr>
              <w:t>6,339,135.00</w:t>
            </w:r>
          </w:p>
        </w:tc>
      </w:tr>
      <w:tr>
        <w:trPr>
          <w:trHeight w:val="301" w:hRule="atLeast"/>
        </w:trPr>
        <w:tc>
          <w:tcPr>
            <w:tcW w:w="1178" w:type="dxa"/>
            <w:tcBorders>
              <w:bottom w:val="single" w:sz="4" w:space="0" w:color="000000"/>
            </w:tcBorders>
          </w:tcPr>
          <w:p>
            <w:pPr>
              <w:pStyle w:val="TableParagraph"/>
              <w:spacing w:before="30"/>
              <w:ind w:left="66"/>
              <w:rPr>
                <w:rFonts w:ascii="Calibri"/>
                <w:b/>
                <w:sz w:val="20"/>
              </w:rPr>
            </w:pPr>
            <w:r>
              <w:rPr>
                <w:rFonts w:ascii="Calibri"/>
                <w:b/>
                <w:sz w:val="20"/>
              </w:rPr>
              <w:t>1.4</w:t>
            </w:r>
          </w:p>
        </w:tc>
        <w:tc>
          <w:tcPr>
            <w:tcW w:w="1363" w:type="dxa"/>
            <w:tcBorders>
              <w:bottom w:val="single" w:sz="4" w:space="0" w:color="000000"/>
            </w:tcBorders>
          </w:tcPr>
          <w:p>
            <w:pPr>
              <w:pStyle w:val="TableParagraph"/>
              <w:spacing w:before="30"/>
              <w:ind w:left="69"/>
              <w:rPr>
                <w:rFonts w:ascii="Calibri"/>
                <w:b/>
                <w:sz w:val="20"/>
              </w:rPr>
            </w:pPr>
            <w:r>
              <w:rPr>
                <w:rFonts w:ascii="Calibri"/>
                <w:b/>
                <w:sz w:val="20"/>
              </w:rPr>
              <w:t>4.1.1.4</w:t>
            </w:r>
          </w:p>
        </w:tc>
        <w:tc>
          <w:tcPr>
            <w:tcW w:w="3542" w:type="dxa"/>
            <w:tcBorders>
              <w:bottom w:val="single" w:sz="4" w:space="0" w:color="000000"/>
            </w:tcBorders>
          </w:tcPr>
          <w:p>
            <w:pPr>
              <w:pStyle w:val="TableParagraph"/>
              <w:spacing w:before="30"/>
              <w:ind w:left="67"/>
              <w:rPr>
                <w:rFonts w:ascii="Calibri"/>
                <w:b/>
                <w:sz w:val="20"/>
              </w:rPr>
            </w:pPr>
            <w:r>
              <w:rPr>
                <w:rFonts w:ascii="Calibri"/>
                <w:b/>
                <w:sz w:val="20"/>
              </w:rPr>
              <w:t>Impuestos al Comercio Exterior</w:t>
            </w:r>
          </w:p>
        </w:tc>
        <w:tc>
          <w:tcPr>
            <w:tcW w:w="1985" w:type="dxa"/>
            <w:tcBorders>
              <w:bottom w:val="single" w:sz="4" w:space="0" w:color="000000"/>
            </w:tcBorders>
          </w:tcPr>
          <w:p>
            <w:pPr>
              <w:pStyle w:val="TableParagraph"/>
              <w:spacing w:before="30"/>
              <w:ind w:right="50"/>
              <w:jc w:val="right"/>
              <w:rPr>
                <w:rFonts w:ascii="Calibri"/>
                <w:b/>
                <w:sz w:val="20"/>
              </w:rPr>
            </w:pPr>
            <w:r>
              <w:rPr>
                <w:rFonts w:ascii="Calibri"/>
                <w:b/>
                <w:w w:val="95"/>
                <w:sz w:val="20"/>
              </w:rPr>
              <w:t>0.00</w:t>
            </w:r>
          </w:p>
        </w:tc>
      </w:tr>
      <w:tr>
        <w:trPr>
          <w:trHeight w:val="417" w:hRule="atLeast"/>
        </w:trPr>
        <w:tc>
          <w:tcPr>
            <w:tcW w:w="1178" w:type="dxa"/>
            <w:tcBorders>
              <w:top w:val="single" w:sz="4" w:space="0" w:color="000000"/>
            </w:tcBorders>
          </w:tcPr>
          <w:p>
            <w:pPr>
              <w:pStyle w:val="TableParagraph"/>
              <w:spacing w:before="88"/>
              <w:ind w:left="66"/>
              <w:rPr>
                <w:rFonts w:ascii="Calibri"/>
                <w:b/>
                <w:sz w:val="20"/>
              </w:rPr>
            </w:pPr>
            <w:r>
              <w:rPr>
                <w:rFonts w:ascii="Calibri"/>
                <w:b/>
                <w:sz w:val="20"/>
              </w:rPr>
              <w:t>1.5</w:t>
            </w:r>
          </w:p>
        </w:tc>
        <w:tc>
          <w:tcPr>
            <w:tcW w:w="1363" w:type="dxa"/>
            <w:tcBorders>
              <w:top w:val="single" w:sz="4" w:space="0" w:color="000000"/>
            </w:tcBorders>
          </w:tcPr>
          <w:p>
            <w:pPr>
              <w:pStyle w:val="TableParagraph"/>
              <w:spacing w:before="88"/>
              <w:ind w:left="69"/>
              <w:rPr>
                <w:rFonts w:ascii="Calibri"/>
                <w:b/>
                <w:sz w:val="20"/>
              </w:rPr>
            </w:pPr>
            <w:r>
              <w:rPr>
                <w:rFonts w:ascii="Calibri"/>
                <w:b/>
                <w:sz w:val="20"/>
              </w:rPr>
              <w:t>4.1.1.5</w:t>
            </w:r>
          </w:p>
        </w:tc>
        <w:tc>
          <w:tcPr>
            <w:tcW w:w="3542" w:type="dxa"/>
            <w:tcBorders>
              <w:top w:val="single" w:sz="4" w:space="0" w:color="000000"/>
            </w:tcBorders>
          </w:tcPr>
          <w:p>
            <w:pPr>
              <w:pStyle w:val="TableParagraph"/>
              <w:spacing w:before="88"/>
              <w:ind w:left="67"/>
              <w:rPr>
                <w:rFonts w:ascii="Calibri" w:hAnsi="Calibri"/>
                <w:b/>
                <w:sz w:val="20"/>
              </w:rPr>
            </w:pPr>
            <w:r>
              <w:rPr>
                <w:rFonts w:ascii="Calibri" w:hAnsi="Calibri"/>
                <w:b/>
                <w:sz w:val="20"/>
              </w:rPr>
              <w:t>Impuestos Sobre Nóminas y Asimilables</w:t>
            </w:r>
          </w:p>
        </w:tc>
        <w:tc>
          <w:tcPr>
            <w:tcW w:w="1985" w:type="dxa"/>
            <w:tcBorders>
              <w:top w:val="single" w:sz="4" w:space="0" w:color="000000"/>
            </w:tcBorders>
          </w:tcPr>
          <w:p>
            <w:pPr>
              <w:pStyle w:val="TableParagraph"/>
              <w:spacing w:before="88"/>
              <w:ind w:right="50"/>
              <w:jc w:val="right"/>
              <w:rPr>
                <w:rFonts w:ascii="Calibri"/>
                <w:b/>
                <w:sz w:val="20"/>
              </w:rPr>
            </w:pPr>
            <w:r>
              <w:rPr>
                <w:rFonts w:ascii="Calibri"/>
                <w:b/>
                <w:w w:val="95"/>
                <w:sz w:val="20"/>
              </w:rPr>
              <w:t>315,586,213.00</w:t>
            </w:r>
          </w:p>
        </w:tc>
      </w:tr>
      <w:tr>
        <w:trPr>
          <w:trHeight w:val="316" w:hRule="atLeast"/>
        </w:trPr>
        <w:tc>
          <w:tcPr>
            <w:tcW w:w="1178" w:type="dxa"/>
          </w:tcPr>
          <w:p>
            <w:pPr>
              <w:pStyle w:val="TableParagraph"/>
              <w:spacing w:before="37"/>
              <w:ind w:left="66"/>
              <w:rPr>
                <w:rFonts w:ascii="Calibri"/>
                <w:sz w:val="20"/>
              </w:rPr>
            </w:pPr>
            <w:r>
              <w:rPr>
                <w:rFonts w:ascii="Calibri"/>
                <w:sz w:val="20"/>
              </w:rPr>
              <w:t>1.5.1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hAnsi="Calibri"/>
                <w:sz w:val="20"/>
              </w:rPr>
            </w:pPr>
            <w:r>
              <w:rPr>
                <w:rFonts w:ascii="Calibri" w:hAnsi="Calibri"/>
                <w:sz w:val="20"/>
              </w:rPr>
              <w:t>Impuesto sobre Nóminas</w:t>
            </w:r>
          </w:p>
        </w:tc>
        <w:tc>
          <w:tcPr>
            <w:tcW w:w="1985" w:type="dxa"/>
          </w:tcPr>
          <w:p>
            <w:pPr>
              <w:pStyle w:val="TableParagraph"/>
              <w:spacing w:before="37"/>
              <w:ind w:right="50"/>
              <w:jc w:val="right"/>
              <w:rPr>
                <w:rFonts w:ascii="Calibri"/>
                <w:sz w:val="20"/>
              </w:rPr>
            </w:pPr>
            <w:r>
              <w:rPr>
                <w:rFonts w:ascii="Calibri"/>
                <w:w w:val="95"/>
                <w:sz w:val="20"/>
              </w:rPr>
              <w:t>315,586,213.00</w:t>
            </w:r>
          </w:p>
        </w:tc>
      </w:tr>
      <w:tr>
        <w:trPr>
          <w:trHeight w:val="243" w:hRule="atLeast"/>
        </w:trPr>
        <w:tc>
          <w:tcPr>
            <w:tcW w:w="1178" w:type="dxa"/>
          </w:tcPr>
          <w:p>
            <w:pPr>
              <w:pStyle w:val="TableParagraph"/>
              <w:spacing w:line="223" w:lineRule="exact" w:before="1"/>
              <w:ind w:left="66"/>
              <w:rPr>
                <w:rFonts w:ascii="Calibri"/>
                <w:b/>
                <w:sz w:val="20"/>
              </w:rPr>
            </w:pPr>
            <w:r>
              <w:rPr>
                <w:rFonts w:ascii="Calibri"/>
                <w:b/>
                <w:sz w:val="20"/>
              </w:rPr>
              <w:t>1.6</w:t>
            </w:r>
          </w:p>
        </w:tc>
        <w:tc>
          <w:tcPr>
            <w:tcW w:w="1363" w:type="dxa"/>
          </w:tcPr>
          <w:p>
            <w:pPr>
              <w:pStyle w:val="TableParagraph"/>
              <w:spacing w:line="223" w:lineRule="exact" w:before="1"/>
              <w:ind w:left="69"/>
              <w:rPr>
                <w:rFonts w:ascii="Calibri"/>
                <w:b/>
                <w:sz w:val="20"/>
              </w:rPr>
            </w:pPr>
            <w:r>
              <w:rPr>
                <w:rFonts w:ascii="Calibri"/>
                <w:b/>
                <w:sz w:val="20"/>
              </w:rPr>
              <w:t>4.1.1.6</w:t>
            </w:r>
          </w:p>
        </w:tc>
        <w:tc>
          <w:tcPr>
            <w:tcW w:w="3542" w:type="dxa"/>
          </w:tcPr>
          <w:p>
            <w:pPr>
              <w:pStyle w:val="TableParagraph"/>
              <w:spacing w:line="223" w:lineRule="exact" w:before="1"/>
              <w:ind w:left="67"/>
              <w:rPr>
                <w:rFonts w:ascii="Calibri" w:hAnsi="Calibri"/>
                <w:b/>
                <w:sz w:val="20"/>
              </w:rPr>
            </w:pPr>
            <w:r>
              <w:rPr>
                <w:rFonts w:ascii="Calibri" w:hAnsi="Calibri"/>
                <w:b/>
                <w:sz w:val="20"/>
              </w:rPr>
              <w:t>Impuestos Ecológicos</w:t>
            </w:r>
          </w:p>
        </w:tc>
        <w:tc>
          <w:tcPr>
            <w:tcW w:w="1985" w:type="dxa"/>
          </w:tcPr>
          <w:p>
            <w:pPr>
              <w:pStyle w:val="TableParagraph"/>
              <w:spacing w:line="223" w:lineRule="exact" w:before="1"/>
              <w:ind w:right="50"/>
              <w:jc w:val="right"/>
              <w:rPr>
                <w:rFonts w:ascii="Calibri"/>
                <w:b/>
                <w:sz w:val="20"/>
              </w:rPr>
            </w:pPr>
            <w:r>
              <w:rPr>
                <w:rFonts w:ascii="Calibri"/>
                <w:b/>
                <w:w w:val="95"/>
                <w:sz w:val="20"/>
              </w:rPr>
              <w:t>0.00</w:t>
            </w:r>
          </w:p>
        </w:tc>
      </w:tr>
      <w:tr>
        <w:trPr>
          <w:trHeight w:val="313" w:hRule="atLeast"/>
        </w:trPr>
        <w:tc>
          <w:tcPr>
            <w:tcW w:w="1178" w:type="dxa"/>
          </w:tcPr>
          <w:p>
            <w:pPr>
              <w:pStyle w:val="TableParagraph"/>
              <w:spacing w:before="34"/>
              <w:ind w:left="66"/>
              <w:rPr>
                <w:rFonts w:ascii="Calibri"/>
                <w:b/>
                <w:sz w:val="20"/>
              </w:rPr>
            </w:pPr>
            <w:r>
              <w:rPr>
                <w:rFonts w:ascii="Calibri"/>
                <w:b/>
                <w:sz w:val="20"/>
              </w:rPr>
              <w:t>1.7</w:t>
            </w:r>
          </w:p>
        </w:tc>
        <w:tc>
          <w:tcPr>
            <w:tcW w:w="1363" w:type="dxa"/>
          </w:tcPr>
          <w:p>
            <w:pPr>
              <w:pStyle w:val="TableParagraph"/>
              <w:spacing w:before="34"/>
              <w:ind w:left="69"/>
              <w:rPr>
                <w:rFonts w:ascii="Calibri"/>
                <w:b/>
                <w:sz w:val="20"/>
              </w:rPr>
            </w:pPr>
            <w:r>
              <w:rPr>
                <w:rFonts w:ascii="Calibri"/>
                <w:b/>
                <w:sz w:val="20"/>
              </w:rPr>
              <w:t>4.1.1.7</w:t>
            </w:r>
          </w:p>
        </w:tc>
        <w:tc>
          <w:tcPr>
            <w:tcW w:w="3542" w:type="dxa"/>
          </w:tcPr>
          <w:p>
            <w:pPr>
              <w:pStyle w:val="TableParagraph"/>
              <w:spacing w:before="34"/>
              <w:ind w:left="67"/>
              <w:rPr>
                <w:rFonts w:ascii="Calibri"/>
                <w:b/>
                <w:sz w:val="20"/>
              </w:rPr>
            </w:pPr>
            <w:r>
              <w:rPr>
                <w:rFonts w:ascii="Calibri"/>
                <w:b/>
                <w:sz w:val="20"/>
              </w:rPr>
              <w:t>Accesorios de Impuestos</w:t>
            </w:r>
          </w:p>
        </w:tc>
        <w:tc>
          <w:tcPr>
            <w:tcW w:w="1985" w:type="dxa"/>
          </w:tcPr>
          <w:p>
            <w:pPr>
              <w:pStyle w:val="TableParagraph"/>
              <w:spacing w:before="34"/>
              <w:ind w:right="50"/>
              <w:jc w:val="right"/>
              <w:rPr>
                <w:rFonts w:ascii="Calibri"/>
                <w:b/>
                <w:sz w:val="20"/>
              </w:rPr>
            </w:pPr>
            <w:r>
              <w:rPr>
                <w:rFonts w:ascii="Calibri"/>
                <w:b/>
                <w:w w:val="95"/>
                <w:sz w:val="20"/>
              </w:rPr>
              <w:t>15,058,732.00</w:t>
            </w:r>
          </w:p>
        </w:tc>
      </w:tr>
      <w:tr>
        <w:trPr>
          <w:trHeight w:val="315" w:hRule="atLeast"/>
        </w:trPr>
        <w:tc>
          <w:tcPr>
            <w:tcW w:w="1178" w:type="dxa"/>
          </w:tcPr>
          <w:p>
            <w:pPr>
              <w:pStyle w:val="TableParagraph"/>
              <w:spacing w:before="37"/>
              <w:ind w:left="66"/>
              <w:rPr>
                <w:rFonts w:ascii="Calibri"/>
                <w:sz w:val="20"/>
              </w:rPr>
            </w:pPr>
            <w:r>
              <w:rPr>
                <w:rFonts w:ascii="Calibri"/>
                <w:sz w:val="20"/>
              </w:rPr>
              <w:t>1.7.1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Recargos</w:t>
            </w:r>
          </w:p>
        </w:tc>
        <w:tc>
          <w:tcPr>
            <w:tcW w:w="1985" w:type="dxa"/>
          </w:tcPr>
          <w:p>
            <w:pPr>
              <w:pStyle w:val="TableParagraph"/>
              <w:spacing w:before="37"/>
              <w:ind w:right="50"/>
              <w:jc w:val="right"/>
              <w:rPr>
                <w:rFonts w:ascii="Calibri"/>
                <w:sz w:val="20"/>
              </w:rPr>
            </w:pPr>
            <w:r>
              <w:rPr>
                <w:rFonts w:ascii="Calibri"/>
                <w:w w:val="95"/>
                <w:sz w:val="20"/>
              </w:rPr>
              <w:t>6,927,090.00</w:t>
            </w:r>
          </w:p>
        </w:tc>
      </w:tr>
      <w:tr>
        <w:trPr>
          <w:trHeight w:val="243" w:hRule="atLeast"/>
        </w:trPr>
        <w:tc>
          <w:tcPr>
            <w:tcW w:w="1178" w:type="dxa"/>
          </w:tcPr>
          <w:p>
            <w:pPr>
              <w:pStyle w:val="TableParagraph"/>
              <w:spacing w:line="223" w:lineRule="exact" w:before="1"/>
              <w:ind w:left="66"/>
              <w:rPr>
                <w:rFonts w:ascii="Calibri"/>
                <w:sz w:val="20"/>
              </w:rPr>
            </w:pPr>
            <w:r>
              <w:rPr>
                <w:rFonts w:ascii="Calibri"/>
                <w:sz w:val="20"/>
              </w:rPr>
              <w:t>1.7.3</w:t>
            </w:r>
          </w:p>
        </w:tc>
        <w:tc>
          <w:tcPr>
            <w:tcW w:w="1363" w:type="dxa"/>
          </w:tcPr>
          <w:p>
            <w:pPr>
              <w:pStyle w:val="TableParagraph"/>
              <w:rPr>
                <w:rFonts w:ascii="Times New Roman"/>
                <w:sz w:val="16"/>
              </w:rPr>
            </w:pPr>
          </w:p>
        </w:tc>
        <w:tc>
          <w:tcPr>
            <w:tcW w:w="3542" w:type="dxa"/>
          </w:tcPr>
          <w:p>
            <w:pPr>
              <w:pStyle w:val="TableParagraph"/>
              <w:spacing w:line="223" w:lineRule="exact" w:before="1"/>
              <w:ind w:left="67"/>
              <w:rPr>
                <w:rFonts w:ascii="Calibri" w:hAnsi="Calibri"/>
                <w:sz w:val="20"/>
              </w:rPr>
            </w:pPr>
            <w:r>
              <w:rPr>
                <w:rFonts w:ascii="Calibri" w:hAnsi="Calibri"/>
                <w:sz w:val="20"/>
              </w:rPr>
              <w:t>Gastos de Ejecución</w:t>
            </w:r>
          </w:p>
        </w:tc>
        <w:tc>
          <w:tcPr>
            <w:tcW w:w="1985" w:type="dxa"/>
          </w:tcPr>
          <w:p>
            <w:pPr>
              <w:pStyle w:val="TableParagraph"/>
              <w:spacing w:line="223" w:lineRule="exact" w:before="1"/>
              <w:ind w:right="50"/>
              <w:jc w:val="right"/>
              <w:rPr>
                <w:rFonts w:ascii="Calibri"/>
                <w:sz w:val="20"/>
              </w:rPr>
            </w:pPr>
            <w:r>
              <w:rPr>
                <w:rFonts w:ascii="Calibri"/>
                <w:w w:val="95"/>
                <w:sz w:val="20"/>
              </w:rPr>
              <w:t>4,294,551.00</w:t>
            </w:r>
          </w:p>
        </w:tc>
      </w:tr>
      <w:tr>
        <w:trPr>
          <w:trHeight w:val="244" w:hRule="atLeast"/>
        </w:trPr>
        <w:tc>
          <w:tcPr>
            <w:tcW w:w="1178" w:type="dxa"/>
          </w:tcPr>
          <w:p>
            <w:pPr>
              <w:pStyle w:val="TableParagraph"/>
              <w:spacing w:line="223" w:lineRule="exact" w:before="1"/>
              <w:ind w:left="66"/>
              <w:rPr>
                <w:rFonts w:ascii="Calibri"/>
                <w:sz w:val="20"/>
              </w:rPr>
            </w:pPr>
            <w:r>
              <w:rPr>
                <w:rFonts w:ascii="Calibri"/>
                <w:sz w:val="20"/>
              </w:rPr>
              <w:t>1.7.4</w:t>
            </w:r>
          </w:p>
        </w:tc>
        <w:tc>
          <w:tcPr>
            <w:tcW w:w="1363" w:type="dxa"/>
          </w:tcPr>
          <w:p>
            <w:pPr>
              <w:pStyle w:val="TableParagraph"/>
              <w:rPr>
                <w:rFonts w:ascii="Times New Roman"/>
                <w:sz w:val="16"/>
              </w:rPr>
            </w:pPr>
          </w:p>
        </w:tc>
        <w:tc>
          <w:tcPr>
            <w:tcW w:w="3542" w:type="dxa"/>
          </w:tcPr>
          <w:p>
            <w:pPr>
              <w:pStyle w:val="TableParagraph"/>
              <w:spacing w:line="223" w:lineRule="exact" w:before="1"/>
              <w:ind w:left="67"/>
              <w:rPr>
                <w:rFonts w:ascii="Calibri"/>
                <w:sz w:val="20"/>
              </w:rPr>
            </w:pPr>
            <w:r>
              <w:rPr>
                <w:rFonts w:ascii="Calibri"/>
                <w:sz w:val="20"/>
              </w:rPr>
              <w:t>Multas</w:t>
            </w:r>
          </w:p>
        </w:tc>
        <w:tc>
          <w:tcPr>
            <w:tcW w:w="1985" w:type="dxa"/>
          </w:tcPr>
          <w:p>
            <w:pPr>
              <w:pStyle w:val="TableParagraph"/>
              <w:spacing w:line="223" w:lineRule="exact" w:before="1"/>
              <w:ind w:right="50"/>
              <w:jc w:val="right"/>
              <w:rPr>
                <w:rFonts w:ascii="Calibri"/>
                <w:sz w:val="20"/>
              </w:rPr>
            </w:pPr>
            <w:r>
              <w:rPr>
                <w:rFonts w:ascii="Calibri"/>
                <w:w w:val="95"/>
                <w:sz w:val="20"/>
              </w:rPr>
              <w:t>3,837,091.00</w:t>
            </w:r>
          </w:p>
        </w:tc>
      </w:tr>
    </w:tbl>
    <w:p>
      <w:pPr>
        <w:spacing w:after="0" w:line="223" w:lineRule="exact"/>
        <w:jc w:val="right"/>
        <w:rPr>
          <w:rFonts w:ascii="Calibri"/>
          <w:sz w:val="20"/>
        </w:rPr>
        <w:sectPr>
          <w:pgSz w:w="12250" w:h="15850"/>
          <w:pgMar w:header="860" w:footer="0" w:top="1140" w:bottom="280" w:left="820" w:right="0"/>
        </w:sectPr>
      </w:pPr>
    </w:p>
    <w:p>
      <w:pPr>
        <w:pStyle w:val="BodyText"/>
        <w:rPr>
          <w:rFonts w:ascii="Times New Roman"/>
        </w:rPr>
      </w:pPr>
      <w:r>
        <w:rPr/>
        <w:drawing>
          <wp:anchor distT="0" distB="0" distL="0" distR="0" allowOverlap="1" layoutInCell="1" locked="0" behindDoc="1" simplePos="0" relativeHeight="230645760">
            <wp:simplePos x="0" y="0"/>
            <wp:positionH relativeFrom="page">
              <wp:posOffset>1326849</wp:posOffset>
            </wp:positionH>
            <wp:positionV relativeFrom="page">
              <wp:posOffset>2199131</wp:posOffset>
            </wp:positionV>
            <wp:extent cx="5026051" cy="5148262"/>
            <wp:effectExtent l="0" t="0" r="0" b="0"/>
            <wp:wrapNone/>
            <wp:docPr id="129" name="image1.png"/>
            <wp:cNvGraphicFramePr>
              <a:graphicFrameLocks noChangeAspect="1"/>
            </wp:cNvGraphicFramePr>
            <a:graphic>
              <a:graphicData uri="http://schemas.openxmlformats.org/drawingml/2006/picture">
                <pic:pic>
                  <pic:nvPicPr>
                    <pic:cNvPr id="130"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6"/>
        <w:gridCol w:w="1361"/>
        <w:gridCol w:w="3535"/>
        <w:gridCol w:w="1980"/>
      </w:tblGrid>
      <w:tr>
        <w:trPr>
          <w:trHeight w:val="628" w:hRule="atLeast"/>
        </w:trPr>
        <w:tc>
          <w:tcPr>
            <w:tcW w:w="1176" w:type="dxa"/>
            <w:tcBorders>
              <w:bottom w:val="thinThickMediumGap" w:sz="4" w:space="0" w:color="000000"/>
            </w:tcBorders>
          </w:tcPr>
          <w:p>
            <w:pPr>
              <w:pStyle w:val="TableParagraph"/>
              <w:spacing w:before="2"/>
              <w:rPr>
                <w:rFonts w:ascii="Times New Roman"/>
                <w:sz w:val="16"/>
              </w:rPr>
            </w:pPr>
          </w:p>
          <w:p>
            <w:pPr>
              <w:pStyle w:val="TableParagraph"/>
              <w:ind w:left="361"/>
              <w:rPr>
                <w:rFonts w:ascii="Calibri"/>
                <w:b/>
                <w:sz w:val="20"/>
              </w:rPr>
            </w:pPr>
            <w:r>
              <w:rPr>
                <w:rFonts w:ascii="Calibri"/>
                <w:b/>
                <w:sz w:val="20"/>
              </w:rPr>
              <w:t>C.R.I.</w:t>
            </w:r>
          </w:p>
        </w:tc>
        <w:tc>
          <w:tcPr>
            <w:tcW w:w="1361" w:type="dxa"/>
            <w:tcBorders>
              <w:bottom w:val="thinThickMediumGap" w:sz="4" w:space="0" w:color="000000"/>
            </w:tcBorders>
          </w:tcPr>
          <w:p>
            <w:pPr>
              <w:pStyle w:val="TableParagraph"/>
              <w:spacing w:before="66"/>
              <w:ind w:left="285" w:firstLine="33"/>
              <w:rPr>
                <w:rFonts w:ascii="Calibri"/>
                <w:b/>
                <w:sz w:val="20"/>
              </w:rPr>
            </w:pPr>
            <w:r>
              <w:rPr>
                <w:rFonts w:ascii="Calibri"/>
                <w:b/>
                <w:sz w:val="20"/>
              </w:rPr>
              <w:t>PLAN DE </w:t>
            </w:r>
            <w:r>
              <w:rPr>
                <w:rFonts w:ascii="Calibri"/>
                <w:b/>
                <w:w w:val="95"/>
                <w:sz w:val="20"/>
              </w:rPr>
              <w:t>CUENTAS</w:t>
            </w:r>
          </w:p>
        </w:tc>
        <w:tc>
          <w:tcPr>
            <w:tcW w:w="3535" w:type="dxa"/>
            <w:tcBorders>
              <w:bottom w:val="thinThickMediumGap" w:sz="4" w:space="0" w:color="000000"/>
            </w:tcBorders>
          </w:tcPr>
          <w:p>
            <w:pPr>
              <w:pStyle w:val="TableParagraph"/>
              <w:spacing w:before="2"/>
              <w:rPr>
                <w:rFonts w:ascii="Times New Roman"/>
                <w:sz w:val="16"/>
              </w:rPr>
            </w:pPr>
          </w:p>
          <w:p>
            <w:pPr>
              <w:pStyle w:val="TableParagraph"/>
              <w:ind w:left="1286" w:right="1271"/>
              <w:jc w:val="center"/>
              <w:rPr>
                <w:rFonts w:ascii="Calibri"/>
                <w:b/>
                <w:sz w:val="20"/>
              </w:rPr>
            </w:pPr>
            <w:r>
              <w:rPr>
                <w:rFonts w:ascii="Calibri"/>
                <w:b/>
                <w:sz w:val="20"/>
              </w:rPr>
              <w:t>CONCEPTO</w:t>
            </w:r>
          </w:p>
        </w:tc>
        <w:tc>
          <w:tcPr>
            <w:tcW w:w="1980" w:type="dxa"/>
            <w:tcBorders>
              <w:bottom w:val="thinThickMediumGap" w:sz="4" w:space="0" w:color="000000"/>
            </w:tcBorders>
          </w:tcPr>
          <w:p>
            <w:pPr>
              <w:pStyle w:val="TableParagraph"/>
              <w:spacing w:before="2"/>
              <w:rPr>
                <w:rFonts w:ascii="Times New Roman"/>
                <w:sz w:val="16"/>
              </w:rPr>
            </w:pPr>
          </w:p>
          <w:p>
            <w:pPr>
              <w:pStyle w:val="TableParagraph"/>
              <w:ind w:right="114"/>
              <w:jc w:val="right"/>
              <w:rPr>
                <w:rFonts w:ascii="Calibri"/>
                <w:b/>
                <w:sz w:val="20"/>
              </w:rPr>
            </w:pPr>
            <w:r>
              <w:rPr>
                <w:rFonts w:ascii="Calibri"/>
                <w:b/>
                <w:sz w:val="20"/>
              </w:rPr>
              <w:t>INGRESO ESTIMADO</w:t>
            </w:r>
          </w:p>
        </w:tc>
      </w:tr>
      <w:tr>
        <w:trPr>
          <w:trHeight w:val="344" w:hRule="atLeast"/>
        </w:trPr>
        <w:tc>
          <w:tcPr>
            <w:tcW w:w="1176" w:type="dxa"/>
            <w:tcBorders>
              <w:top w:val="thickThinMediumGap" w:sz="4" w:space="0" w:color="000000"/>
            </w:tcBorders>
          </w:tcPr>
          <w:p>
            <w:pPr>
              <w:pStyle w:val="TableParagraph"/>
              <w:spacing w:before="56"/>
              <w:ind w:left="69"/>
              <w:rPr>
                <w:rFonts w:ascii="Calibri"/>
                <w:b/>
                <w:sz w:val="20"/>
              </w:rPr>
            </w:pPr>
            <w:r>
              <w:rPr>
                <w:rFonts w:ascii="Calibri"/>
                <w:b/>
                <w:sz w:val="20"/>
              </w:rPr>
              <w:t>1.8</w:t>
            </w:r>
          </w:p>
        </w:tc>
        <w:tc>
          <w:tcPr>
            <w:tcW w:w="1361" w:type="dxa"/>
            <w:tcBorders>
              <w:top w:val="thickThinMediumGap" w:sz="4" w:space="0" w:color="000000"/>
            </w:tcBorders>
          </w:tcPr>
          <w:p>
            <w:pPr>
              <w:pStyle w:val="TableParagraph"/>
              <w:spacing w:before="56"/>
              <w:ind w:left="69"/>
              <w:rPr>
                <w:rFonts w:ascii="Calibri"/>
                <w:b/>
                <w:sz w:val="20"/>
              </w:rPr>
            </w:pPr>
            <w:r>
              <w:rPr>
                <w:rFonts w:ascii="Calibri"/>
                <w:b/>
                <w:sz w:val="20"/>
              </w:rPr>
              <w:t>4.1.1.9</w:t>
            </w:r>
          </w:p>
        </w:tc>
        <w:tc>
          <w:tcPr>
            <w:tcW w:w="3535" w:type="dxa"/>
            <w:tcBorders>
              <w:top w:val="thickThinMediumGap" w:sz="4" w:space="0" w:color="000000"/>
            </w:tcBorders>
          </w:tcPr>
          <w:p>
            <w:pPr>
              <w:pStyle w:val="TableParagraph"/>
              <w:spacing w:before="56"/>
              <w:ind w:left="67"/>
              <w:rPr>
                <w:rFonts w:ascii="Calibri"/>
                <w:b/>
                <w:sz w:val="20"/>
              </w:rPr>
            </w:pPr>
            <w:r>
              <w:rPr>
                <w:rFonts w:ascii="Calibri"/>
                <w:b/>
                <w:sz w:val="20"/>
              </w:rPr>
              <w:t>Otros Impuestos</w:t>
            </w:r>
          </w:p>
        </w:tc>
        <w:tc>
          <w:tcPr>
            <w:tcW w:w="1980" w:type="dxa"/>
            <w:tcBorders>
              <w:top w:val="thickThinMediumGap" w:sz="4" w:space="0" w:color="000000"/>
            </w:tcBorders>
          </w:tcPr>
          <w:p>
            <w:pPr>
              <w:pStyle w:val="TableParagraph"/>
              <w:spacing w:before="56"/>
              <w:ind w:right="49"/>
              <w:jc w:val="right"/>
              <w:rPr>
                <w:rFonts w:ascii="Calibri"/>
                <w:b/>
                <w:sz w:val="20"/>
              </w:rPr>
            </w:pPr>
            <w:r>
              <w:rPr>
                <w:rFonts w:ascii="Calibri"/>
                <w:b/>
                <w:w w:val="95"/>
                <w:sz w:val="20"/>
              </w:rPr>
              <w:t>179,849,036.00</w:t>
            </w:r>
          </w:p>
        </w:tc>
      </w:tr>
      <w:tr>
        <w:trPr>
          <w:trHeight w:val="488" w:hRule="atLeast"/>
        </w:trPr>
        <w:tc>
          <w:tcPr>
            <w:tcW w:w="1176" w:type="dxa"/>
          </w:tcPr>
          <w:p>
            <w:pPr>
              <w:pStyle w:val="TableParagraph"/>
              <w:spacing w:before="123"/>
              <w:ind w:left="69"/>
              <w:rPr>
                <w:rFonts w:ascii="Calibri"/>
                <w:sz w:val="20"/>
              </w:rPr>
            </w:pPr>
            <w:r>
              <w:rPr>
                <w:rFonts w:ascii="Calibri"/>
                <w:sz w:val="20"/>
              </w:rPr>
              <w:t>1.8.1</w:t>
            </w:r>
          </w:p>
        </w:tc>
        <w:tc>
          <w:tcPr>
            <w:tcW w:w="1361" w:type="dxa"/>
          </w:tcPr>
          <w:p>
            <w:pPr>
              <w:pStyle w:val="TableParagraph"/>
              <w:rPr>
                <w:rFonts w:ascii="Times New Roman"/>
                <w:sz w:val="20"/>
              </w:rPr>
            </w:pPr>
          </w:p>
        </w:tc>
        <w:tc>
          <w:tcPr>
            <w:tcW w:w="3535" w:type="dxa"/>
          </w:tcPr>
          <w:p>
            <w:pPr>
              <w:pStyle w:val="TableParagraph"/>
              <w:spacing w:line="240" w:lineRule="atLeast" w:before="1"/>
              <w:ind w:left="67" w:right="839"/>
              <w:rPr>
                <w:rFonts w:ascii="Calibri" w:hAnsi="Calibri"/>
                <w:sz w:val="20"/>
              </w:rPr>
            </w:pPr>
            <w:r>
              <w:rPr>
                <w:rFonts w:ascii="Calibri" w:hAnsi="Calibri"/>
                <w:sz w:val="20"/>
              </w:rPr>
              <w:t>Impuesto para el Fomento de la Educación</w:t>
            </w:r>
          </w:p>
        </w:tc>
        <w:tc>
          <w:tcPr>
            <w:tcW w:w="1980" w:type="dxa"/>
          </w:tcPr>
          <w:p>
            <w:pPr>
              <w:pStyle w:val="TableParagraph"/>
              <w:spacing w:before="123"/>
              <w:ind w:right="48"/>
              <w:jc w:val="right"/>
              <w:rPr>
                <w:rFonts w:ascii="Calibri"/>
                <w:sz w:val="20"/>
              </w:rPr>
            </w:pPr>
            <w:r>
              <w:rPr>
                <w:rFonts w:ascii="Calibri"/>
                <w:w w:val="95"/>
                <w:sz w:val="20"/>
              </w:rPr>
              <w:t>86,076,046.00</w:t>
            </w:r>
          </w:p>
        </w:tc>
      </w:tr>
      <w:tr>
        <w:trPr>
          <w:trHeight w:val="318" w:hRule="atLeast"/>
        </w:trPr>
        <w:tc>
          <w:tcPr>
            <w:tcW w:w="1176" w:type="dxa"/>
          </w:tcPr>
          <w:p>
            <w:pPr>
              <w:pStyle w:val="TableParagraph"/>
              <w:spacing w:before="36"/>
              <w:ind w:left="69"/>
              <w:rPr>
                <w:rFonts w:ascii="Calibri"/>
                <w:sz w:val="20"/>
              </w:rPr>
            </w:pPr>
            <w:r>
              <w:rPr>
                <w:rFonts w:ascii="Calibri"/>
                <w:sz w:val="20"/>
              </w:rPr>
              <w:t>1.8.2</w:t>
            </w:r>
          </w:p>
        </w:tc>
        <w:tc>
          <w:tcPr>
            <w:tcW w:w="1361" w:type="dxa"/>
          </w:tcPr>
          <w:p>
            <w:pPr>
              <w:pStyle w:val="TableParagraph"/>
              <w:rPr>
                <w:rFonts w:ascii="Times New Roman"/>
                <w:sz w:val="20"/>
              </w:rPr>
            </w:pPr>
          </w:p>
        </w:tc>
        <w:tc>
          <w:tcPr>
            <w:tcW w:w="3535" w:type="dxa"/>
          </w:tcPr>
          <w:p>
            <w:pPr>
              <w:pStyle w:val="TableParagraph"/>
              <w:spacing w:before="36"/>
              <w:ind w:left="67"/>
              <w:rPr>
                <w:rFonts w:ascii="Calibri"/>
                <w:sz w:val="20"/>
              </w:rPr>
            </w:pPr>
            <w:r>
              <w:rPr>
                <w:rFonts w:ascii="Calibri"/>
                <w:sz w:val="20"/>
              </w:rPr>
              <w:t>Impuesto para la Asistencia Social</w:t>
            </w:r>
          </w:p>
        </w:tc>
        <w:tc>
          <w:tcPr>
            <w:tcW w:w="1980" w:type="dxa"/>
          </w:tcPr>
          <w:p>
            <w:pPr>
              <w:pStyle w:val="TableParagraph"/>
              <w:spacing w:before="36"/>
              <w:ind w:right="48"/>
              <w:jc w:val="right"/>
              <w:rPr>
                <w:rFonts w:ascii="Calibri"/>
                <w:sz w:val="20"/>
              </w:rPr>
            </w:pPr>
            <w:r>
              <w:rPr>
                <w:rFonts w:ascii="Calibri"/>
                <w:w w:val="95"/>
                <w:sz w:val="20"/>
              </w:rPr>
              <w:t>51,645,628.00</w:t>
            </w:r>
          </w:p>
        </w:tc>
      </w:tr>
      <w:tr>
        <w:trPr>
          <w:trHeight w:val="486" w:hRule="atLeast"/>
        </w:trPr>
        <w:tc>
          <w:tcPr>
            <w:tcW w:w="1176" w:type="dxa"/>
          </w:tcPr>
          <w:p>
            <w:pPr>
              <w:pStyle w:val="TableParagraph"/>
              <w:spacing w:before="123"/>
              <w:ind w:left="69"/>
              <w:rPr>
                <w:rFonts w:ascii="Calibri"/>
                <w:sz w:val="20"/>
              </w:rPr>
            </w:pPr>
            <w:r>
              <w:rPr>
                <w:rFonts w:ascii="Calibri"/>
                <w:sz w:val="20"/>
              </w:rPr>
              <w:t>1.8.3</w:t>
            </w:r>
          </w:p>
        </w:tc>
        <w:tc>
          <w:tcPr>
            <w:tcW w:w="1361" w:type="dxa"/>
          </w:tcPr>
          <w:p>
            <w:pPr>
              <w:pStyle w:val="TableParagraph"/>
              <w:rPr>
                <w:rFonts w:ascii="Times New Roman"/>
                <w:sz w:val="20"/>
              </w:rPr>
            </w:pPr>
          </w:p>
        </w:tc>
        <w:tc>
          <w:tcPr>
            <w:tcW w:w="3535" w:type="dxa"/>
          </w:tcPr>
          <w:p>
            <w:pPr>
              <w:pStyle w:val="TableParagraph"/>
              <w:spacing w:line="243" w:lineRule="exact" w:before="1"/>
              <w:ind w:left="67"/>
              <w:rPr>
                <w:rFonts w:ascii="Calibri" w:hAnsi="Calibri"/>
                <w:sz w:val="20"/>
              </w:rPr>
            </w:pPr>
            <w:r>
              <w:rPr>
                <w:rFonts w:ascii="Calibri" w:hAnsi="Calibri"/>
                <w:sz w:val="20"/>
              </w:rPr>
              <w:t>Impuesto para la Universidad Autónoma</w:t>
            </w:r>
          </w:p>
          <w:p>
            <w:pPr>
              <w:pStyle w:val="TableParagraph"/>
              <w:spacing w:line="222" w:lineRule="exact"/>
              <w:ind w:left="67"/>
              <w:rPr>
                <w:rFonts w:ascii="Calibri"/>
                <w:sz w:val="20"/>
              </w:rPr>
            </w:pPr>
            <w:r>
              <w:rPr>
                <w:rFonts w:ascii="Calibri"/>
                <w:sz w:val="20"/>
              </w:rPr>
              <w:t>de Nayarit</w:t>
            </w:r>
          </w:p>
        </w:tc>
        <w:tc>
          <w:tcPr>
            <w:tcW w:w="1980" w:type="dxa"/>
          </w:tcPr>
          <w:p>
            <w:pPr>
              <w:pStyle w:val="TableParagraph"/>
              <w:spacing w:before="123"/>
              <w:ind w:right="48"/>
              <w:jc w:val="right"/>
              <w:rPr>
                <w:rFonts w:ascii="Calibri"/>
                <w:sz w:val="20"/>
              </w:rPr>
            </w:pPr>
            <w:r>
              <w:rPr>
                <w:rFonts w:ascii="Calibri"/>
                <w:w w:val="95"/>
                <w:sz w:val="20"/>
              </w:rPr>
              <w:t>42,127,362.00</w:t>
            </w:r>
          </w:p>
        </w:tc>
      </w:tr>
      <w:tr>
        <w:trPr>
          <w:trHeight w:val="1098" w:hRule="atLeast"/>
        </w:trPr>
        <w:tc>
          <w:tcPr>
            <w:tcW w:w="1176" w:type="dxa"/>
          </w:tcPr>
          <w:p>
            <w:pPr>
              <w:pStyle w:val="TableParagraph"/>
              <w:rPr>
                <w:rFonts w:ascii="Times New Roman"/>
                <w:sz w:val="20"/>
              </w:rPr>
            </w:pPr>
          </w:p>
          <w:p>
            <w:pPr>
              <w:pStyle w:val="TableParagraph"/>
              <w:spacing w:before="2"/>
              <w:rPr>
                <w:rFonts w:ascii="Times New Roman"/>
                <w:sz w:val="17"/>
              </w:rPr>
            </w:pPr>
          </w:p>
          <w:p>
            <w:pPr>
              <w:pStyle w:val="TableParagraph"/>
              <w:spacing w:before="1"/>
              <w:ind w:left="69"/>
              <w:rPr>
                <w:rFonts w:ascii="Calibri"/>
                <w:b/>
                <w:sz w:val="20"/>
              </w:rPr>
            </w:pPr>
            <w:r>
              <w:rPr>
                <w:rFonts w:ascii="Calibri"/>
                <w:b/>
                <w:sz w:val="20"/>
              </w:rPr>
              <w:t>1.9</w:t>
            </w:r>
          </w:p>
        </w:tc>
        <w:tc>
          <w:tcPr>
            <w:tcW w:w="1361" w:type="dxa"/>
          </w:tcPr>
          <w:p>
            <w:pPr>
              <w:pStyle w:val="TableParagraph"/>
              <w:rPr>
                <w:rFonts w:ascii="Times New Roman"/>
                <w:sz w:val="20"/>
              </w:rPr>
            </w:pPr>
          </w:p>
          <w:p>
            <w:pPr>
              <w:pStyle w:val="TableParagraph"/>
              <w:spacing w:before="2"/>
              <w:rPr>
                <w:rFonts w:ascii="Times New Roman"/>
                <w:sz w:val="17"/>
              </w:rPr>
            </w:pPr>
          </w:p>
          <w:p>
            <w:pPr>
              <w:pStyle w:val="TableParagraph"/>
              <w:spacing w:before="1"/>
              <w:ind w:left="69"/>
              <w:rPr>
                <w:rFonts w:ascii="Calibri"/>
                <w:b/>
                <w:sz w:val="20"/>
              </w:rPr>
            </w:pPr>
            <w:r>
              <w:rPr>
                <w:rFonts w:ascii="Calibri"/>
                <w:b/>
                <w:sz w:val="20"/>
              </w:rPr>
              <w:t>4.1.1.8</w:t>
            </w:r>
          </w:p>
        </w:tc>
        <w:tc>
          <w:tcPr>
            <w:tcW w:w="3535" w:type="dxa"/>
          </w:tcPr>
          <w:p>
            <w:pPr>
              <w:pStyle w:val="TableParagraph"/>
              <w:spacing w:before="63"/>
              <w:ind w:left="67" w:right="51"/>
              <w:jc w:val="both"/>
              <w:rPr>
                <w:rFonts w:ascii="Calibri" w:hAnsi="Calibri"/>
                <w:b/>
                <w:sz w:val="20"/>
              </w:rPr>
            </w:pPr>
            <w:r>
              <w:rPr>
                <w:rFonts w:ascii="Calibri" w:hAnsi="Calibri"/>
                <w:b/>
                <w:sz w:val="20"/>
              </w:rPr>
              <w:t>Impuestos no Comprendidos en la Ley de Ingresos Vigente, Causados en Ejercicios Fiscales Anteriores Pendientes de Liquidación o Pago</w:t>
            </w:r>
          </w:p>
        </w:tc>
        <w:tc>
          <w:tcPr>
            <w:tcW w:w="1980" w:type="dxa"/>
          </w:tcPr>
          <w:p>
            <w:pPr>
              <w:pStyle w:val="TableParagraph"/>
              <w:rPr>
                <w:rFonts w:ascii="Times New Roman"/>
                <w:sz w:val="20"/>
              </w:rPr>
            </w:pPr>
          </w:p>
          <w:p>
            <w:pPr>
              <w:pStyle w:val="TableParagraph"/>
              <w:spacing w:before="2"/>
              <w:rPr>
                <w:rFonts w:ascii="Times New Roman"/>
                <w:sz w:val="17"/>
              </w:rPr>
            </w:pPr>
          </w:p>
          <w:p>
            <w:pPr>
              <w:pStyle w:val="TableParagraph"/>
              <w:spacing w:before="1"/>
              <w:ind w:right="49"/>
              <w:jc w:val="right"/>
              <w:rPr>
                <w:rFonts w:ascii="Calibri"/>
                <w:b/>
                <w:sz w:val="20"/>
              </w:rPr>
            </w:pPr>
            <w:r>
              <w:rPr>
                <w:rFonts w:ascii="Calibri"/>
                <w:b/>
                <w:w w:val="95"/>
                <w:sz w:val="20"/>
              </w:rPr>
              <w:t>13,850,894.00</w:t>
            </w:r>
          </w:p>
        </w:tc>
      </w:tr>
      <w:tr>
        <w:trPr>
          <w:trHeight w:val="738" w:hRule="atLeast"/>
        </w:trPr>
        <w:tc>
          <w:tcPr>
            <w:tcW w:w="1176" w:type="dxa"/>
            <w:tcBorders>
              <w:bottom w:val="single" w:sz="4" w:space="0" w:color="000000"/>
            </w:tcBorders>
          </w:tcPr>
          <w:p>
            <w:pPr>
              <w:pStyle w:val="TableParagraph"/>
              <w:spacing w:before="6"/>
              <w:rPr>
                <w:rFonts w:ascii="Times New Roman"/>
                <w:sz w:val="21"/>
              </w:rPr>
            </w:pPr>
          </w:p>
          <w:p>
            <w:pPr>
              <w:pStyle w:val="TableParagraph"/>
              <w:spacing w:before="1"/>
              <w:ind w:left="69"/>
              <w:rPr>
                <w:rFonts w:ascii="Calibri"/>
                <w:sz w:val="20"/>
              </w:rPr>
            </w:pPr>
            <w:r>
              <w:rPr>
                <w:rFonts w:ascii="Calibri"/>
                <w:sz w:val="20"/>
              </w:rPr>
              <w:t>1.9.1</w:t>
            </w:r>
          </w:p>
        </w:tc>
        <w:tc>
          <w:tcPr>
            <w:tcW w:w="1361" w:type="dxa"/>
            <w:tcBorders>
              <w:bottom w:val="single" w:sz="4" w:space="0" w:color="000000"/>
            </w:tcBorders>
          </w:tcPr>
          <w:p>
            <w:pPr>
              <w:pStyle w:val="TableParagraph"/>
              <w:rPr>
                <w:rFonts w:ascii="Times New Roman"/>
                <w:sz w:val="20"/>
              </w:rPr>
            </w:pPr>
          </w:p>
        </w:tc>
        <w:tc>
          <w:tcPr>
            <w:tcW w:w="3535" w:type="dxa"/>
            <w:tcBorders>
              <w:bottom w:val="single" w:sz="4" w:space="0" w:color="000000"/>
            </w:tcBorders>
          </w:tcPr>
          <w:p>
            <w:pPr>
              <w:pStyle w:val="TableParagraph"/>
              <w:spacing w:line="240" w:lineRule="atLeast" w:before="3"/>
              <w:ind w:left="67" w:right="50"/>
              <w:jc w:val="both"/>
              <w:rPr>
                <w:rFonts w:ascii="Calibri" w:hAnsi="Calibri"/>
                <w:sz w:val="20"/>
              </w:rPr>
            </w:pPr>
            <w:r>
              <w:rPr>
                <w:rFonts w:ascii="Calibri" w:hAnsi="Calibri"/>
                <w:sz w:val="20"/>
              </w:rPr>
              <w:t>Impuesto sobre Tenencia o Uso de Vehículos correspondiente a los ejercicios fiscales 2015 al 2016</w:t>
            </w:r>
          </w:p>
        </w:tc>
        <w:tc>
          <w:tcPr>
            <w:tcW w:w="1980" w:type="dxa"/>
            <w:tcBorders>
              <w:bottom w:val="single" w:sz="4" w:space="0" w:color="000000"/>
            </w:tcBorders>
          </w:tcPr>
          <w:p>
            <w:pPr>
              <w:pStyle w:val="TableParagraph"/>
              <w:spacing w:before="6"/>
              <w:rPr>
                <w:rFonts w:ascii="Times New Roman"/>
                <w:sz w:val="21"/>
              </w:rPr>
            </w:pPr>
          </w:p>
          <w:p>
            <w:pPr>
              <w:pStyle w:val="TableParagraph"/>
              <w:spacing w:before="1"/>
              <w:ind w:right="48"/>
              <w:jc w:val="right"/>
              <w:rPr>
                <w:rFonts w:ascii="Calibri"/>
                <w:sz w:val="20"/>
              </w:rPr>
            </w:pPr>
            <w:r>
              <w:rPr>
                <w:rFonts w:ascii="Calibri"/>
                <w:w w:val="95"/>
                <w:sz w:val="20"/>
              </w:rPr>
              <w:t>13,850,894.00</w:t>
            </w:r>
          </w:p>
        </w:tc>
      </w:tr>
      <w:tr>
        <w:trPr>
          <w:trHeight w:val="488" w:hRule="atLeast"/>
        </w:trPr>
        <w:tc>
          <w:tcPr>
            <w:tcW w:w="1176" w:type="dxa"/>
            <w:tcBorders>
              <w:top w:val="single" w:sz="4" w:space="0" w:color="000000"/>
            </w:tcBorders>
          </w:tcPr>
          <w:p>
            <w:pPr>
              <w:pStyle w:val="TableParagraph"/>
              <w:spacing w:before="123"/>
              <w:ind w:left="69"/>
              <w:rPr>
                <w:rFonts w:ascii="Calibri"/>
                <w:b/>
                <w:sz w:val="20"/>
              </w:rPr>
            </w:pPr>
            <w:r>
              <w:rPr>
                <w:rFonts w:ascii="Calibri"/>
                <w:b/>
                <w:w w:val="99"/>
                <w:sz w:val="20"/>
              </w:rPr>
              <w:t>2</w:t>
            </w:r>
          </w:p>
        </w:tc>
        <w:tc>
          <w:tcPr>
            <w:tcW w:w="1361" w:type="dxa"/>
            <w:tcBorders>
              <w:top w:val="single" w:sz="4" w:space="0" w:color="000000"/>
            </w:tcBorders>
          </w:tcPr>
          <w:p>
            <w:pPr>
              <w:pStyle w:val="TableParagraph"/>
              <w:spacing w:before="123"/>
              <w:ind w:left="69"/>
              <w:rPr>
                <w:rFonts w:ascii="Calibri"/>
                <w:b/>
                <w:sz w:val="20"/>
              </w:rPr>
            </w:pPr>
            <w:r>
              <w:rPr>
                <w:rFonts w:ascii="Calibri"/>
                <w:b/>
                <w:sz w:val="20"/>
              </w:rPr>
              <w:t>4.1.2</w:t>
            </w:r>
          </w:p>
        </w:tc>
        <w:tc>
          <w:tcPr>
            <w:tcW w:w="3535" w:type="dxa"/>
            <w:tcBorders>
              <w:top w:val="single" w:sz="4" w:space="0" w:color="000000"/>
            </w:tcBorders>
          </w:tcPr>
          <w:p>
            <w:pPr>
              <w:pStyle w:val="TableParagraph"/>
              <w:spacing w:line="240" w:lineRule="atLeast" w:before="1"/>
              <w:ind w:left="67" w:right="964"/>
              <w:rPr>
                <w:rFonts w:ascii="Calibri"/>
                <w:b/>
                <w:sz w:val="20"/>
              </w:rPr>
            </w:pPr>
            <w:r>
              <w:rPr>
                <w:rFonts w:ascii="Calibri"/>
                <w:b/>
                <w:sz w:val="20"/>
              </w:rPr>
              <w:t>CUOTAS Y APORTACIONES DE SEGURIDAD SOCIAL</w:t>
            </w:r>
          </w:p>
        </w:tc>
        <w:tc>
          <w:tcPr>
            <w:tcW w:w="1980" w:type="dxa"/>
            <w:tcBorders>
              <w:top w:val="single" w:sz="4" w:space="0" w:color="000000"/>
            </w:tcBorders>
          </w:tcPr>
          <w:p>
            <w:pPr>
              <w:pStyle w:val="TableParagraph"/>
              <w:spacing w:before="123"/>
              <w:ind w:right="48"/>
              <w:jc w:val="right"/>
              <w:rPr>
                <w:rFonts w:ascii="Calibri"/>
                <w:b/>
                <w:sz w:val="20"/>
              </w:rPr>
            </w:pPr>
            <w:r>
              <w:rPr>
                <w:rFonts w:ascii="Calibri"/>
                <w:b/>
                <w:w w:val="95"/>
                <w:sz w:val="20"/>
              </w:rPr>
              <w:t>0.00</w:t>
            </w:r>
          </w:p>
        </w:tc>
      </w:tr>
      <w:tr>
        <w:trPr>
          <w:trHeight w:val="455" w:hRule="atLeast"/>
        </w:trPr>
        <w:tc>
          <w:tcPr>
            <w:tcW w:w="1176" w:type="dxa"/>
          </w:tcPr>
          <w:p>
            <w:pPr>
              <w:pStyle w:val="TableParagraph"/>
              <w:spacing w:before="106"/>
              <w:ind w:left="69"/>
              <w:rPr>
                <w:rFonts w:ascii="Calibri"/>
                <w:b/>
                <w:sz w:val="20"/>
              </w:rPr>
            </w:pPr>
            <w:r>
              <w:rPr>
                <w:rFonts w:ascii="Calibri"/>
                <w:b/>
                <w:sz w:val="20"/>
              </w:rPr>
              <w:t>2.1</w:t>
            </w:r>
          </w:p>
        </w:tc>
        <w:tc>
          <w:tcPr>
            <w:tcW w:w="1361" w:type="dxa"/>
          </w:tcPr>
          <w:p>
            <w:pPr>
              <w:pStyle w:val="TableParagraph"/>
              <w:spacing w:before="106"/>
              <w:ind w:left="69"/>
              <w:rPr>
                <w:rFonts w:ascii="Calibri"/>
                <w:b/>
                <w:sz w:val="20"/>
              </w:rPr>
            </w:pPr>
            <w:r>
              <w:rPr>
                <w:rFonts w:ascii="Calibri"/>
                <w:b/>
                <w:sz w:val="20"/>
              </w:rPr>
              <w:t>4.1.2.1</w:t>
            </w:r>
          </w:p>
        </w:tc>
        <w:tc>
          <w:tcPr>
            <w:tcW w:w="3535" w:type="dxa"/>
          </w:tcPr>
          <w:p>
            <w:pPr>
              <w:pStyle w:val="TableParagraph"/>
              <w:spacing w:before="106"/>
              <w:ind w:left="67"/>
              <w:rPr>
                <w:rFonts w:ascii="Calibri"/>
                <w:b/>
                <w:sz w:val="20"/>
              </w:rPr>
            </w:pPr>
            <w:r>
              <w:rPr>
                <w:rFonts w:ascii="Calibri"/>
                <w:b/>
                <w:sz w:val="20"/>
              </w:rPr>
              <w:t>Aportaciones para Fondos de Vivienda</w:t>
            </w:r>
          </w:p>
        </w:tc>
        <w:tc>
          <w:tcPr>
            <w:tcW w:w="1980" w:type="dxa"/>
          </w:tcPr>
          <w:p>
            <w:pPr>
              <w:pStyle w:val="TableParagraph"/>
              <w:spacing w:before="106"/>
              <w:ind w:right="48"/>
              <w:jc w:val="right"/>
              <w:rPr>
                <w:rFonts w:ascii="Calibri"/>
                <w:sz w:val="20"/>
              </w:rPr>
            </w:pPr>
            <w:r>
              <w:rPr>
                <w:rFonts w:ascii="Calibri"/>
                <w:w w:val="95"/>
                <w:sz w:val="20"/>
              </w:rPr>
              <w:t>0.00</w:t>
            </w:r>
          </w:p>
        </w:tc>
      </w:tr>
      <w:tr>
        <w:trPr>
          <w:trHeight w:val="282" w:hRule="atLeast"/>
        </w:trPr>
        <w:tc>
          <w:tcPr>
            <w:tcW w:w="1176" w:type="dxa"/>
          </w:tcPr>
          <w:p>
            <w:pPr>
              <w:pStyle w:val="TableParagraph"/>
              <w:spacing w:line="242" w:lineRule="exact" w:before="20"/>
              <w:ind w:left="69"/>
              <w:rPr>
                <w:rFonts w:ascii="Calibri"/>
                <w:b/>
                <w:sz w:val="20"/>
              </w:rPr>
            </w:pPr>
            <w:r>
              <w:rPr>
                <w:rFonts w:ascii="Calibri"/>
                <w:b/>
                <w:sz w:val="20"/>
              </w:rPr>
              <w:t>2.2</w:t>
            </w:r>
          </w:p>
        </w:tc>
        <w:tc>
          <w:tcPr>
            <w:tcW w:w="1361" w:type="dxa"/>
          </w:tcPr>
          <w:p>
            <w:pPr>
              <w:pStyle w:val="TableParagraph"/>
              <w:spacing w:line="242" w:lineRule="exact" w:before="20"/>
              <w:ind w:left="69"/>
              <w:rPr>
                <w:rFonts w:ascii="Calibri"/>
                <w:b/>
                <w:sz w:val="20"/>
              </w:rPr>
            </w:pPr>
            <w:r>
              <w:rPr>
                <w:rFonts w:ascii="Calibri"/>
                <w:b/>
                <w:sz w:val="20"/>
              </w:rPr>
              <w:t>4.1.2.2</w:t>
            </w:r>
          </w:p>
        </w:tc>
        <w:tc>
          <w:tcPr>
            <w:tcW w:w="3535" w:type="dxa"/>
          </w:tcPr>
          <w:p>
            <w:pPr>
              <w:pStyle w:val="TableParagraph"/>
              <w:spacing w:line="242" w:lineRule="exact" w:before="20"/>
              <w:ind w:left="67"/>
              <w:rPr>
                <w:rFonts w:ascii="Calibri"/>
                <w:b/>
                <w:sz w:val="20"/>
              </w:rPr>
            </w:pPr>
            <w:r>
              <w:rPr>
                <w:rFonts w:ascii="Calibri"/>
                <w:b/>
                <w:sz w:val="20"/>
              </w:rPr>
              <w:t>Cuotas para la Seguridad Social</w:t>
            </w:r>
          </w:p>
        </w:tc>
        <w:tc>
          <w:tcPr>
            <w:tcW w:w="1980" w:type="dxa"/>
          </w:tcPr>
          <w:p>
            <w:pPr>
              <w:pStyle w:val="TableParagraph"/>
              <w:spacing w:line="242" w:lineRule="exact" w:before="20"/>
              <w:ind w:right="48"/>
              <w:jc w:val="right"/>
              <w:rPr>
                <w:rFonts w:ascii="Calibri"/>
                <w:sz w:val="20"/>
              </w:rPr>
            </w:pPr>
            <w:r>
              <w:rPr>
                <w:rFonts w:ascii="Calibri"/>
                <w:w w:val="95"/>
                <w:sz w:val="20"/>
              </w:rPr>
              <w:t>0.00</w:t>
            </w:r>
          </w:p>
        </w:tc>
      </w:tr>
      <w:tr>
        <w:trPr>
          <w:trHeight w:val="436" w:hRule="atLeast"/>
        </w:trPr>
        <w:tc>
          <w:tcPr>
            <w:tcW w:w="1176" w:type="dxa"/>
          </w:tcPr>
          <w:p>
            <w:pPr>
              <w:pStyle w:val="TableParagraph"/>
              <w:spacing w:before="97"/>
              <w:ind w:left="69"/>
              <w:rPr>
                <w:rFonts w:ascii="Calibri"/>
                <w:b/>
                <w:sz w:val="20"/>
              </w:rPr>
            </w:pPr>
            <w:r>
              <w:rPr>
                <w:rFonts w:ascii="Calibri"/>
                <w:b/>
                <w:sz w:val="20"/>
              </w:rPr>
              <w:t>2.3</w:t>
            </w:r>
          </w:p>
        </w:tc>
        <w:tc>
          <w:tcPr>
            <w:tcW w:w="1361" w:type="dxa"/>
          </w:tcPr>
          <w:p>
            <w:pPr>
              <w:pStyle w:val="TableParagraph"/>
              <w:spacing w:before="97"/>
              <w:ind w:left="69"/>
              <w:rPr>
                <w:rFonts w:ascii="Calibri"/>
                <w:b/>
                <w:sz w:val="20"/>
              </w:rPr>
            </w:pPr>
            <w:r>
              <w:rPr>
                <w:rFonts w:ascii="Calibri"/>
                <w:b/>
                <w:sz w:val="20"/>
              </w:rPr>
              <w:t>4.1.2.3</w:t>
            </w:r>
          </w:p>
        </w:tc>
        <w:tc>
          <w:tcPr>
            <w:tcW w:w="3535" w:type="dxa"/>
          </w:tcPr>
          <w:p>
            <w:pPr>
              <w:pStyle w:val="TableParagraph"/>
              <w:spacing w:before="97"/>
              <w:ind w:left="67"/>
              <w:rPr>
                <w:rFonts w:ascii="Calibri"/>
                <w:b/>
                <w:sz w:val="20"/>
              </w:rPr>
            </w:pPr>
            <w:r>
              <w:rPr>
                <w:rFonts w:ascii="Calibri"/>
                <w:b/>
                <w:sz w:val="20"/>
              </w:rPr>
              <w:t>Cuotas de Ahorro para el Retiro</w:t>
            </w:r>
          </w:p>
        </w:tc>
        <w:tc>
          <w:tcPr>
            <w:tcW w:w="1980" w:type="dxa"/>
          </w:tcPr>
          <w:p>
            <w:pPr>
              <w:pStyle w:val="TableParagraph"/>
              <w:spacing w:before="97"/>
              <w:ind w:right="48"/>
              <w:jc w:val="right"/>
              <w:rPr>
                <w:rFonts w:ascii="Calibri"/>
                <w:sz w:val="20"/>
              </w:rPr>
            </w:pPr>
            <w:r>
              <w:rPr>
                <w:rFonts w:ascii="Calibri"/>
                <w:w w:val="95"/>
                <w:sz w:val="20"/>
              </w:rPr>
              <w:t>0.00</w:t>
            </w:r>
          </w:p>
        </w:tc>
      </w:tr>
      <w:tr>
        <w:trPr>
          <w:trHeight w:val="488" w:hRule="atLeast"/>
        </w:trPr>
        <w:tc>
          <w:tcPr>
            <w:tcW w:w="1176" w:type="dxa"/>
            <w:tcBorders>
              <w:bottom w:val="single" w:sz="4" w:space="0" w:color="000000"/>
            </w:tcBorders>
          </w:tcPr>
          <w:p>
            <w:pPr>
              <w:pStyle w:val="TableParagraph"/>
              <w:spacing w:before="123"/>
              <w:ind w:left="69"/>
              <w:rPr>
                <w:rFonts w:ascii="Calibri"/>
                <w:b/>
                <w:sz w:val="20"/>
              </w:rPr>
            </w:pPr>
            <w:r>
              <w:rPr>
                <w:rFonts w:ascii="Calibri"/>
                <w:b/>
                <w:sz w:val="20"/>
              </w:rPr>
              <w:t>2.4</w:t>
            </w:r>
          </w:p>
        </w:tc>
        <w:tc>
          <w:tcPr>
            <w:tcW w:w="1361" w:type="dxa"/>
            <w:tcBorders>
              <w:bottom w:val="single" w:sz="4" w:space="0" w:color="000000"/>
            </w:tcBorders>
          </w:tcPr>
          <w:p>
            <w:pPr>
              <w:pStyle w:val="TableParagraph"/>
              <w:spacing w:before="123"/>
              <w:ind w:left="69"/>
              <w:rPr>
                <w:rFonts w:ascii="Calibri"/>
                <w:b/>
                <w:sz w:val="20"/>
              </w:rPr>
            </w:pPr>
            <w:r>
              <w:rPr>
                <w:rFonts w:ascii="Calibri"/>
                <w:b/>
                <w:sz w:val="20"/>
              </w:rPr>
              <w:t>4.1.2.9</w:t>
            </w:r>
          </w:p>
        </w:tc>
        <w:tc>
          <w:tcPr>
            <w:tcW w:w="3535" w:type="dxa"/>
            <w:tcBorders>
              <w:bottom w:val="single" w:sz="4" w:space="0" w:color="000000"/>
            </w:tcBorders>
          </w:tcPr>
          <w:p>
            <w:pPr>
              <w:pStyle w:val="TableParagraph"/>
              <w:spacing w:line="240" w:lineRule="atLeast" w:before="1"/>
              <w:ind w:left="67" w:right="457"/>
              <w:rPr>
                <w:rFonts w:ascii="Calibri"/>
                <w:b/>
                <w:sz w:val="20"/>
              </w:rPr>
            </w:pPr>
            <w:r>
              <w:rPr>
                <w:rFonts w:ascii="Calibri"/>
                <w:b/>
                <w:sz w:val="20"/>
              </w:rPr>
              <w:t>Otras Cuotas y Aportaciones para la Seguridad Social</w:t>
            </w:r>
          </w:p>
        </w:tc>
        <w:tc>
          <w:tcPr>
            <w:tcW w:w="1980" w:type="dxa"/>
            <w:tcBorders>
              <w:bottom w:val="single" w:sz="4" w:space="0" w:color="000000"/>
            </w:tcBorders>
          </w:tcPr>
          <w:p>
            <w:pPr>
              <w:pStyle w:val="TableParagraph"/>
              <w:spacing w:before="123"/>
              <w:ind w:right="48"/>
              <w:jc w:val="right"/>
              <w:rPr>
                <w:rFonts w:ascii="Calibri"/>
                <w:sz w:val="20"/>
              </w:rPr>
            </w:pPr>
            <w:r>
              <w:rPr>
                <w:rFonts w:ascii="Calibri"/>
                <w:w w:val="95"/>
                <w:sz w:val="20"/>
              </w:rPr>
              <w:t>0.00</w:t>
            </w:r>
          </w:p>
        </w:tc>
      </w:tr>
      <w:tr>
        <w:trPr>
          <w:trHeight w:val="657" w:hRule="atLeast"/>
        </w:trPr>
        <w:tc>
          <w:tcPr>
            <w:tcW w:w="1176" w:type="dxa"/>
            <w:tcBorders>
              <w:top w:val="single" w:sz="4" w:space="0" w:color="000000"/>
            </w:tcBorders>
          </w:tcPr>
          <w:p>
            <w:pPr>
              <w:pStyle w:val="TableParagraph"/>
              <w:rPr>
                <w:rFonts w:ascii="Times New Roman"/>
                <w:sz w:val="18"/>
              </w:rPr>
            </w:pPr>
          </w:p>
          <w:p>
            <w:pPr>
              <w:pStyle w:val="TableParagraph"/>
              <w:spacing w:before="1"/>
              <w:ind w:left="69"/>
              <w:rPr>
                <w:rFonts w:ascii="Calibri"/>
                <w:b/>
                <w:sz w:val="20"/>
              </w:rPr>
            </w:pPr>
            <w:r>
              <w:rPr>
                <w:rFonts w:ascii="Calibri"/>
                <w:b/>
                <w:sz w:val="20"/>
              </w:rPr>
              <w:t>2.5</w:t>
            </w:r>
          </w:p>
        </w:tc>
        <w:tc>
          <w:tcPr>
            <w:tcW w:w="1361" w:type="dxa"/>
            <w:tcBorders>
              <w:top w:val="single" w:sz="4" w:space="0" w:color="000000"/>
            </w:tcBorders>
          </w:tcPr>
          <w:p>
            <w:pPr>
              <w:pStyle w:val="TableParagraph"/>
              <w:rPr>
                <w:rFonts w:ascii="Times New Roman"/>
                <w:sz w:val="18"/>
              </w:rPr>
            </w:pPr>
          </w:p>
          <w:p>
            <w:pPr>
              <w:pStyle w:val="TableParagraph"/>
              <w:spacing w:before="1"/>
              <w:ind w:left="69"/>
              <w:rPr>
                <w:rFonts w:ascii="Calibri"/>
                <w:b/>
                <w:sz w:val="20"/>
              </w:rPr>
            </w:pPr>
            <w:r>
              <w:rPr>
                <w:rFonts w:ascii="Calibri"/>
                <w:b/>
                <w:sz w:val="20"/>
              </w:rPr>
              <w:t>4.1.2.4</w:t>
            </w:r>
          </w:p>
        </w:tc>
        <w:tc>
          <w:tcPr>
            <w:tcW w:w="3535" w:type="dxa"/>
            <w:tcBorders>
              <w:top w:val="single" w:sz="4" w:space="0" w:color="000000"/>
            </w:tcBorders>
          </w:tcPr>
          <w:p>
            <w:pPr>
              <w:pStyle w:val="TableParagraph"/>
              <w:spacing w:before="85"/>
              <w:ind w:left="67"/>
              <w:rPr>
                <w:rFonts w:ascii="Calibri"/>
                <w:b/>
                <w:sz w:val="20"/>
              </w:rPr>
            </w:pPr>
            <w:r>
              <w:rPr>
                <w:rFonts w:ascii="Calibri"/>
                <w:b/>
                <w:sz w:val="20"/>
              </w:rPr>
              <w:t>Accesorios de Cuotas y Aportaciones de Seguridad Social</w:t>
            </w:r>
          </w:p>
        </w:tc>
        <w:tc>
          <w:tcPr>
            <w:tcW w:w="1980" w:type="dxa"/>
            <w:tcBorders>
              <w:top w:val="single" w:sz="4" w:space="0" w:color="000000"/>
            </w:tcBorders>
          </w:tcPr>
          <w:p>
            <w:pPr>
              <w:pStyle w:val="TableParagraph"/>
              <w:rPr>
                <w:rFonts w:ascii="Times New Roman"/>
                <w:sz w:val="18"/>
              </w:rPr>
            </w:pPr>
          </w:p>
          <w:p>
            <w:pPr>
              <w:pStyle w:val="TableParagraph"/>
              <w:spacing w:before="1"/>
              <w:ind w:right="48"/>
              <w:jc w:val="right"/>
              <w:rPr>
                <w:rFonts w:ascii="Calibri"/>
                <w:sz w:val="20"/>
              </w:rPr>
            </w:pPr>
            <w:r>
              <w:rPr>
                <w:rFonts w:ascii="Calibri"/>
                <w:w w:val="95"/>
                <w:sz w:val="20"/>
              </w:rPr>
              <w:t>0.00</w:t>
            </w:r>
          </w:p>
        </w:tc>
      </w:tr>
      <w:tr>
        <w:trPr>
          <w:trHeight w:val="416" w:hRule="atLeast"/>
        </w:trPr>
        <w:tc>
          <w:tcPr>
            <w:tcW w:w="1176" w:type="dxa"/>
          </w:tcPr>
          <w:p>
            <w:pPr>
              <w:pStyle w:val="TableParagraph"/>
              <w:spacing w:before="87"/>
              <w:ind w:left="69"/>
              <w:rPr>
                <w:rFonts w:ascii="Calibri"/>
                <w:b/>
                <w:sz w:val="20"/>
              </w:rPr>
            </w:pPr>
            <w:r>
              <w:rPr>
                <w:rFonts w:ascii="Calibri"/>
                <w:b/>
                <w:w w:val="99"/>
                <w:sz w:val="20"/>
              </w:rPr>
              <w:t>3</w:t>
            </w:r>
          </w:p>
        </w:tc>
        <w:tc>
          <w:tcPr>
            <w:tcW w:w="1361" w:type="dxa"/>
          </w:tcPr>
          <w:p>
            <w:pPr>
              <w:pStyle w:val="TableParagraph"/>
              <w:spacing w:before="87"/>
              <w:ind w:left="69"/>
              <w:rPr>
                <w:rFonts w:ascii="Calibri"/>
                <w:b/>
                <w:sz w:val="20"/>
              </w:rPr>
            </w:pPr>
            <w:r>
              <w:rPr>
                <w:rFonts w:ascii="Calibri"/>
                <w:b/>
                <w:sz w:val="20"/>
              </w:rPr>
              <w:t>4.1.3</w:t>
            </w:r>
          </w:p>
        </w:tc>
        <w:tc>
          <w:tcPr>
            <w:tcW w:w="3535" w:type="dxa"/>
          </w:tcPr>
          <w:p>
            <w:pPr>
              <w:pStyle w:val="TableParagraph"/>
              <w:spacing w:before="87"/>
              <w:ind w:left="67"/>
              <w:rPr>
                <w:rFonts w:ascii="Calibri"/>
                <w:b/>
                <w:sz w:val="20"/>
              </w:rPr>
            </w:pPr>
            <w:r>
              <w:rPr>
                <w:rFonts w:ascii="Calibri"/>
                <w:b/>
                <w:sz w:val="20"/>
              </w:rPr>
              <w:t>CONTRIBUCIONES DE MEJORAS</w:t>
            </w:r>
          </w:p>
        </w:tc>
        <w:tc>
          <w:tcPr>
            <w:tcW w:w="1980" w:type="dxa"/>
          </w:tcPr>
          <w:p>
            <w:pPr>
              <w:pStyle w:val="TableParagraph"/>
              <w:spacing w:before="87"/>
              <w:ind w:right="48"/>
              <w:jc w:val="right"/>
              <w:rPr>
                <w:rFonts w:ascii="Calibri"/>
                <w:b/>
                <w:sz w:val="20"/>
              </w:rPr>
            </w:pPr>
            <w:r>
              <w:rPr>
                <w:rFonts w:ascii="Calibri"/>
                <w:b/>
                <w:w w:val="95"/>
                <w:sz w:val="20"/>
              </w:rPr>
              <w:t>0.00</w:t>
            </w:r>
          </w:p>
        </w:tc>
      </w:tr>
      <w:tr>
        <w:trPr>
          <w:trHeight w:val="486" w:hRule="atLeast"/>
        </w:trPr>
        <w:tc>
          <w:tcPr>
            <w:tcW w:w="1176" w:type="dxa"/>
          </w:tcPr>
          <w:p>
            <w:pPr>
              <w:pStyle w:val="TableParagraph"/>
              <w:spacing w:before="123"/>
              <w:ind w:left="69"/>
              <w:rPr>
                <w:rFonts w:ascii="Calibri"/>
                <w:b/>
                <w:sz w:val="20"/>
              </w:rPr>
            </w:pPr>
            <w:r>
              <w:rPr>
                <w:rFonts w:ascii="Calibri"/>
                <w:b/>
                <w:sz w:val="20"/>
              </w:rPr>
              <w:t>3.1</w:t>
            </w:r>
          </w:p>
        </w:tc>
        <w:tc>
          <w:tcPr>
            <w:tcW w:w="1361" w:type="dxa"/>
          </w:tcPr>
          <w:p>
            <w:pPr>
              <w:pStyle w:val="TableParagraph"/>
              <w:spacing w:before="123"/>
              <w:ind w:left="69"/>
              <w:rPr>
                <w:rFonts w:ascii="Calibri"/>
                <w:b/>
                <w:sz w:val="20"/>
              </w:rPr>
            </w:pPr>
            <w:r>
              <w:rPr>
                <w:rFonts w:ascii="Calibri"/>
                <w:b/>
                <w:sz w:val="20"/>
              </w:rPr>
              <w:t>4.1.3.1</w:t>
            </w:r>
          </w:p>
        </w:tc>
        <w:tc>
          <w:tcPr>
            <w:tcW w:w="3535" w:type="dxa"/>
          </w:tcPr>
          <w:p>
            <w:pPr>
              <w:pStyle w:val="TableParagraph"/>
              <w:spacing w:line="243" w:lineRule="exact" w:before="1"/>
              <w:ind w:left="67"/>
              <w:rPr>
                <w:rFonts w:ascii="Calibri"/>
                <w:b/>
                <w:sz w:val="20"/>
              </w:rPr>
            </w:pPr>
            <w:r>
              <w:rPr>
                <w:rFonts w:ascii="Calibri"/>
                <w:b/>
                <w:sz w:val="20"/>
              </w:rPr>
              <w:t>Contribuciones de Mejoras por Obras</w:t>
            </w:r>
          </w:p>
          <w:p>
            <w:pPr>
              <w:pStyle w:val="TableParagraph"/>
              <w:spacing w:line="222" w:lineRule="exact"/>
              <w:ind w:left="67"/>
              <w:rPr>
                <w:rFonts w:ascii="Calibri" w:hAnsi="Calibri"/>
                <w:b/>
                <w:sz w:val="20"/>
              </w:rPr>
            </w:pPr>
            <w:r>
              <w:rPr>
                <w:rFonts w:ascii="Calibri" w:hAnsi="Calibri"/>
                <w:b/>
                <w:sz w:val="20"/>
              </w:rPr>
              <w:t>Públicas</w:t>
            </w:r>
          </w:p>
        </w:tc>
        <w:tc>
          <w:tcPr>
            <w:tcW w:w="1980" w:type="dxa"/>
          </w:tcPr>
          <w:p>
            <w:pPr>
              <w:pStyle w:val="TableParagraph"/>
              <w:spacing w:before="123"/>
              <w:ind w:right="48"/>
              <w:jc w:val="right"/>
              <w:rPr>
                <w:rFonts w:ascii="Calibri"/>
                <w:sz w:val="20"/>
              </w:rPr>
            </w:pPr>
            <w:r>
              <w:rPr>
                <w:rFonts w:ascii="Calibri"/>
                <w:w w:val="95"/>
                <w:sz w:val="20"/>
              </w:rPr>
              <w:t>0.00</w:t>
            </w:r>
          </w:p>
        </w:tc>
      </w:tr>
      <w:tr>
        <w:trPr>
          <w:trHeight w:val="1259" w:hRule="atLeast"/>
        </w:trPr>
        <w:tc>
          <w:tcPr>
            <w:tcW w:w="1176" w:type="dxa"/>
          </w:tcPr>
          <w:p>
            <w:pPr>
              <w:pStyle w:val="TableParagraph"/>
              <w:rPr>
                <w:rFonts w:ascii="Times New Roman"/>
                <w:sz w:val="20"/>
              </w:rPr>
            </w:pPr>
          </w:p>
          <w:p>
            <w:pPr>
              <w:pStyle w:val="TableParagraph"/>
              <w:spacing w:before="4"/>
              <w:rPr>
                <w:rFonts w:ascii="Times New Roman"/>
                <w:sz w:val="24"/>
              </w:rPr>
            </w:pPr>
          </w:p>
          <w:p>
            <w:pPr>
              <w:pStyle w:val="TableParagraph"/>
              <w:ind w:left="69"/>
              <w:rPr>
                <w:rFonts w:ascii="Calibri"/>
                <w:b/>
                <w:sz w:val="20"/>
              </w:rPr>
            </w:pPr>
            <w:r>
              <w:rPr>
                <w:rFonts w:ascii="Calibri"/>
                <w:b/>
                <w:sz w:val="20"/>
              </w:rPr>
              <w:t>3.9</w:t>
            </w:r>
          </w:p>
        </w:tc>
        <w:tc>
          <w:tcPr>
            <w:tcW w:w="1361" w:type="dxa"/>
          </w:tcPr>
          <w:p>
            <w:pPr>
              <w:pStyle w:val="TableParagraph"/>
              <w:rPr>
                <w:rFonts w:ascii="Times New Roman"/>
                <w:sz w:val="20"/>
              </w:rPr>
            </w:pPr>
          </w:p>
          <w:p>
            <w:pPr>
              <w:pStyle w:val="TableParagraph"/>
              <w:spacing w:before="4"/>
              <w:rPr>
                <w:rFonts w:ascii="Times New Roman"/>
                <w:sz w:val="24"/>
              </w:rPr>
            </w:pPr>
          </w:p>
          <w:p>
            <w:pPr>
              <w:pStyle w:val="TableParagraph"/>
              <w:ind w:left="69"/>
              <w:rPr>
                <w:rFonts w:ascii="Calibri"/>
                <w:b/>
                <w:sz w:val="20"/>
              </w:rPr>
            </w:pPr>
            <w:r>
              <w:rPr>
                <w:rFonts w:ascii="Calibri"/>
                <w:b/>
                <w:sz w:val="20"/>
              </w:rPr>
              <w:t>4.1.3.2</w:t>
            </w:r>
          </w:p>
        </w:tc>
        <w:tc>
          <w:tcPr>
            <w:tcW w:w="3535" w:type="dxa"/>
          </w:tcPr>
          <w:p>
            <w:pPr>
              <w:pStyle w:val="TableParagraph"/>
              <w:spacing w:before="20"/>
              <w:ind w:left="67"/>
              <w:rPr>
                <w:rFonts w:ascii="Calibri" w:hAnsi="Calibri"/>
                <w:b/>
                <w:sz w:val="20"/>
              </w:rPr>
            </w:pPr>
            <w:r>
              <w:rPr>
                <w:rFonts w:ascii="Calibri" w:hAnsi="Calibri"/>
                <w:b/>
                <w:sz w:val="20"/>
              </w:rPr>
              <w:t>Contribuciones de Mejoras no Comprendidas en la Ley de Ingresos Vigente, Causadas en Ejercicios Fiscales Anteriores Pendientes de Liquidación o</w:t>
            </w:r>
          </w:p>
          <w:p>
            <w:pPr>
              <w:pStyle w:val="TableParagraph"/>
              <w:spacing w:line="242" w:lineRule="exact"/>
              <w:ind w:left="67"/>
              <w:rPr>
                <w:rFonts w:ascii="Calibri"/>
                <w:b/>
                <w:sz w:val="20"/>
              </w:rPr>
            </w:pPr>
            <w:r>
              <w:rPr>
                <w:rFonts w:ascii="Calibri"/>
                <w:b/>
                <w:sz w:val="20"/>
              </w:rPr>
              <w:t>Pago</w:t>
            </w:r>
          </w:p>
        </w:tc>
        <w:tc>
          <w:tcPr>
            <w:tcW w:w="1980" w:type="dxa"/>
          </w:tcPr>
          <w:p>
            <w:pPr>
              <w:pStyle w:val="TableParagraph"/>
              <w:rPr>
                <w:rFonts w:ascii="Times New Roman"/>
                <w:sz w:val="20"/>
              </w:rPr>
            </w:pPr>
          </w:p>
          <w:p>
            <w:pPr>
              <w:pStyle w:val="TableParagraph"/>
              <w:spacing w:before="4"/>
              <w:rPr>
                <w:rFonts w:ascii="Times New Roman"/>
                <w:sz w:val="24"/>
              </w:rPr>
            </w:pPr>
          </w:p>
          <w:p>
            <w:pPr>
              <w:pStyle w:val="TableParagraph"/>
              <w:ind w:right="48"/>
              <w:jc w:val="right"/>
              <w:rPr>
                <w:rFonts w:ascii="Calibri"/>
                <w:sz w:val="20"/>
              </w:rPr>
            </w:pPr>
            <w:r>
              <w:rPr>
                <w:rFonts w:ascii="Calibri"/>
                <w:w w:val="95"/>
                <w:sz w:val="20"/>
              </w:rPr>
              <w:t>0.00</w:t>
            </w:r>
          </w:p>
        </w:tc>
      </w:tr>
      <w:tr>
        <w:trPr>
          <w:trHeight w:val="332" w:hRule="atLeast"/>
        </w:trPr>
        <w:tc>
          <w:tcPr>
            <w:tcW w:w="1176" w:type="dxa"/>
          </w:tcPr>
          <w:p>
            <w:pPr>
              <w:pStyle w:val="TableParagraph"/>
              <w:spacing w:before="46"/>
              <w:ind w:left="69"/>
              <w:rPr>
                <w:rFonts w:ascii="Calibri"/>
                <w:b/>
                <w:sz w:val="20"/>
              </w:rPr>
            </w:pPr>
            <w:r>
              <w:rPr>
                <w:rFonts w:ascii="Calibri"/>
                <w:b/>
                <w:w w:val="99"/>
                <w:sz w:val="20"/>
              </w:rPr>
              <w:t>4</w:t>
            </w:r>
          </w:p>
        </w:tc>
        <w:tc>
          <w:tcPr>
            <w:tcW w:w="1361" w:type="dxa"/>
          </w:tcPr>
          <w:p>
            <w:pPr>
              <w:pStyle w:val="TableParagraph"/>
              <w:spacing w:before="46"/>
              <w:ind w:left="69"/>
              <w:rPr>
                <w:rFonts w:ascii="Calibri"/>
                <w:b/>
                <w:sz w:val="20"/>
              </w:rPr>
            </w:pPr>
            <w:r>
              <w:rPr>
                <w:rFonts w:ascii="Calibri"/>
                <w:b/>
                <w:sz w:val="20"/>
              </w:rPr>
              <w:t>4.1.4</w:t>
            </w:r>
          </w:p>
        </w:tc>
        <w:tc>
          <w:tcPr>
            <w:tcW w:w="3535" w:type="dxa"/>
          </w:tcPr>
          <w:p>
            <w:pPr>
              <w:pStyle w:val="TableParagraph"/>
              <w:spacing w:before="46"/>
              <w:ind w:left="67"/>
              <w:rPr>
                <w:rFonts w:ascii="Calibri"/>
                <w:b/>
                <w:sz w:val="20"/>
              </w:rPr>
            </w:pPr>
            <w:r>
              <w:rPr>
                <w:rFonts w:ascii="Calibri"/>
                <w:b/>
                <w:sz w:val="20"/>
              </w:rPr>
              <w:t>DERECHOS</w:t>
            </w:r>
          </w:p>
        </w:tc>
        <w:tc>
          <w:tcPr>
            <w:tcW w:w="1980" w:type="dxa"/>
          </w:tcPr>
          <w:p>
            <w:pPr>
              <w:pStyle w:val="TableParagraph"/>
              <w:spacing w:before="46"/>
              <w:ind w:right="49"/>
              <w:jc w:val="right"/>
              <w:rPr>
                <w:rFonts w:ascii="Calibri"/>
                <w:b/>
                <w:sz w:val="20"/>
              </w:rPr>
            </w:pPr>
            <w:r>
              <w:rPr>
                <w:rFonts w:ascii="Calibri"/>
                <w:b/>
                <w:w w:val="95"/>
                <w:sz w:val="20"/>
              </w:rPr>
              <w:t>319,034,689.00</w:t>
            </w:r>
          </w:p>
        </w:tc>
      </w:tr>
      <w:tr>
        <w:trPr>
          <w:trHeight w:val="935" w:hRule="atLeast"/>
        </w:trPr>
        <w:tc>
          <w:tcPr>
            <w:tcW w:w="1176" w:type="dxa"/>
          </w:tcPr>
          <w:p>
            <w:pPr>
              <w:pStyle w:val="TableParagraph"/>
              <w:rPr>
                <w:rFonts w:ascii="Times New Roman"/>
                <w:sz w:val="20"/>
              </w:rPr>
            </w:pPr>
          </w:p>
          <w:p>
            <w:pPr>
              <w:pStyle w:val="TableParagraph"/>
              <w:spacing w:before="117"/>
              <w:ind w:left="69"/>
              <w:rPr>
                <w:rFonts w:ascii="Calibri"/>
                <w:b/>
                <w:sz w:val="20"/>
              </w:rPr>
            </w:pPr>
            <w:r>
              <w:rPr>
                <w:rFonts w:ascii="Calibri"/>
                <w:b/>
                <w:sz w:val="20"/>
              </w:rPr>
              <w:t>4.1</w:t>
            </w:r>
          </w:p>
        </w:tc>
        <w:tc>
          <w:tcPr>
            <w:tcW w:w="1361" w:type="dxa"/>
          </w:tcPr>
          <w:p>
            <w:pPr>
              <w:pStyle w:val="TableParagraph"/>
              <w:rPr>
                <w:rFonts w:ascii="Times New Roman"/>
                <w:sz w:val="20"/>
              </w:rPr>
            </w:pPr>
          </w:p>
          <w:p>
            <w:pPr>
              <w:pStyle w:val="TableParagraph"/>
              <w:spacing w:before="117"/>
              <w:ind w:left="69"/>
              <w:rPr>
                <w:rFonts w:ascii="Calibri"/>
                <w:b/>
                <w:sz w:val="20"/>
              </w:rPr>
            </w:pPr>
            <w:r>
              <w:rPr>
                <w:rFonts w:ascii="Calibri"/>
                <w:b/>
                <w:sz w:val="20"/>
              </w:rPr>
              <w:t>4.1.4.1</w:t>
            </w:r>
          </w:p>
        </w:tc>
        <w:tc>
          <w:tcPr>
            <w:tcW w:w="3535" w:type="dxa"/>
          </w:tcPr>
          <w:p>
            <w:pPr>
              <w:pStyle w:val="TableParagraph"/>
              <w:spacing w:before="105"/>
              <w:ind w:left="67" w:right="518"/>
              <w:rPr>
                <w:rFonts w:ascii="Calibri" w:hAnsi="Calibri"/>
                <w:b/>
                <w:sz w:val="20"/>
              </w:rPr>
            </w:pPr>
            <w:r>
              <w:rPr>
                <w:rFonts w:ascii="Calibri" w:hAnsi="Calibri"/>
                <w:b/>
                <w:sz w:val="20"/>
              </w:rPr>
              <w:t>Derechos por el Uso, Goce, Aprovechamiento o Explotación de Bienes de Dominio Público.</w:t>
            </w:r>
          </w:p>
        </w:tc>
        <w:tc>
          <w:tcPr>
            <w:tcW w:w="1980" w:type="dxa"/>
          </w:tcPr>
          <w:p>
            <w:pPr>
              <w:pStyle w:val="TableParagraph"/>
              <w:rPr>
                <w:rFonts w:ascii="Times New Roman"/>
                <w:sz w:val="20"/>
              </w:rPr>
            </w:pPr>
          </w:p>
          <w:p>
            <w:pPr>
              <w:pStyle w:val="TableParagraph"/>
              <w:spacing w:before="117"/>
              <w:ind w:right="48"/>
              <w:jc w:val="right"/>
              <w:rPr>
                <w:rFonts w:ascii="Calibri"/>
                <w:sz w:val="20"/>
              </w:rPr>
            </w:pPr>
            <w:r>
              <w:rPr>
                <w:rFonts w:ascii="Calibri"/>
                <w:w w:val="95"/>
                <w:sz w:val="20"/>
              </w:rPr>
              <w:t>0.00</w:t>
            </w:r>
          </w:p>
        </w:tc>
      </w:tr>
      <w:tr>
        <w:trPr>
          <w:trHeight w:val="272" w:hRule="atLeast"/>
        </w:trPr>
        <w:tc>
          <w:tcPr>
            <w:tcW w:w="1176" w:type="dxa"/>
          </w:tcPr>
          <w:p>
            <w:pPr>
              <w:pStyle w:val="TableParagraph"/>
              <w:spacing w:line="237" w:lineRule="exact" w:before="15"/>
              <w:ind w:left="69"/>
              <w:rPr>
                <w:rFonts w:ascii="Calibri"/>
                <w:b/>
                <w:sz w:val="20"/>
              </w:rPr>
            </w:pPr>
            <w:r>
              <w:rPr>
                <w:rFonts w:ascii="Calibri"/>
                <w:b/>
                <w:sz w:val="20"/>
              </w:rPr>
              <w:t>4.3</w:t>
            </w:r>
          </w:p>
        </w:tc>
        <w:tc>
          <w:tcPr>
            <w:tcW w:w="1361" w:type="dxa"/>
          </w:tcPr>
          <w:p>
            <w:pPr>
              <w:pStyle w:val="TableParagraph"/>
              <w:spacing w:line="237" w:lineRule="exact" w:before="15"/>
              <w:ind w:left="69"/>
              <w:rPr>
                <w:rFonts w:ascii="Calibri"/>
                <w:b/>
                <w:sz w:val="20"/>
              </w:rPr>
            </w:pPr>
            <w:r>
              <w:rPr>
                <w:rFonts w:ascii="Calibri"/>
                <w:b/>
                <w:sz w:val="20"/>
              </w:rPr>
              <w:t>4.1.4.3</w:t>
            </w:r>
          </w:p>
        </w:tc>
        <w:tc>
          <w:tcPr>
            <w:tcW w:w="3535" w:type="dxa"/>
          </w:tcPr>
          <w:p>
            <w:pPr>
              <w:pStyle w:val="TableParagraph"/>
              <w:spacing w:line="237" w:lineRule="exact" w:before="15"/>
              <w:ind w:left="67"/>
              <w:rPr>
                <w:rFonts w:ascii="Calibri" w:hAnsi="Calibri"/>
                <w:b/>
                <w:sz w:val="20"/>
              </w:rPr>
            </w:pPr>
            <w:r>
              <w:rPr>
                <w:rFonts w:ascii="Calibri" w:hAnsi="Calibri"/>
                <w:b/>
                <w:sz w:val="20"/>
              </w:rPr>
              <w:t>Derechos por Prestación de Servicios</w:t>
            </w:r>
          </w:p>
        </w:tc>
        <w:tc>
          <w:tcPr>
            <w:tcW w:w="1980" w:type="dxa"/>
          </w:tcPr>
          <w:p>
            <w:pPr>
              <w:pStyle w:val="TableParagraph"/>
              <w:spacing w:line="237" w:lineRule="exact" w:before="15"/>
              <w:ind w:right="49"/>
              <w:jc w:val="right"/>
              <w:rPr>
                <w:rFonts w:ascii="Calibri"/>
                <w:b/>
                <w:sz w:val="20"/>
              </w:rPr>
            </w:pPr>
            <w:r>
              <w:rPr>
                <w:rFonts w:ascii="Calibri"/>
                <w:b/>
                <w:w w:val="95"/>
                <w:sz w:val="20"/>
              </w:rPr>
              <w:t>305,035,807.00</w:t>
            </w:r>
          </w:p>
        </w:tc>
      </w:tr>
      <w:tr>
        <w:trPr>
          <w:trHeight w:val="332" w:hRule="atLeast"/>
        </w:trPr>
        <w:tc>
          <w:tcPr>
            <w:tcW w:w="1176" w:type="dxa"/>
            <w:tcBorders>
              <w:bottom w:val="single" w:sz="4" w:space="0" w:color="000000"/>
            </w:tcBorders>
          </w:tcPr>
          <w:p>
            <w:pPr>
              <w:pStyle w:val="TableParagraph"/>
              <w:spacing w:before="44"/>
              <w:ind w:left="69"/>
              <w:rPr>
                <w:rFonts w:ascii="Calibri"/>
                <w:sz w:val="20"/>
              </w:rPr>
            </w:pPr>
            <w:r>
              <w:rPr>
                <w:rFonts w:ascii="Calibri"/>
                <w:sz w:val="20"/>
              </w:rPr>
              <w:t>4.3.1</w:t>
            </w:r>
          </w:p>
        </w:tc>
        <w:tc>
          <w:tcPr>
            <w:tcW w:w="1361" w:type="dxa"/>
            <w:tcBorders>
              <w:bottom w:val="single" w:sz="4" w:space="0" w:color="000000"/>
            </w:tcBorders>
          </w:tcPr>
          <w:p>
            <w:pPr>
              <w:pStyle w:val="TableParagraph"/>
              <w:rPr>
                <w:rFonts w:ascii="Times New Roman"/>
                <w:sz w:val="20"/>
              </w:rPr>
            </w:pPr>
          </w:p>
        </w:tc>
        <w:tc>
          <w:tcPr>
            <w:tcW w:w="3535" w:type="dxa"/>
            <w:tcBorders>
              <w:bottom w:val="single" w:sz="4" w:space="0" w:color="000000"/>
            </w:tcBorders>
          </w:tcPr>
          <w:p>
            <w:pPr>
              <w:pStyle w:val="TableParagraph"/>
              <w:spacing w:before="44"/>
              <w:ind w:left="67"/>
              <w:rPr>
                <w:rFonts w:ascii="Calibri"/>
                <w:sz w:val="20"/>
              </w:rPr>
            </w:pPr>
            <w:r>
              <w:rPr>
                <w:rFonts w:ascii="Calibri"/>
                <w:color w:val="333333"/>
                <w:sz w:val="20"/>
              </w:rPr>
              <w:t>Servicios Registrales</w:t>
            </w:r>
          </w:p>
        </w:tc>
        <w:tc>
          <w:tcPr>
            <w:tcW w:w="1980" w:type="dxa"/>
            <w:tcBorders>
              <w:bottom w:val="single" w:sz="4" w:space="0" w:color="000000"/>
            </w:tcBorders>
          </w:tcPr>
          <w:p>
            <w:pPr>
              <w:pStyle w:val="TableParagraph"/>
              <w:spacing w:before="44"/>
              <w:ind w:right="48"/>
              <w:jc w:val="right"/>
              <w:rPr>
                <w:rFonts w:ascii="Calibri"/>
                <w:sz w:val="20"/>
              </w:rPr>
            </w:pPr>
            <w:r>
              <w:rPr>
                <w:rFonts w:ascii="Calibri"/>
                <w:w w:val="95"/>
                <w:sz w:val="20"/>
              </w:rPr>
              <w:t>69,683,468.00</w:t>
            </w:r>
          </w:p>
        </w:tc>
      </w:tr>
      <w:tr>
        <w:trPr>
          <w:trHeight w:val="621" w:hRule="atLeast"/>
        </w:trPr>
        <w:tc>
          <w:tcPr>
            <w:tcW w:w="1176" w:type="dxa"/>
            <w:tcBorders>
              <w:top w:val="single" w:sz="4" w:space="0" w:color="000000"/>
            </w:tcBorders>
          </w:tcPr>
          <w:p>
            <w:pPr>
              <w:pStyle w:val="TableParagraph"/>
              <w:spacing w:before="4"/>
              <w:rPr>
                <w:rFonts w:ascii="Times New Roman"/>
                <w:sz w:val="16"/>
              </w:rPr>
            </w:pPr>
          </w:p>
          <w:p>
            <w:pPr>
              <w:pStyle w:val="TableParagraph"/>
              <w:ind w:left="69"/>
              <w:rPr>
                <w:rFonts w:ascii="Calibri"/>
                <w:sz w:val="20"/>
              </w:rPr>
            </w:pPr>
            <w:r>
              <w:rPr>
                <w:rFonts w:ascii="Calibri"/>
                <w:sz w:val="20"/>
              </w:rPr>
              <w:t>4.3.2</w:t>
            </w:r>
          </w:p>
        </w:tc>
        <w:tc>
          <w:tcPr>
            <w:tcW w:w="1361" w:type="dxa"/>
            <w:tcBorders>
              <w:top w:val="single" w:sz="4" w:space="0" w:color="000000"/>
            </w:tcBorders>
          </w:tcPr>
          <w:p>
            <w:pPr>
              <w:pStyle w:val="TableParagraph"/>
              <w:rPr>
                <w:rFonts w:ascii="Times New Roman"/>
                <w:sz w:val="20"/>
              </w:rPr>
            </w:pPr>
          </w:p>
        </w:tc>
        <w:tc>
          <w:tcPr>
            <w:tcW w:w="3535" w:type="dxa"/>
            <w:tcBorders>
              <w:top w:val="single" w:sz="4" w:space="0" w:color="000000"/>
            </w:tcBorders>
          </w:tcPr>
          <w:p>
            <w:pPr>
              <w:pStyle w:val="TableParagraph"/>
              <w:spacing w:before="68"/>
              <w:ind w:left="67" w:right="679"/>
              <w:rPr>
                <w:rFonts w:ascii="Calibri"/>
                <w:sz w:val="20"/>
              </w:rPr>
            </w:pPr>
            <w:r>
              <w:rPr>
                <w:rFonts w:ascii="Calibri"/>
                <w:color w:val="333333"/>
                <w:sz w:val="20"/>
              </w:rPr>
              <w:t>Servicios Prestados en Materia de Profesiones</w:t>
            </w:r>
          </w:p>
        </w:tc>
        <w:tc>
          <w:tcPr>
            <w:tcW w:w="1980" w:type="dxa"/>
            <w:tcBorders>
              <w:top w:val="single" w:sz="4" w:space="0" w:color="000000"/>
            </w:tcBorders>
          </w:tcPr>
          <w:p>
            <w:pPr>
              <w:pStyle w:val="TableParagraph"/>
              <w:spacing w:before="4"/>
              <w:rPr>
                <w:rFonts w:ascii="Times New Roman"/>
                <w:sz w:val="16"/>
              </w:rPr>
            </w:pPr>
          </w:p>
          <w:p>
            <w:pPr>
              <w:pStyle w:val="TableParagraph"/>
              <w:ind w:right="48"/>
              <w:jc w:val="right"/>
              <w:rPr>
                <w:rFonts w:ascii="Calibri"/>
                <w:sz w:val="20"/>
              </w:rPr>
            </w:pPr>
            <w:r>
              <w:rPr>
                <w:rFonts w:ascii="Calibri"/>
                <w:w w:val="95"/>
                <w:sz w:val="20"/>
              </w:rPr>
              <w:t>4,120,161.00</w:t>
            </w:r>
          </w:p>
        </w:tc>
      </w:tr>
      <w:tr>
        <w:trPr>
          <w:trHeight w:val="620" w:hRule="atLeast"/>
        </w:trPr>
        <w:tc>
          <w:tcPr>
            <w:tcW w:w="1176" w:type="dxa"/>
          </w:tcPr>
          <w:p>
            <w:pPr>
              <w:pStyle w:val="TableParagraph"/>
              <w:spacing w:before="6"/>
              <w:rPr>
                <w:rFonts w:ascii="Times New Roman"/>
                <w:sz w:val="16"/>
              </w:rPr>
            </w:pPr>
          </w:p>
          <w:p>
            <w:pPr>
              <w:pStyle w:val="TableParagraph"/>
              <w:ind w:left="69"/>
              <w:rPr>
                <w:rFonts w:ascii="Calibri"/>
                <w:sz w:val="20"/>
              </w:rPr>
            </w:pPr>
            <w:r>
              <w:rPr>
                <w:rFonts w:ascii="Calibri"/>
                <w:sz w:val="20"/>
              </w:rPr>
              <w:t>4.3.3</w:t>
            </w:r>
          </w:p>
        </w:tc>
        <w:tc>
          <w:tcPr>
            <w:tcW w:w="1361" w:type="dxa"/>
          </w:tcPr>
          <w:p>
            <w:pPr>
              <w:pStyle w:val="TableParagraph"/>
              <w:rPr>
                <w:rFonts w:ascii="Times New Roman"/>
                <w:sz w:val="20"/>
              </w:rPr>
            </w:pPr>
          </w:p>
        </w:tc>
        <w:tc>
          <w:tcPr>
            <w:tcW w:w="3535" w:type="dxa"/>
          </w:tcPr>
          <w:p>
            <w:pPr>
              <w:pStyle w:val="TableParagraph"/>
              <w:spacing w:before="68"/>
              <w:ind w:left="67" w:right="251"/>
              <w:rPr>
                <w:rFonts w:ascii="Calibri" w:hAnsi="Calibri"/>
                <w:sz w:val="20"/>
              </w:rPr>
            </w:pPr>
            <w:r>
              <w:rPr>
                <w:rFonts w:ascii="Calibri" w:hAnsi="Calibri"/>
                <w:color w:val="333333"/>
                <w:sz w:val="20"/>
              </w:rPr>
              <w:t>Servicios Prestados por la Dirección del Notariado</w:t>
            </w:r>
          </w:p>
        </w:tc>
        <w:tc>
          <w:tcPr>
            <w:tcW w:w="1980" w:type="dxa"/>
          </w:tcPr>
          <w:p>
            <w:pPr>
              <w:pStyle w:val="TableParagraph"/>
              <w:spacing w:before="6"/>
              <w:rPr>
                <w:rFonts w:ascii="Times New Roman"/>
                <w:sz w:val="16"/>
              </w:rPr>
            </w:pPr>
          </w:p>
          <w:p>
            <w:pPr>
              <w:pStyle w:val="TableParagraph"/>
              <w:ind w:right="48"/>
              <w:jc w:val="right"/>
              <w:rPr>
                <w:rFonts w:ascii="Calibri"/>
                <w:sz w:val="20"/>
              </w:rPr>
            </w:pPr>
            <w:r>
              <w:rPr>
                <w:rFonts w:ascii="Calibri"/>
                <w:w w:val="95"/>
                <w:sz w:val="20"/>
              </w:rPr>
              <w:t>1,224,126.00</w:t>
            </w:r>
          </w:p>
        </w:tc>
      </w:tr>
    </w:tbl>
    <w:p>
      <w:pPr>
        <w:spacing w:after="0"/>
        <w:jc w:val="right"/>
        <w:rPr>
          <w:rFonts w:ascii="Calibri"/>
          <w:sz w:val="20"/>
        </w:rPr>
        <w:sectPr>
          <w:pgSz w:w="12250" w:h="15850"/>
          <w:pgMar w:header="860" w:footer="0" w:top="1140" w:bottom="280" w:left="820" w:right="0"/>
        </w:sectPr>
      </w:pPr>
    </w:p>
    <w:p>
      <w:pPr>
        <w:pStyle w:val="BodyText"/>
        <w:rPr>
          <w:rFonts w:ascii="Times New Roman"/>
        </w:rPr>
      </w:pPr>
      <w:r>
        <w:rPr/>
        <w:drawing>
          <wp:anchor distT="0" distB="0" distL="0" distR="0" allowOverlap="1" layoutInCell="1" locked="0" behindDoc="1" simplePos="0" relativeHeight="230646784">
            <wp:simplePos x="0" y="0"/>
            <wp:positionH relativeFrom="page">
              <wp:posOffset>1326849</wp:posOffset>
            </wp:positionH>
            <wp:positionV relativeFrom="page">
              <wp:posOffset>2199131</wp:posOffset>
            </wp:positionV>
            <wp:extent cx="5026051" cy="5148262"/>
            <wp:effectExtent l="0" t="0" r="0" b="0"/>
            <wp:wrapNone/>
            <wp:docPr id="131" name="image1.png"/>
            <wp:cNvGraphicFramePr>
              <a:graphicFrameLocks noChangeAspect="1"/>
            </wp:cNvGraphicFramePr>
            <a:graphic>
              <a:graphicData uri="http://schemas.openxmlformats.org/drawingml/2006/picture">
                <pic:pic>
                  <pic:nvPicPr>
                    <pic:cNvPr id="132"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1363"/>
        <w:gridCol w:w="3542"/>
        <w:gridCol w:w="1985"/>
      </w:tblGrid>
      <w:tr>
        <w:trPr>
          <w:trHeight w:val="585" w:hRule="atLeast"/>
        </w:trPr>
        <w:tc>
          <w:tcPr>
            <w:tcW w:w="1178" w:type="dxa"/>
            <w:tcBorders>
              <w:left w:val="single" w:sz="8" w:space="0" w:color="000000"/>
              <w:bottom w:val="single" w:sz="8" w:space="0" w:color="000000"/>
              <w:right w:val="single" w:sz="8" w:space="0" w:color="000000"/>
            </w:tcBorders>
          </w:tcPr>
          <w:p>
            <w:pPr>
              <w:pStyle w:val="TableParagraph"/>
              <w:spacing w:before="172"/>
              <w:ind w:left="369"/>
              <w:rPr>
                <w:rFonts w:ascii="Calibri"/>
                <w:b/>
                <w:sz w:val="20"/>
              </w:rPr>
            </w:pPr>
            <w:r>
              <w:rPr>
                <w:rFonts w:ascii="Calibri"/>
                <w:b/>
                <w:sz w:val="20"/>
              </w:rPr>
              <w:t>C.R.I.</w:t>
            </w:r>
          </w:p>
        </w:tc>
        <w:tc>
          <w:tcPr>
            <w:tcW w:w="1363" w:type="dxa"/>
            <w:tcBorders>
              <w:left w:val="single" w:sz="8" w:space="0" w:color="000000"/>
              <w:bottom w:val="single" w:sz="8" w:space="0" w:color="000000"/>
              <w:right w:val="single" w:sz="8" w:space="0" w:color="000000"/>
            </w:tcBorders>
          </w:tcPr>
          <w:p>
            <w:pPr>
              <w:pStyle w:val="TableParagraph"/>
              <w:spacing w:before="49"/>
              <w:ind w:left="290" w:firstLine="33"/>
              <w:rPr>
                <w:rFonts w:ascii="Calibri"/>
                <w:b/>
                <w:sz w:val="20"/>
              </w:rPr>
            </w:pPr>
            <w:r>
              <w:rPr>
                <w:rFonts w:ascii="Calibri"/>
                <w:b/>
                <w:sz w:val="20"/>
              </w:rPr>
              <w:t>PLAN DE </w:t>
            </w:r>
            <w:r>
              <w:rPr>
                <w:rFonts w:ascii="Calibri"/>
                <w:b/>
                <w:w w:val="95"/>
                <w:sz w:val="20"/>
              </w:rPr>
              <w:t>CUENTAS</w:t>
            </w:r>
          </w:p>
        </w:tc>
        <w:tc>
          <w:tcPr>
            <w:tcW w:w="3542" w:type="dxa"/>
            <w:tcBorders>
              <w:left w:val="single" w:sz="8" w:space="0" w:color="000000"/>
              <w:bottom w:val="single" w:sz="8" w:space="0" w:color="000000"/>
              <w:right w:val="single" w:sz="8" w:space="0" w:color="000000"/>
            </w:tcBorders>
          </w:tcPr>
          <w:p>
            <w:pPr>
              <w:pStyle w:val="TableParagraph"/>
              <w:spacing w:before="172"/>
              <w:ind w:left="1289" w:right="1275"/>
              <w:jc w:val="center"/>
              <w:rPr>
                <w:rFonts w:ascii="Calibri"/>
                <w:b/>
                <w:sz w:val="20"/>
              </w:rPr>
            </w:pPr>
            <w:r>
              <w:rPr>
                <w:rFonts w:ascii="Calibri"/>
                <w:b/>
                <w:color w:val="333333"/>
                <w:sz w:val="20"/>
              </w:rPr>
              <w:t>CONCEPTO</w:t>
            </w:r>
          </w:p>
        </w:tc>
        <w:tc>
          <w:tcPr>
            <w:tcW w:w="1985" w:type="dxa"/>
            <w:tcBorders>
              <w:left w:val="single" w:sz="8" w:space="0" w:color="000000"/>
              <w:bottom w:val="single" w:sz="8" w:space="0" w:color="000000"/>
              <w:right w:val="single" w:sz="8" w:space="0" w:color="000000"/>
            </w:tcBorders>
          </w:tcPr>
          <w:p>
            <w:pPr>
              <w:pStyle w:val="TableParagraph"/>
              <w:spacing w:before="172"/>
              <w:ind w:left="143"/>
              <w:rPr>
                <w:rFonts w:ascii="Calibri"/>
                <w:b/>
                <w:sz w:val="20"/>
              </w:rPr>
            </w:pPr>
            <w:r>
              <w:rPr>
                <w:rFonts w:ascii="Calibri"/>
                <w:b/>
                <w:sz w:val="20"/>
              </w:rPr>
              <w:t>INGRESO ESTIMADO</w:t>
            </w:r>
          </w:p>
        </w:tc>
      </w:tr>
      <w:tr>
        <w:trPr>
          <w:trHeight w:val="58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1"/>
              <w:ind w:left="66"/>
              <w:rPr>
                <w:rFonts w:ascii="Calibri"/>
                <w:sz w:val="20"/>
              </w:rPr>
            </w:pPr>
            <w:r>
              <w:rPr>
                <w:rFonts w:ascii="Calibri"/>
                <w:sz w:val="20"/>
              </w:rPr>
              <w:t>4.3.4</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49"/>
              <w:ind w:left="67" w:right="930"/>
              <w:rPr>
                <w:rFonts w:ascii="Calibri"/>
                <w:sz w:val="20"/>
              </w:rPr>
            </w:pPr>
            <w:r>
              <w:rPr>
                <w:rFonts w:ascii="Calibri"/>
                <w:color w:val="333333"/>
                <w:sz w:val="20"/>
              </w:rPr>
              <w:t>Certificados, Certificaciones de Documentos y Constancias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1"/>
              <w:ind w:right="50"/>
              <w:jc w:val="right"/>
              <w:rPr>
                <w:rFonts w:ascii="Calibri"/>
                <w:sz w:val="20"/>
              </w:rPr>
            </w:pPr>
            <w:r>
              <w:rPr>
                <w:rFonts w:ascii="Calibri"/>
                <w:w w:val="95"/>
                <w:sz w:val="20"/>
              </w:rPr>
              <w:t>1,333,896.00</w:t>
            </w:r>
          </w:p>
        </w:tc>
      </w:tr>
      <w:tr>
        <w:trPr>
          <w:trHeight w:val="479"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18"/>
              <w:ind w:left="66"/>
              <w:rPr>
                <w:rFonts w:ascii="Calibri"/>
                <w:sz w:val="20"/>
              </w:rPr>
            </w:pPr>
            <w:r>
              <w:rPr>
                <w:rFonts w:ascii="Calibri"/>
                <w:sz w:val="20"/>
              </w:rPr>
              <w:t>4.3.5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18"/>
              <w:ind w:left="67"/>
              <w:rPr>
                <w:rFonts w:ascii="Calibri"/>
                <w:sz w:val="20"/>
              </w:rPr>
            </w:pPr>
            <w:r>
              <w:rPr>
                <w:rFonts w:ascii="Calibri"/>
                <w:color w:val="333333"/>
                <w:sz w:val="20"/>
              </w:rPr>
              <w:t>Servicios Prestados por el Registro Civil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18"/>
              <w:ind w:right="50"/>
              <w:jc w:val="right"/>
              <w:rPr>
                <w:rFonts w:ascii="Calibri"/>
                <w:sz w:val="20"/>
              </w:rPr>
            </w:pPr>
            <w:r>
              <w:rPr>
                <w:rFonts w:ascii="Calibri"/>
                <w:w w:val="95"/>
                <w:sz w:val="20"/>
              </w:rPr>
              <w:t>8,968,429.00</w:t>
            </w:r>
          </w:p>
        </w:tc>
      </w:tr>
      <w:tr>
        <w:trPr>
          <w:trHeight w:val="587"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4"/>
              <w:ind w:left="66"/>
              <w:rPr>
                <w:rFonts w:ascii="Calibri"/>
                <w:sz w:val="20"/>
              </w:rPr>
            </w:pPr>
            <w:r>
              <w:rPr>
                <w:rFonts w:ascii="Calibri"/>
                <w:sz w:val="20"/>
              </w:rPr>
              <w:t>4.3.6</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51"/>
              <w:ind w:left="67"/>
              <w:rPr>
                <w:rFonts w:ascii="Calibri" w:hAnsi="Calibri"/>
                <w:sz w:val="20"/>
              </w:rPr>
            </w:pPr>
            <w:r>
              <w:rPr>
                <w:rFonts w:ascii="Calibri" w:hAnsi="Calibri"/>
                <w:color w:val="333333"/>
                <w:sz w:val="20"/>
              </w:rPr>
              <w:t>Servicios Prestados por Tránsito y Transporte</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4"/>
              <w:ind w:right="50"/>
              <w:jc w:val="right"/>
              <w:rPr>
                <w:rFonts w:ascii="Calibri"/>
                <w:sz w:val="20"/>
              </w:rPr>
            </w:pPr>
            <w:r>
              <w:rPr>
                <w:rFonts w:ascii="Calibri"/>
                <w:w w:val="95"/>
                <w:sz w:val="20"/>
              </w:rPr>
              <w:t>147,506,908.00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4"/>
              <w:ind w:left="66"/>
              <w:rPr>
                <w:rFonts w:ascii="Calibri"/>
                <w:sz w:val="20"/>
              </w:rPr>
            </w:pPr>
            <w:r>
              <w:rPr>
                <w:rFonts w:ascii="Calibri"/>
                <w:sz w:val="20"/>
              </w:rPr>
              <w:t>4.3.7</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4"/>
              <w:ind w:left="67"/>
              <w:rPr>
                <w:rFonts w:ascii="Calibri"/>
                <w:sz w:val="20"/>
              </w:rPr>
            </w:pPr>
            <w:r>
              <w:rPr>
                <w:rFonts w:ascii="Calibri"/>
                <w:color w:val="333333"/>
                <w:sz w:val="20"/>
              </w:rPr>
              <w:t>Servicios Catastrales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4"/>
              <w:ind w:right="50"/>
              <w:jc w:val="right"/>
              <w:rPr>
                <w:rFonts w:ascii="Calibri"/>
                <w:sz w:val="20"/>
              </w:rPr>
            </w:pPr>
            <w:r>
              <w:rPr>
                <w:rFonts w:ascii="Calibri"/>
                <w:w w:val="95"/>
                <w:sz w:val="20"/>
              </w:rPr>
              <w:t>2,752,443.00</w:t>
            </w:r>
          </w:p>
        </w:tc>
      </w:tr>
      <w:tr>
        <w:trPr>
          <w:trHeight w:val="488"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23"/>
              <w:ind w:left="66"/>
              <w:rPr>
                <w:rFonts w:ascii="Calibri"/>
                <w:sz w:val="20"/>
              </w:rPr>
            </w:pPr>
            <w:r>
              <w:rPr>
                <w:rFonts w:ascii="Calibri"/>
                <w:sz w:val="20"/>
              </w:rPr>
              <w:t>4.3.8</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before="1"/>
              <w:ind w:left="67" w:right="686"/>
              <w:rPr>
                <w:rFonts w:ascii="Calibri" w:hAnsi="Calibri"/>
                <w:sz w:val="20"/>
              </w:rPr>
            </w:pPr>
            <w:r>
              <w:rPr>
                <w:rFonts w:ascii="Calibri" w:hAnsi="Calibri"/>
                <w:color w:val="333333"/>
                <w:sz w:val="20"/>
              </w:rPr>
              <w:t>Servicios Prestados en Materia de Educación</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23"/>
              <w:ind w:right="50"/>
              <w:jc w:val="right"/>
              <w:rPr>
                <w:rFonts w:ascii="Calibri"/>
                <w:sz w:val="20"/>
              </w:rPr>
            </w:pPr>
            <w:r>
              <w:rPr>
                <w:rFonts w:ascii="Calibri"/>
                <w:w w:val="95"/>
                <w:sz w:val="20"/>
              </w:rPr>
              <w:t>9,972,320.00</w:t>
            </w:r>
          </w:p>
        </w:tc>
      </w:tr>
      <w:tr>
        <w:trPr>
          <w:trHeight w:val="508" w:hRule="atLeast"/>
        </w:trPr>
        <w:tc>
          <w:tcPr>
            <w:tcW w:w="1178" w:type="dxa"/>
            <w:tcBorders>
              <w:top w:val="single" w:sz="8" w:space="0" w:color="000000"/>
              <w:left w:val="single" w:sz="8" w:space="0" w:color="000000"/>
              <w:right w:val="single" w:sz="8" w:space="0" w:color="000000"/>
            </w:tcBorders>
          </w:tcPr>
          <w:p>
            <w:pPr>
              <w:pStyle w:val="TableParagraph"/>
              <w:spacing w:before="133"/>
              <w:ind w:left="66"/>
              <w:rPr>
                <w:rFonts w:ascii="Calibri"/>
                <w:sz w:val="20"/>
              </w:rPr>
            </w:pPr>
            <w:r>
              <w:rPr>
                <w:rFonts w:ascii="Calibri"/>
                <w:sz w:val="20"/>
              </w:rPr>
              <w:t>4.3.9</w:t>
            </w:r>
          </w:p>
        </w:tc>
        <w:tc>
          <w:tcPr>
            <w:tcW w:w="1363"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right w:val="single" w:sz="8" w:space="0" w:color="000000"/>
            </w:tcBorders>
          </w:tcPr>
          <w:p>
            <w:pPr>
              <w:pStyle w:val="TableParagraph"/>
              <w:spacing w:line="240" w:lineRule="atLeast" w:before="10"/>
              <w:ind w:left="67" w:right="65"/>
              <w:rPr>
                <w:rFonts w:ascii="Calibri" w:hAnsi="Calibri"/>
                <w:sz w:val="20"/>
              </w:rPr>
            </w:pPr>
            <w:r>
              <w:rPr>
                <w:rFonts w:ascii="Calibri" w:hAnsi="Calibri"/>
                <w:color w:val="333333"/>
                <w:sz w:val="20"/>
              </w:rPr>
              <w:t>Expedición de Permisos y Refrendos en el Ramo de Alcoholes</w:t>
            </w:r>
          </w:p>
        </w:tc>
        <w:tc>
          <w:tcPr>
            <w:tcW w:w="1985" w:type="dxa"/>
            <w:tcBorders>
              <w:top w:val="single" w:sz="8" w:space="0" w:color="000000"/>
              <w:left w:val="single" w:sz="8" w:space="0" w:color="000000"/>
              <w:right w:val="single" w:sz="8" w:space="0" w:color="000000"/>
            </w:tcBorders>
          </w:tcPr>
          <w:p>
            <w:pPr>
              <w:pStyle w:val="TableParagraph"/>
              <w:spacing w:before="133"/>
              <w:ind w:right="50"/>
              <w:jc w:val="right"/>
              <w:rPr>
                <w:rFonts w:ascii="Calibri"/>
                <w:sz w:val="20"/>
              </w:rPr>
            </w:pPr>
            <w:r>
              <w:rPr>
                <w:rFonts w:ascii="Calibri"/>
                <w:w w:val="95"/>
                <w:sz w:val="20"/>
              </w:rPr>
              <w:t>48,311,545.00</w:t>
            </w:r>
          </w:p>
        </w:tc>
      </w:tr>
      <w:tr>
        <w:trPr>
          <w:trHeight w:val="313" w:hRule="atLeast"/>
        </w:trPr>
        <w:tc>
          <w:tcPr>
            <w:tcW w:w="1178" w:type="dxa"/>
            <w:tcBorders>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4.3.10</w:t>
            </w:r>
          </w:p>
        </w:tc>
        <w:tc>
          <w:tcPr>
            <w:tcW w:w="1363"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left w:val="single" w:sz="8" w:space="0" w:color="000000"/>
              <w:bottom w:val="single" w:sz="8" w:space="0" w:color="000000"/>
              <w:right w:val="single" w:sz="8" w:space="0" w:color="000000"/>
            </w:tcBorders>
          </w:tcPr>
          <w:p>
            <w:pPr>
              <w:pStyle w:val="TableParagraph"/>
              <w:spacing w:before="37"/>
              <w:ind w:left="67"/>
              <w:rPr>
                <w:rFonts w:ascii="Calibri" w:hAnsi="Calibri"/>
                <w:sz w:val="20"/>
              </w:rPr>
            </w:pPr>
            <w:r>
              <w:rPr>
                <w:rFonts w:ascii="Calibri" w:hAnsi="Calibri"/>
                <w:color w:val="333333"/>
                <w:sz w:val="20"/>
              </w:rPr>
              <w:t>Casas de Empeño</w:t>
            </w:r>
          </w:p>
        </w:tc>
        <w:tc>
          <w:tcPr>
            <w:tcW w:w="1985" w:type="dxa"/>
            <w:tcBorders>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1,578,253.00</w:t>
            </w:r>
          </w:p>
        </w:tc>
      </w:tr>
      <w:tr>
        <w:trPr>
          <w:trHeight w:val="488"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23"/>
              <w:ind w:left="66"/>
              <w:rPr>
                <w:rFonts w:ascii="Calibri"/>
                <w:sz w:val="20"/>
              </w:rPr>
            </w:pPr>
            <w:r>
              <w:rPr>
                <w:rFonts w:ascii="Calibri"/>
                <w:sz w:val="20"/>
              </w:rPr>
              <w:t>4.3.13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before="1"/>
              <w:ind w:left="67" w:right="686"/>
              <w:rPr>
                <w:rFonts w:ascii="Calibri" w:hAnsi="Calibri"/>
                <w:sz w:val="20"/>
              </w:rPr>
            </w:pPr>
            <w:r>
              <w:rPr>
                <w:rFonts w:ascii="Calibri" w:hAnsi="Calibri"/>
                <w:color w:val="333333"/>
                <w:sz w:val="20"/>
              </w:rPr>
              <w:t>Servicios Prestados en Materia de Protección Civil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23"/>
              <w:ind w:right="50"/>
              <w:jc w:val="right"/>
              <w:rPr>
                <w:rFonts w:ascii="Calibri"/>
                <w:sz w:val="20"/>
              </w:rPr>
            </w:pPr>
            <w:r>
              <w:rPr>
                <w:rFonts w:ascii="Calibri"/>
                <w:w w:val="95"/>
                <w:sz w:val="20"/>
              </w:rPr>
              <w:t>230,271.00</w:t>
            </w:r>
          </w:p>
        </w:tc>
      </w:tr>
      <w:tr>
        <w:trPr>
          <w:trHeight w:val="58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1"/>
              <w:ind w:left="66"/>
              <w:rPr>
                <w:rFonts w:ascii="Calibri"/>
                <w:sz w:val="20"/>
              </w:rPr>
            </w:pPr>
            <w:r>
              <w:rPr>
                <w:rFonts w:ascii="Calibri"/>
                <w:sz w:val="20"/>
              </w:rPr>
              <w:t>4.3.15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48"/>
              <w:ind w:left="67" w:right="686"/>
              <w:rPr>
                <w:rFonts w:ascii="Calibri" w:hAnsi="Calibri"/>
                <w:sz w:val="20"/>
              </w:rPr>
            </w:pPr>
            <w:r>
              <w:rPr>
                <w:rFonts w:ascii="Calibri" w:hAnsi="Calibri"/>
                <w:color w:val="333333"/>
                <w:sz w:val="20"/>
              </w:rPr>
              <w:t>Servicios Prestados en Materia de Seguridad Pública</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1"/>
              <w:ind w:right="50"/>
              <w:jc w:val="right"/>
              <w:rPr>
                <w:rFonts w:ascii="Calibri"/>
                <w:sz w:val="20"/>
              </w:rPr>
            </w:pPr>
            <w:r>
              <w:rPr>
                <w:rFonts w:ascii="Calibri"/>
                <w:w w:val="95"/>
                <w:sz w:val="20"/>
              </w:rPr>
              <w:t>395,260.00</w:t>
            </w:r>
          </w:p>
        </w:tc>
      </w:tr>
      <w:tr>
        <w:trPr>
          <w:trHeight w:val="58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1"/>
              <w:ind w:left="66"/>
              <w:rPr>
                <w:rFonts w:ascii="Calibri"/>
                <w:sz w:val="20"/>
              </w:rPr>
            </w:pPr>
            <w:r>
              <w:rPr>
                <w:rFonts w:ascii="Calibri"/>
                <w:sz w:val="20"/>
              </w:rPr>
              <w:t>4.3.17</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49"/>
              <w:ind w:left="67" w:right="549"/>
              <w:rPr>
                <w:rFonts w:ascii="Calibri" w:hAnsi="Calibri"/>
                <w:sz w:val="20"/>
              </w:rPr>
            </w:pPr>
            <w:r>
              <w:rPr>
                <w:rFonts w:ascii="Calibri" w:hAnsi="Calibri"/>
                <w:color w:val="333333"/>
                <w:sz w:val="20"/>
              </w:rPr>
              <w:t>Servicios Prestados por el Periódico Oficial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1"/>
              <w:ind w:right="50"/>
              <w:jc w:val="right"/>
              <w:rPr>
                <w:rFonts w:ascii="Calibri"/>
                <w:sz w:val="20"/>
              </w:rPr>
            </w:pPr>
            <w:r>
              <w:rPr>
                <w:rFonts w:ascii="Calibri"/>
                <w:w w:val="95"/>
                <w:sz w:val="20"/>
              </w:rPr>
              <w:t>2,603,997.00</w:t>
            </w:r>
          </w:p>
        </w:tc>
      </w:tr>
      <w:tr>
        <w:trPr>
          <w:trHeight w:val="24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before="1"/>
              <w:ind w:left="66"/>
              <w:rPr>
                <w:rFonts w:ascii="Calibri"/>
                <w:sz w:val="20"/>
              </w:rPr>
            </w:pPr>
            <w:r>
              <w:rPr>
                <w:rFonts w:ascii="Calibri"/>
                <w:sz w:val="20"/>
              </w:rPr>
              <w:t>4.3.18</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before="1"/>
              <w:ind w:left="67"/>
              <w:rPr>
                <w:rFonts w:ascii="Calibri"/>
                <w:sz w:val="20"/>
              </w:rPr>
            </w:pPr>
            <w:r>
              <w:rPr>
                <w:rFonts w:ascii="Calibri"/>
                <w:color w:val="333333"/>
                <w:sz w:val="20"/>
              </w:rPr>
              <w:t>Servicios Prestados en Materia Ambiental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before="1"/>
              <w:ind w:right="50"/>
              <w:jc w:val="right"/>
              <w:rPr>
                <w:rFonts w:ascii="Calibri"/>
                <w:sz w:val="20"/>
              </w:rPr>
            </w:pPr>
            <w:r>
              <w:rPr>
                <w:rFonts w:ascii="Calibri"/>
                <w:w w:val="95"/>
                <w:sz w:val="20"/>
              </w:rPr>
              <w:t>3,686,620.00</w:t>
            </w:r>
          </w:p>
        </w:tc>
      </w:tr>
      <w:tr>
        <w:trPr>
          <w:trHeight w:val="649"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7"/>
              </w:rPr>
            </w:pPr>
          </w:p>
          <w:p>
            <w:pPr>
              <w:pStyle w:val="TableParagraph"/>
              <w:ind w:left="66"/>
              <w:rPr>
                <w:rFonts w:ascii="Calibri"/>
                <w:sz w:val="20"/>
              </w:rPr>
            </w:pPr>
            <w:r>
              <w:rPr>
                <w:rFonts w:ascii="Calibri"/>
                <w:sz w:val="20"/>
              </w:rPr>
              <w:t>4.3.20</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82"/>
              <w:ind w:left="67"/>
              <w:rPr>
                <w:rFonts w:ascii="Calibri" w:hAnsi="Calibri"/>
                <w:sz w:val="20"/>
              </w:rPr>
            </w:pPr>
            <w:r>
              <w:rPr>
                <w:rFonts w:ascii="Calibri" w:hAnsi="Calibri"/>
                <w:color w:val="333333"/>
                <w:sz w:val="20"/>
              </w:rPr>
              <w:t>Servicios Prestados en Materia de Transparencia y Acceso a la Información</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7"/>
              </w:rPr>
            </w:pPr>
          </w:p>
          <w:p>
            <w:pPr>
              <w:pStyle w:val="TableParagraph"/>
              <w:ind w:right="50"/>
              <w:jc w:val="right"/>
              <w:rPr>
                <w:rFonts w:ascii="Calibri"/>
                <w:sz w:val="20"/>
              </w:rPr>
            </w:pPr>
            <w:r>
              <w:rPr>
                <w:rFonts w:ascii="Calibri"/>
                <w:w w:val="95"/>
                <w:sz w:val="20"/>
              </w:rPr>
              <w:t>56,932.00</w:t>
            </w:r>
          </w:p>
        </w:tc>
      </w:tr>
      <w:tr>
        <w:trPr>
          <w:trHeight w:val="870"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7"/>
              </w:rPr>
            </w:pPr>
          </w:p>
          <w:p>
            <w:pPr>
              <w:pStyle w:val="TableParagraph"/>
              <w:ind w:left="66"/>
              <w:rPr>
                <w:rFonts w:ascii="Calibri"/>
                <w:sz w:val="20"/>
              </w:rPr>
            </w:pPr>
            <w:r>
              <w:rPr>
                <w:rFonts w:ascii="Calibri"/>
                <w:sz w:val="20"/>
              </w:rPr>
              <w:t>4.3.25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68"/>
              <w:ind w:left="67" w:right="838"/>
              <w:rPr>
                <w:rFonts w:ascii="Calibri" w:hAnsi="Calibri"/>
                <w:sz w:val="20"/>
              </w:rPr>
            </w:pPr>
            <w:r>
              <w:rPr>
                <w:rFonts w:ascii="Calibri" w:hAnsi="Calibri"/>
                <w:color w:val="333333"/>
                <w:sz w:val="20"/>
              </w:rPr>
              <w:t>Expedición de Permisos por la Explotación de las Diversiones o Espectáculos Públicos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
              <w:rPr>
                <w:rFonts w:ascii="Times New Roman"/>
                <w:sz w:val="27"/>
              </w:rPr>
            </w:pPr>
          </w:p>
          <w:p>
            <w:pPr>
              <w:pStyle w:val="TableParagraph"/>
              <w:ind w:right="50"/>
              <w:jc w:val="right"/>
              <w:rPr>
                <w:rFonts w:ascii="Calibri"/>
                <w:sz w:val="20"/>
              </w:rPr>
            </w:pPr>
            <w:r>
              <w:rPr>
                <w:rFonts w:ascii="Calibri"/>
                <w:w w:val="95"/>
                <w:sz w:val="20"/>
              </w:rPr>
              <w:t>178,942.00</w:t>
            </w:r>
          </w:p>
        </w:tc>
      </w:tr>
      <w:tr>
        <w:trPr>
          <w:trHeight w:val="585" w:hRule="atLeast"/>
        </w:trPr>
        <w:tc>
          <w:tcPr>
            <w:tcW w:w="1178" w:type="dxa"/>
            <w:tcBorders>
              <w:top w:val="single" w:sz="8" w:space="0" w:color="000000"/>
              <w:left w:val="single" w:sz="8" w:space="0" w:color="000000"/>
              <w:right w:val="single" w:sz="8" w:space="0" w:color="000000"/>
            </w:tcBorders>
          </w:tcPr>
          <w:p>
            <w:pPr>
              <w:pStyle w:val="TableParagraph"/>
              <w:spacing w:before="171"/>
              <w:ind w:left="66"/>
              <w:rPr>
                <w:rFonts w:ascii="Calibri"/>
                <w:sz w:val="20"/>
              </w:rPr>
            </w:pPr>
            <w:r>
              <w:rPr>
                <w:rFonts w:ascii="Calibri"/>
                <w:sz w:val="20"/>
              </w:rPr>
              <w:t>4.3.26</w:t>
            </w:r>
          </w:p>
        </w:tc>
        <w:tc>
          <w:tcPr>
            <w:tcW w:w="1363"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right w:val="single" w:sz="8" w:space="0" w:color="000000"/>
            </w:tcBorders>
          </w:tcPr>
          <w:p>
            <w:pPr>
              <w:pStyle w:val="TableParagraph"/>
              <w:spacing w:before="49"/>
              <w:ind w:left="67" w:right="114"/>
              <w:rPr>
                <w:rFonts w:ascii="Calibri"/>
                <w:sz w:val="20"/>
              </w:rPr>
            </w:pPr>
            <w:r>
              <w:rPr>
                <w:rFonts w:ascii="Calibri"/>
                <w:color w:val="333333"/>
                <w:sz w:val="20"/>
              </w:rPr>
              <w:t>Servicios Prestado en Materia de Control de Confianza</w:t>
            </w:r>
          </w:p>
        </w:tc>
        <w:tc>
          <w:tcPr>
            <w:tcW w:w="1985" w:type="dxa"/>
            <w:tcBorders>
              <w:top w:val="single" w:sz="8" w:space="0" w:color="000000"/>
              <w:left w:val="single" w:sz="8" w:space="0" w:color="000000"/>
              <w:right w:val="single" w:sz="8" w:space="0" w:color="000000"/>
            </w:tcBorders>
          </w:tcPr>
          <w:p>
            <w:pPr>
              <w:pStyle w:val="TableParagraph"/>
              <w:spacing w:before="171"/>
              <w:ind w:right="50"/>
              <w:jc w:val="right"/>
              <w:rPr>
                <w:rFonts w:ascii="Calibri"/>
                <w:sz w:val="20"/>
              </w:rPr>
            </w:pPr>
            <w:r>
              <w:rPr>
                <w:rFonts w:ascii="Calibri"/>
                <w:w w:val="95"/>
                <w:sz w:val="20"/>
              </w:rPr>
              <w:t>1,040,000.00</w:t>
            </w:r>
          </w:p>
        </w:tc>
      </w:tr>
      <w:tr>
        <w:trPr>
          <w:trHeight w:val="731" w:hRule="atLeast"/>
        </w:trPr>
        <w:tc>
          <w:tcPr>
            <w:tcW w:w="1178" w:type="dxa"/>
            <w:tcBorders>
              <w:left w:val="single" w:sz="8" w:space="0" w:color="000000"/>
              <w:bottom w:val="single" w:sz="8" w:space="0" w:color="000000"/>
              <w:right w:val="single" w:sz="8" w:space="0" w:color="000000"/>
            </w:tcBorders>
          </w:tcPr>
          <w:p>
            <w:pPr>
              <w:pStyle w:val="TableParagraph"/>
              <w:spacing w:before="2"/>
              <w:rPr>
                <w:rFonts w:ascii="Times New Roman"/>
                <w:sz w:val="21"/>
              </w:rPr>
            </w:pPr>
          </w:p>
          <w:p>
            <w:pPr>
              <w:pStyle w:val="TableParagraph"/>
              <w:ind w:left="66"/>
              <w:rPr>
                <w:rFonts w:ascii="Calibri"/>
                <w:sz w:val="20"/>
              </w:rPr>
            </w:pPr>
            <w:r>
              <w:rPr>
                <w:rFonts w:ascii="Calibri"/>
                <w:sz w:val="20"/>
              </w:rPr>
              <w:t>4.3.27</w:t>
            </w:r>
          </w:p>
        </w:tc>
        <w:tc>
          <w:tcPr>
            <w:tcW w:w="1363"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left w:val="single" w:sz="8" w:space="0" w:color="000000"/>
              <w:bottom w:val="single" w:sz="8" w:space="0" w:color="000000"/>
              <w:right w:val="single" w:sz="8" w:space="0" w:color="000000"/>
            </w:tcBorders>
          </w:tcPr>
          <w:p>
            <w:pPr>
              <w:pStyle w:val="TableParagraph"/>
              <w:ind w:left="67" w:right="265"/>
              <w:rPr>
                <w:rFonts w:ascii="Calibri" w:hAnsi="Calibri"/>
                <w:sz w:val="20"/>
              </w:rPr>
            </w:pPr>
            <w:r>
              <w:rPr>
                <w:rFonts w:ascii="Calibri" w:hAnsi="Calibri"/>
                <w:color w:val="333333"/>
                <w:sz w:val="20"/>
              </w:rPr>
              <w:t>Servicio Prestado en Materia de Adquisición de Bienes y/o contratación</w:t>
            </w:r>
          </w:p>
          <w:p>
            <w:pPr>
              <w:pStyle w:val="TableParagraph"/>
              <w:spacing w:line="223" w:lineRule="exact"/>
              <w:ind w:left="67"/>
              <w:rPr>
                <w:rFonts w:ascii="Calibri"/>
                <w:sz w:val="20"/>
              </w:rPr>
            </w:pPr>
            <w:r>
              <w:rPr>
                <w:rFonts w:ascii="Calibri"/>
                <w:color w:val="333333"/>
                <w:sz w:val="20"/>
              </w:rPr>
              <w:t>de servicios.</w:t>
            </w:r>
          </w:p>
        </w:tc>
        <w:tc>
          <w:tcPr>
            <w:tcW w:w="1985" w:type="dxa"/>
            <w:tcBorders>
              <w:left w:val="single" w:sz="8" w:space="0" w:color="000000"/>
              <w:bottom w:val="single" w:sz="8" w:space="0" w:color="000000"/>
              <w:right w:val="single" w:sz="8" w:space="0" w:color="000000"/>
            </w:tcBorders>
          </w:tcPr>
          <w:p>
            <w:pPr>
              <w:pStyle w:val="TableParagraph"/>
              <w:spacing w:before="2"/>
              <w:rPr>
                <w:rFonts w:ascii="Times New Roman"/>
                <w:sz w:val="21"/>
              </w:rPr>
            </w:pPr>
          </w:p>
          <w:p>
            <w:pPr>
              <w:pStyle w:val="TableParagraph"/>
              <w:ind w:right="50"/>
              <w:jc w:val="right"/>
              <w:rPr>
                <w:rFonts w:ascii="Calibri"/>
                <w:sz w:val="20"/>
              </w:rPr>
            </w:pPr>
            <w:r>
              <w:rPr>
                <w:rFonts w:ascii="Calibri"/>
                <w:w w:val="95"/>
                <w:sz w:val="20"/>
              </w:rPr>
              <w:t>582,236.00</w:t>
            </w:r>
          </w:p>
        </w:tc>
      </w:tr>
      <w:tr>
        <w:trPr>
          <w:trHeight w:val="30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2"/>
              <w:ind w:left="66"/>
              <w:rPr>
                <w:rFonts w:ascii="Calibri"/>
                <w:sz w:val="20"/>
              </w:rPr>
            </w:pPr>
            <w:r>
              <w:rPr>
                <w:rFonts w:ascii="Calibri"/>
                <w:sz w:val="20"/>
              </w:rPr>
              <w:t>4.3.28</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2"/>
              <w:ind w:left="67"/>
              <w:rPr>
                <w:rFonts w:ascii="Calibri"/>
                <w:sz w:val="20"/>
              </w:rPr>
            </w:pPr>
            <w:r>
              <w:rPr>
                <w:rFonts w:ascii="Calibri"/>
                <w:color w:val="333333"/>
                <w:sz w:val="20"/>
              </w:rPr>
              <w:t>Servicios Prestado por la SEDER</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2"/>
              <w:ind w:right="50"/>
              <w:jc w:val="right"/>
              <w:rPr>
                <w:rFonts w:ascii="Calibri"/>
                <w:sz w:val="20"/>
              </w:rPr>
            </w:pPr>
            <w:r>
              <w:rPr>
                <w:rFonts w:ascii="Calibri"/>
                <w:w w:val="95"/>
                <w:sz w:val="20"/>
              </w:rPr>
              <w:t>810,000.00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4.4</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4.1.4.9</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Otros Derechos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47"/>
              <w:jc w:val="right"/>
              <w:rPr>
                <w:rFonts w:ascii="Calibri"/>
                <w:sz w:val="20"/>
              </w:rPr>
            </w:pPr>
            <w:r>
              <w:rPr>
                <w:rFonts w:ascii="Calibri"/>
                <w:w w:val="99"/>
                <w:sz w:val="20"/>
              </w:rPr>
              <w:t>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4.5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4.1.4.4</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Accesorios de Derechos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b/>
                <w:sz w:val="20"/>
              </w:rPr>
            </w:pPr>
            <w:r>
              <w:rPr>
                <w:rFonts w:ascii="Calibri"/>
                <w:b/>
                <w:w w:val="95"/>
                <w:sz w:val="20"/>
              </w:rPr>
              <w:t>13,998,882.00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4.5.1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Multas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13,998,882.00</w:t>
            </w:r>
          </w:p>
        </w:tc>
      </w:tr>
      <w:tr>
        <w:trPr>
          <w:trHeight w:val="97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36"/>
              <w:ind w:left="66"/>
              <w:rPr>
                <w:rFonts w:ascii="Calibri"/>
                <w:b/>
                <w:sz w:val="20"/>
              </w:rPr>
            </w:pPr>
            <w:r>
              <w:rPr>
                <w:rFonts w:ascii="Calibri"/>
                <w:b/>
                <w:sz w:val="20"/>
              </w:rPr>
              <w:t>4.9</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36"/>
              <w:ind w:left="69"/>
              <w:rPr>
                <w:rFonts w:ascii="Calibri"/>
                <w:b/>
                <w:sz w:val="20"/>
              </w:rPr>
            </w:pPr>
            <w:r>
              <w:rPr>
                <w:rFonts w:ascii="Calibri"/>
                <w:b/>
                <w:sz w:val="20"/>
              </w:rPr>
              <w:t>4.1.4.5</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
              <w:ind w:left="67" w:right="120"/>
              <w:jc w:val="both"/>
              <w:rPr>
                <w:rFonts w:ascii="Calibri"/>
                <w:b/>
                <w:sz w:val="20"/>
              </w:rPr>
            </w:pPr>
            <w:r>
              <w:rPr>
                <w:rFonts w:ascii="Calibri"/>
                <w:b/>
                <w:sz w:val="20"/>
              </w:rPr>
              <w:t>Derechos no Comprendidos en la Ley de Ingresos Vigente, Causados en Ejercicios Fiscales Anteriores Pendiente de</w:t>
            </w:r>
          </w:p>
          <w:p>
            <w:pPr>
              <w:pStyle w:val="TableParagraph"/>
              <w:spacing w:line="222" w:lineRule="exact"/>
              <w:ind w:left="67"/>
              <w:jc w:val="both"/>
              <w:rPr>
                <w:rFonts w:ascii="Calibri" w:hAnsi="Calibri"/>
                <w:b/>
                <w:sz w:val="20"/>
              </w:rPr>
            </w:pPr>
            <w:r>
              <w:rPr>
                <w:rFonts w:ascii="Calibri" w:hAnsi="Calibri"/>
                <w:b/>
                <w:sz w:val="20"/>
              </w:rPr>
              <w:t>Liquidación o Pago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36"/>
              <w:ind w:right="49"/>
              <w:jc w:val="right"/>
              <w:rPr>
                <w:rFonts w:ascii="Calibri"/>
                <w:sz w:val="20"/>
              </w:rPr>
            </w:pPr>
            <w:r>
              <w:rPr>
                <w:rFonts w:ascii="Calibri"/>
                <w:w w:val="95"/>
                <w:sz w:val="20"/>
              </w:rPr>
              <w:t>0.00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w w:val="99"/>
                <w:sz w:val="20"/>
              </w:rPr>
              <w:t>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4.1.5</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PRODUCTOS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b/>
                <w:sz w:val="20"/>
              </w:rPr>
            </w:pPr>
            <w:r>
              <w:rPr>
                <w:rFonts w:ascii="Calibri"/>
                <w:b/>
                <w:w w:val="95"/>
                <w:sz w:val="20"/>
              </w:rPr>
              <w:t>25,912,767.00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5.1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4.1.5.1</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Productos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b/>
                <w:sz w:val="20"/>
              </w:rPr>
            </w:pPr>
            <w:r>
              <w:rPr>
                <w:rFonts w:ascii="Calibri"/>
                <w:b/>
                <w:w w:val="95"/>
                <w:sz w:val="20"/>
              </w:rPr>
              <w:t>25,912,767.00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5.1.2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hAnsi="Calibri"/>
                <w:sz w:val="20"/>
              </w:rPr>
            </w:pPr>
            <w:r>
              <w:rPr>
                <w:rFonts w:ascii="Calibri" w:hAnsi="Calibri"/>
                <w:sz w:val="20"/>
              </w:rPr>
              <w:t>Periódico Oficial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320,520.00</w:t>
            </w:r>
          </w:p>
        </w:tc>
      </w:tr>
    </w:tbl>
    <w:p>
      <w:pPr>
        <w:spacing w:after="0"/>
        <w:jc w:val="right"/>
        <w:rPr>
          <w:rFonts w:ascii="Calibri"/>
          <w:sz w:val="20"/>
        </w:rPr>
        <w:sectPr>
          <w:pgSz w:w="12250" w:h="15850"/>
          <w:pgMar w:header="860" w:footer="0" w:top="1140" w:bottom="280" w:left="820" w:right="0"/>
        </w:sectPr>
      </w:pPr>
    </w:p>
    <w:p>
      <w:pPr>
        <w:pStyle w:val="BodyText"/>
        <w:rPr>
          <w:rFonts w:ascii="Times New Roman"/>
        </w:rPr>
      </w:pPr>
      <w:r>
        <w:rPr/>
        <w:drawing>
          <wp:anchor distT="0" distB="0" distL="0" distR="0" allowOverlap="1" layoutInCell="1" locked="0" behindDoc="1" simplePos="0" relativeHeight="230647808">
            <wp:simplePos x="0" y="0"/>
            <wp:positionH relativeFrom="page">
              <wp:posOffset>1326849</wp:posOffset>
            </wp:positionH>
            <wp:positionV relativeFrom="page">
              <wp:posOffset>2199131</wp:posOffset>
            </wp:positionV>
            <wp:extent cx="5026051" cy="5148262"/>
            <wp:effectExtent l="0" t="0" r="0" b="0"/>
            <wp:wrapNone/>
            <wp:docPr id="133" name="image1.png"/>
            <wp:cNvGraphicFramePr>
              <a:graphicFrameLocks noChangeAspect="1"/>
            </wp:cNvGraphicFramePr>
            <a:graphic>
              <a:graphicData uri="http://schemas.openxmlformats.org/drawingml/2006/picture">
                <pic:pic>
                  <pic:nvPicPr>
                    <pic:cNvPr id="134"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1363"/>
        <w:gridCol w:w="3542"/>
        <w:gridCol w:w="1985"/>
      </w:tblGrid>
      <w:tr>
        <w:trPr>
          <w:trHeight w:val="489" w:hRule="atLeast"/>
        </w:trPr>
        <w:tc>
          <w:tcPr>
            <w:tcW w:w="1178" w:type="dxa"/>
            <w:tcBorders>
              <w:left w:val="single" w:sz="8" w:space="0" w:color="000000"/>
              <w:bottom w:val="single" w:sz="8" w:space="0" w:color="000000"/>
              <w:right w:val="single" w:sz="8" w:space="0" w:color="000000"/>
            </w:tcBorders>
          </w:tcPr>
          <w:p>
            <w:pPr>
              <w:pStyle w:val="TableParagraph"/>
              <w:spacing w:before="124"/>
              <w:ind w:left="369"/>
              <w:rPr>
                <w:rFonts w:ascii="Calibri"/>
                <w:b/>
                <w:sz w:val="20"/>
              </w:rPr>
            </w:pPr>
            <w:r>
              <w:rPr>
                <w:rFonts w:ascii="Calibri"/>
                <w:b/>
                <w:sz w:val="20"/>
              </w:rPr>
              <w:t>C.R.I.</w:t>
            </w:r>
          </w:p>
        </w:tc>
        <w:tc>
          <w:tcPr>
            <w:tcW w:w="1363" w:type="dxa"/>
            <w:tcBorders>
              <w:left w:val="single" w:sz="8" w:space="0" w:color="000000"/>
              <w:bottom w:val="single" w:sz="8" w:space="0" w:color="000000"/>
              <w:right w:val="single" w:sz="8" w:space="0" w:color="000000"/>
            </w:tcBorders>
          </w:tcPr>
          <w:p>
            <w:pPr>
              <w:pStyle w:val="TableParagraph"/>
              <w:spacing w:line="240" w:lineRule="atLeast" w:before="1"/>
              <w:ind w:left="290" w:firstLine="33"/>
              <w:rPr>
                <w:rFonts w:ascii="Calibri"/>
                <w:b/>
                <w:sz w:val="20"/>
              </w:rPr>
            </w:pPr>
            <w:r>
              <w:rPr>
                <w:rFonts w:ascii="Calibri"/>
                <w:b/>
                <w:sz w:val="20"/>
              </w:rPr>
              <w:t>PLAN DE </w:t>
            </w:r>
            <w:r>
              <w:rPr>
                <w:rFonts w:ascii="Calibri"/>
                <w:b/>
                <w:w w:val="95"/>
                <w:sz w:val="20"/>
              </w:rPr>
              <w:t>CUENTAS</w:t>
            </w:r>
          </w:p>
        </w:tc>
        <w:tc>
          <w:tcPr>
            <w:tcW w:w="3542" w:type="dxa"/>
            <w:tcBorders>
              <w:left w:val="single" w:sz="8" w:space="0" w:color="000000"/>
              <w:bottom w:val="single" w:sz="8" w:space="0" w:color="000000"/>
              <w:right w:val="single" w:sz="8" w:space="0" w:color="000000"/>
            </w:tcBorders>
          </w:tcPr>
          <w:p>
            <w:pPr>
              <w:pStyle w:val="TableParagraph"/>
              <w:spacing w:before="124"/>
              <w:ind w:left="1289" w:right="1275"/>
              <w:jc w:val="center"/>
              <w:rPr>
                <w:rFonts w:ascii="Calibri"/>
                <w:b/>
                <w:sz w:val="20"/>
              </w:rPr>
            </w:pPr>
            <w:r>
              <w:rPr>
                <w:rFonts w:ascii="Calibri"/>
                <w:b/>
                <w:sz w:val="20"/>
              </w:rPr>
              <w:t>CONCEPTO</w:t>
            </w:r>
          </w:p>
        </w:tc>
        <w:tc>
          <w:tcPr>
            <w:tcW w:w="1985" w:type="dxa"/>
            <w:tcBorders>
              <w:left w:val="single" w:sz="8" w:space="0" w:color="000000"/>
              <w:bottom w:val="single" w:sz="8" w:space="0" w:color="000000"/>
              <w:right w:val="single" w:sz="8" w:space="0" w:color="000000"/>
            </w:tcBorders>
          </w:tcPr>
          <w:p>
            <w:pPr>
              <w:pStyle w:val="TableParagraph"/>
              <w:spacing w:before="124"/>
              <w:ind w:left="143"/>
              <w:rPr>
                <w:rFonts w:ascii="Calibri"/>
                <w:b/>
                <w:sz w:val="20"/>
              </w:rPr>
            </w:pPr>
            <w:r>
              <w:rPr>
                <w:rFonts w:ascii="Calibri"/>
                <w:b/>
                <w:sz w:val="20"/>
              </w:rPr>
              <w:t>INGRESO ESTIMADO</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5.1.8</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hAnsi="Calibri"/>
                <w:sz w:val="20"/>
              </w:rPr>
            </w:pPr>
            <w:r>
              <w:rPr>
                <w:rFonts w:ascii="Calibri" w:hAnsi="Calibri"/>
                <w:sz w:val="20"/>
              </w:rPr>
              <w:t>Rentas, Dividendos y Regalías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23,940,230.00</w:t>
            </w:r>
          </w:p>
        </w:tc>
      </w:tr>
      <w:tr>
        <w:trPr>
          <w:trHeight w:val="563" w:hRule="atLeast"/>
        </w:trPr>
        <w:tc>
          <w:tcPr>
            <w:tcW w:w="1178" w:type="dxa"/>
            <w:tcBorders>
              <w:top w:val="single" w:sz="8" w:space="0" w:color="000000"/>
              <w:left w:val="single" w:sz="8" w:space="0" w:color="000000"/>
              <w:right w:val="single" w:sz="8" w:space="0" w:color="000000"/>
            </w:tcBorders>
          </w:tcPr>
          <w:p>
            <w:pPr>
              <w:pStyle w:val="TableParagraph"/>
              <w:spacing w:before="162"/>
              <w:ind w:left="66"/>
              <w:rPr>
                <w:rFonts w:ascii="Calibri"/>
                <w:sz w:val="20"/>
              </w:rPr>
            </w:pPr>
            <w:r>
              <w:rPr>
                <w:rFonts w:ascii="Calibri"/>
                <w:sz w:val="20"/>
              </w:rPr>
              <w:t>5.1.9</w:t>
            </w:r>
          </w:p>
        </w:tc>
        <w:tc>
          <w:tcPr>
            <w:tcW w:w="1363"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right w:val="single" w:sz="8" w:space="0" w:color="000000"/>
            </w:tcBorders>
          </w:tcPr>
          <w:p>
            <w:pPr>
              <w:pStyle w:val="TableParagraph"/>
              <w:spacing w:before="162"/>
              <w:ind w:left="67"/>
              <w:rPr>
                <w:rFonts w:ascii="Calibri"/>
                <w:sz w:val="20"/>
              </w:rPr>
            </w:pPr>
            <w:r>
              <w:rPr>
                <w:rFonts w:ascii="Calibri"/>
                <w:sz w:val="20"/>
              </w:rPr>
              <w:t>Otros Productos</w:t>
            </w:r>
          </w:p>
        </w:tc>
        <w:tc>
          <w:tcPr>
            <w:tcW w:w="1985" w:type="dxa"/>
            <w:tcBorders>
              <w:top w:val="single" w:sz="8" w:space="0" w:color="000000"/>
              <w:left w:val="single" w:sz="8" w:space="0" w:color="000000"/>
              <w:right w:val="single" w:sz="8" w:space="0" w:color="000000"/>
            </w:tcBorders>
          </w:tcPr>
          <w:p>
            <w:pPr>
              <w:pStyle w:val="TableParagraph"/>
              <w:spacing w:before="162"/>
              <w:ind w:right="47"/>
              <w:jc w:val="right"/>
              <w:rPr>
                <w:rFonts w:ascii="Calibri"/>
                <w:sz w:val="20"/>
              </w:rPr>
            </w:pPr>
            <w:r>
              <w:rPr>
                <w:rFonts w:ascii="Calibri"/>
                <w:w w:val="95"/>
                <w:sz w:val="20"/>
              </w:rPr>
              <w:t>1,652,017.00</w:t>
            </w:r>
          </w:p>
        </w:tc>
      </w:tr>
      <w:tr>
        <w:trPr>
          <w:trHeight w:val="988" w:hRule="atLeast"/>
        </w:trPr>
        <w:tc>
          <w:tcPr>
            <w:tcW w:w="1178"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43"/>
              <w:ind w:left="66"/>
              <w:rPr>
                <w:rFonts w:ascii="Calibri"/>
                <w:b/>
                <w:sz w:val="20"/>
              </w:rPr>
            </w:pPr>
            <w:r>
              <w:rPr>
                <w:rFonts w:ascii="Calibri"/>
                <w:b/>
                <w:sz w:val="20"/>
              </w:rPr>
              <w:t>5.9</w:t>
            </w:r>
          </w:p>
        </w:tc>
        <w:tc>
          <w:tcPr>
            <w:tcW w:w="1363"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43"/>
              <w:ind w:left="69"/>
              <w:rPr>
                <w:rFonts w:ascii="Calibri"/>
                <w:b/>
                <w:sz w:val="20"/>
              </w:rPr>
            </w:pPr>
            <w:r>
              <w:rPr>
                <w:rFonts w:ascii="Calibri"/>
                <w:b/>
                <w:sz w:val="20"/>
              </w:rPr>
              <w:t>4.1.5.4</w:t>
            </w:r>
          </w:p>
        </w:tc>
        <w:tc>
          <w:tcPr>
            <w:tcW w:w="3542" w:type="dxa"/>
            <w:tcBorders>
              <w:left w:val="single" w:sz="8" w:space="0" w:color="000000"/>
              <w:bottom w:val="single" w:sz="8" w:space="0" w:color="000000"/>
              <w:right w:val="single" w:sz="8" w:space="0" w:color="000000"/>
            </w:tcBorders>
          </w:tcPr>
          <w:p>
            <w:pPr>
              <w:pStyle w:val="TableParagraph"/>
              <w:spacing w:line="240" w:lineRule="atLeast" w:before="6"/>
              <w:ind w:left="67"/>
              <w:rPr>
                <w:rFonts w:ascii="Calibri" w:hAnsi="Calibri"/>
                <w:b/>
                <w:sz w:val="20"/>
              </w:rPr>
            </w:pPr>
            <w:r>
              <w:rPr>
                <w:rFonts w:ascii="Calibri" w:hAnsi="Calibri"/>
                <w:b/>
                <w:sz w:val="20"/>
              </w:rPr>
              <w:t>Productos no Comprendidos en la Ley de Ingresos Vigente, Causados en Ejercicios Fiscales Anteriores Pendientes de Liquidación o Pago</w:t>
            </w:r>
          </w:p>
        </w:tc>
        <w:tc>
          <w:tcPr>
            <w:tcW w:w="1985"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43"/>
              <w:ind w:right="49"/>
              <w:jc w:val="right"/>
              <w:rPr>
                <w:rFonts w:ascii="Calibri"/>
                <w:sz w:val="20"/>
              </w:rPr>
            </w:pPr>
            <w:r>
              <w:rPr>
                <w:rFonts w:ascii="Calibri"/>
                <w:w w:val="95"/>
                <w:sz w:val="20"/>
              </w:rPr>
              <w:t>0.00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w w:val="99"/>
                <w:sz w:val="20"/>
              </w:rPr>
              <w:t>6</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4.1.6</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APROVECHAMIENTOS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b/>
                <w:sz w:val="20"/>
              </w:rPr>
            </w:pPr>
            <w:r>
              <w:rPr>
                <w:rFonts w:ascii="Calibri"/>
                <w:b/>
                <w:w w:val="95"/>
                <w:sz w:val="20"/>
              </w:rPr>
              <w:t>166,590,852.00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6.1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4.1.6.9</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Aprovechamientos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b/>
                <w:sz w:val="20"/>
              </w:rPr>
            </w:pPr>
            <w:r>
              <w:rPr>
                <w:rFonts w:ascii="Calibri"/>
                <w:b/>
                <w:w w:val="95"/>
                <w:sz w:val="20"/>
              </w:rPr>
              <w:t>166,590,852.00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6.1.3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Donaciones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1,595,000.00</w:t>
            </w:r>
          </w:p>
        </w:tc>
      </w:tr>
      <w:tr>
        <w:trPr>
          <w:trHeight w:val="24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before="1"/>
              <w:ind w:left="66"/>
              <w:rPr>
                <w:rFonts w:ascii="Calibri"/>
                <w:sz w:val="20"/>
              </w:rPr>
            </w:pPr>
            <w:r>
              <w:rPr>
                <w:rFonts w:ascii="Calibri"/>
                <w:sz w:val="20"/>
              </w:rPr>
              <w:t>6.1.7</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before="1"/>
              <w:ind w:left="67"/>
              <w:rPr>
                <w:rFonts w:ascii="Calibri"/>
                <w:sz w:val="20"/>
              </w:rPr>
            </w:pPr>
            <w:r>
              <w:rPr>
                <w:rFonts w:ascii="Calibri"/>
                <w:sz w:val="20"/>
              </w:rPr>
              <w:t>Otros Aprovechamientos Diversos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line="223" w:lineRule="exact" w:before="1"/>
              <w:ind w:right="50"/>
              <w:jc w:val="right"/>
              <w:rPr>
                <w:rFonts w:ascii="Calibri"/>
                <w:sz w:val="20"/>
              </w:rPr>
            </w:pPr>
            <w:r>
              <w:rPr>
                <w:rFonts w:ascii="Calibri"/>
                <w:w w:val="95"/>
                <w:sz w:val="20"/>
              </w:rPr>
              <w:t>164,555,546.00</w:t>
            </w:r>
          </w:p>
        </w:tc>
      </w:tr>
      <w:tr>
        <w:trPr>
          <w:trHeight w:val="313" w:hRule="atLeast"/>
        </w:trPr>
        <w:tc>
          <w:tcPr>
            <w:tcW w:w="1178" w:type="dxa"/>
            <w:tcBorders>
              <w:top w:val="single" w:sz="8" w:space="0" w:color="000000"/>
              <w:left w:val="single" w:sz="8" w:space="0" w:color="000000"/>
              <w:right w:val="single" w:sz="8" w:space="0" w:color="000000"/>
            </w:tcBorders>
          </w:tcPr>
          <w:p>
            <w:pPr>
              <w:pStyle w:val="TableParagraph"/>
              <w:spacing w:before="37"/>
              <w:ind w:left="66"/>
              <w:rPr>
                <w:rFonts w:ascii="Calibri"/>
                <w:sz w:val="20"/>
              </w:rPr>
            </w:pPr>
            <w:r>
              <w:rPr>
                <w:rFonts w:ascii="Calibri"/>
                <w:sz w:val="20"/>
              </w:rPr>
              <w:t>6.1.10</w:t>
            </w:r>
          </w:p>
        </w:tc>
        <w:tc>
          <w:tcPr>
            <w:tcW w:w="1363"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right w:val="single" w:sz="8" w:space="0" w:color="000000"/>
            </w:tcBorders>
          </w:tcPr>
          <w:p>
            <w:pPr>
              <w:pStyle w:val="TableParagraph"/>
              <w:spacing w:before="37"/>
              <w:ind w:left="67"/>
              <w:rPr>
                <w:rFonts w:ascii="Calibri"/>
                <w:sz w:val="20"/>
              </w:rPr>
            </w:pPr>
            <w:r>
              <w:rPr>
                <w:rFonts w:ascii="Calibri"/>
                <w:sz w:val="20"/>
              </w:rPr>
              <w:t>Multas Estatales no Fiscales</w:t>
            </w:r>
          </w:p>
        </w:tc>
        <w:tc>
          <w:tcPr>
            <w:tcW w:w="1985" w:type="dxa"/>
            <w:tcBorders>
              <w:top w:val="single" w:sz="8" w:space="0" w:color="000000"/>
              <w:left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440,306.00</w:t>
            </w:r>
          </w:p>
        </w:tc>
      </w:tr>
      <w:tr>
        <w:trPr>
          <w:trHeight w:val="786" w:hRule="atLeast"/>
        </w:trPr>
        <w:tc>
          <w:tcPr>
            <w:tcW w:w="1178" w:type="dxa"/>
            <w:tcBorders>
              <w:left w:val="single" w:sz="8" w:space="0" w:color="000000"/>
              <w:bottom w:val="single" w:sz="8" w:space="0" w:color="000000"/>
              <w:right w:val="single" w:sz="8" w:space="0" w:color="000000"/>
            </w:tcBorders>
          </w:tcPr>
          <w:p>
            <w:pPr>
              <w:pStyle w:val="TableParagraph"/>
              <w:spacing w:before="8"/>
              <w:rPr>
                <w:rFonts w:ascii="Times New Roman"/>
                <w:sz w:val="23"/>
              </w:rPr>
            </w:pPr>
          </w:p>
          <w:p>
            <w:pPr>
              <w:pStyle w:val="TableParagraph"/>
              <w:ind w:left="66"/>
              <w:rPr>
                <w:rFonts w:ascii="Calibri"/>
                <w:b/>
                <w:sz w:val="20"/>
              </w:rPr>
            </w:pPr>
            <w:r>
              <w:rPr>
                <w:rFonts w:ascii="Calibri"/>
                <w:b/>
                <w:w w:val="99"/>
                <w:sz w:val="20"/>
              </w:rPr>
              <w:t>7</w:t>
            </w:r>
          </w:p>
        </w:tc>
        <w:tc>
          <w:tcPr>
            <w:tcW w:w="1363" w:type="dxa"/>
            <w:tcBorders>
              <w:left w:val="single" w:sz="8" w:space="0" w:color="000000"/>
              <w:bottom w:val="single" w:sz="8" w:space="0" w:color="000000"/>
              <w:right w:val="single" w:sz="8" w:space="0" w:color="000000"/>
            </w:tcBorders>
          </w:tcPr>
          <w:p>
            <w:pPr>
              <w:pStyle w:val="TableParagraph"/>
              <w:spacing w:before="8"/>
              <w:rPr>
                <w:rFonts w:ascii="Times New Roman"/>
                <w:sz w:val="23"/>
              </w:rPr>
            </w:pPr>
          </w:p>
          <w:p>
            <w:pPr>
              <w:pStyle w:val="TableParagraph"/>
              <w:ind w:left="69"/>
              <w:rPr>
                <w:rFonts w:ascii="Calibri"/>
                <w:b/>
                <w:sz w:val="20"/>
              </w:rPr>
            </w:pPr>
            <w:r>
              <w:rPr>
                <w:rFonts w:ascii="Calibri"/>
                <w:b/>
                <w:sz w:val="20"/>
              </w:rPr>
              <w:t>4.1.7</w:t>
            </w:r>
          </w:p>
        </w:tc>
        <w:tc>
          <w:tcPr>
            <w:tcW w:w="3542" w:type="dxa"/>
            <w:tcBorders>
              <w:left w:val="single" w:sz="8" w:space="0" w:color="000000"/>
              <w:bottom w:val="single" w:sz="8" w:space="0" w:color="000000"/>
              <w:right w:val="single" w:sz="8" w:space="0" w:color="000000"/>
            </w:tcBorders>
          </w:tcPr>
          <w:p>
            <w:pPr>
              <w:pStyle w:val="TableParagraph"/>
              <w:spacing w:before="27"/>
              <w:ind w:left="67"/>
              <w:rPr>
                <w:rFonts w:ascii="Calibri" w:hAnsi="Calibri"/>
                <w:b/>
                <w:sz w:val="20"/>
              </w:rPr>
            </w:pPr>
            <w:r>
              <w:rPr>
                <w:rFonts w:ascii="Calibri" w:hAnsi="Calibri"/>
                <w:b/>
                <w:sz w:val="20"/>
              </w:rPr>
              <w:t>INGRESOS POR VENTA DE BIENES, PRESTACIÓN DE SERVICIOS Y OTROS INGRESOS</w:t>
            </w:r>
          </w:p>
        </w:tc>
        <w:tc>
          <w:tcPr>
            <w:tcW w:w="1985" w:type="dxa"/>
            <w:tcBorders>
              <w:left w:val="single" w:sz="8" w:space="0" w:color="000000"/>
              <w:bottom w:val="single" w:sz="8" w:space="0" w:color="000000"/>
              <w:right w:val="single" w:sz="8" w:space="0" w:color="000000"/>
            </w:tcBorders>
          </w:tcPr>
          <w:p>
            <w:pPr>
              <w:pStyle w:val="TableParagraph"/>
              <w:spacing w:before="8"/>
              <w:rPr>
                <w:rFonts w:ascii="Times New Roman"/>
                <w:sz w:val="23"/>
              </w:rPr>
            </w:pPr>
          </w:p>
          <w:p>
            <w:pPr>
              <w:pStyle w:val="TableParagraph"/>
              <w:ind w:right="50"/>
              <w:jc w:val="right"/>
              <w:rPr>
                <w:rFonts w:ascii="Calibri"/>
                <w:b/>
                <w:sz w:val="20"/>
              </w:rPr>
            </w:pPr>
            <w:r>
              <w:rPr>
                <w:rFonts w:ascii="Calibri"/>
                <w:b/>
                <w:w w:val="95"/>
                <w:sz w:val="20"/>
              </w:rPr>
              <w:t>200,839,529.00</w:t>
            </w:r>
          </w:p>
        </w:tc>
      </w:tr>
      <w:tr>
        <w:trPr>
          <w:trHeight w:val="731"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1"/>
              </w:rPr>
            </w:pPr>
          </w:p>
          <w:p>
            <w:pPr>
              <w:pStyle w:val="TableParagraph"/>
              <w:ind w:left="66"/>
              <w:rPr>
                <w:rFonts w:ascii="Calibri"/>
                <w:b/>
                <w:sz w:val="20"/>
              </w:rPr>
            </w:pPr>
            <w:r>
              <w:rPr>
                <w:rFonts w:ascii="Calibri"/>
                <w:b/>
                <w:sz w:val="20"/>
              </w:rPr>
              <w:t>7.1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1"/>
              </w:rPr>
            </w:pPr>
          </w:p>
          <w:p>
            <w:pPr>
              <w:pStyle w:val="TableParagraph"/>
              <w:ind w:left="69"/>
              <w:rPr>
                <w:rFonts w:ascii="Calibri"/>
                <w:b/>
                <w:sz w:val="20"/>
              </w:rPr>
            </w:pPr>
            <w:r>
              <w:rPr>
                <w:rFonts w:ascii="Calibri"/>
                <w:b/>
                <w:sz w:val="20"/>
              </w:rPr>
              <w:t>4.1.7.1</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
              <w:ind w:left="67"/>
              <w:rPr>
                <w:rFonts w:ascii="Calibri" w:hAnsi="Calibri"/>
                <w:b/>
                <w:sz w:val="20"/>
              </w:rPr>
            </w:pPr>
            <w:r>
              <w:rPr>
                <w:rFonts w:ascii="Calibri" w:hAnsi="Calibri"/>
                <w:b/>
                <w:sz w:val="20"/>
              </w:rPr>
              <w:t>Ingresos por venta de bienes y servicios de Instituciones Públicas de Seguridad</w:t>
            </w:r>
          </w:p>
          <w:p>
            <w:pPr>
              <w:pStyle w:val="TableParagraph"/>
              <w:spacing w:line="222" w:lineRule="exact"/>
              <w:ind w:left="67"/>
              <w:rPr>
                <w:rFonts w:ascii="Calibri"/>
                <w:b/>
                <w:sz w:val="20"/>
              </w:rPr>
            </w:pPr>
            <w:r>
              <w:rPr>
                <w:rFonts w:ascii="Calibri"/>
                <w:b/>
                <w:sz w:val="20"/>
              </w:rPr>
              <w:t>Social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1"/>
              </w:rPr>
            </w:pPr>
          </w:p>
          <w:p>
            <w:pPr>
              <w:pStyle w:val="TableParagraph"/>
              <w:ind w:right="47"/>
              <w:jc w:val="right"/>
              <w:rPr>
                <w:rFonts w:ascii="Calibri"/>
                <w:sz w:val="20"/>
              </w:rPr>
            </w:pPr>
            <w:r>
              <w:rPr>
                <w:rFonts w:ascii="Calibri"/>
                <w:w w:val="99"/>
                <w:sz w:val="20"/>
              </w:rPr>
              <w:t>-</w:t>
            </w:r>
          </w:p>
        </w:tc>
      </w:tr>
      <w:tr>
        <w:trPr>
          <w:trHeight w:val="798"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4"/>
              </w:rPr>
            </w:pPr>
          </w:p>
          <w:p>
            <w:pPr>
              <w:pStyle w:val="TableParagraph"/>
              <w:ind w:left="66"/>
              <w:rPr>
                <w:rFonts w:ascii="Calibri"/>
                <w:b/>
                <w:sz w:val="20"/>
              </w:rPr>
            </w:pPr>
            <w:r>
              <w:rPr>
                <w:rFonts w:ascii="Calibri"/>
                <w:b/>
                <w:sz w:val="20"/>
              </w:rPr>
              <w:t>7.2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4"/>
              </w:rPr>
            </w:pPr>
          </w:p>
          <w:p>
            <w:pPr>
              <w:pStyle w:val="TableParagraph"/>
              <w:ind w:left="69"/>
              <w:rPr>
                <w:rFonts w:ascii="Calibri"/>
                <w:b/>
                <w:sz w:val="20"/>
              </w:rPr>
            </w:pPr>
            <w:r>
              <w:rPr>
                <w:rFonts w:ascii="Calibri"/>
                <w:b/>
                <w:sz w:val="20"/>
              </w:rPr>
              <w:t>4.1.7.2</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4"/>
              <w:ind w:left="67" w:right="49"/>
              <w:jc w:val="both"/>
              <w:rPr>
                <w:rFonts w:ascii="Calibri" w:hAnsi="Calibri"/>
                <w:b/>
                <w:sz w:val="20"/>
              </w:rPr>
            </w:pPr>
            <w:r>
              <w:rPr>
                <w:rFonts w:ascii="Calibri" w:hAnsi="Calibri"/>
                <w:b/>
                <w:sz w:val="20"/>
              </w:rPr>
              <w:t>Ingresos por venta de bienes y prestación de servicios de Empresas Productivas del</w:t>
            </w:r>
            <w:r>
              <w:rPr>
                <w:rFonts w:ascii="Calibri" w:hAnsi="Calibri"/>
                <w:b/>
                <w:spacing w:val="-4"/>
                <w:sz w:val="20"/>
              </w:rPr>
              <w:t> </w:t>
            </w:r>
            <w:r>
              <w:rPr>
                <w:rFonts w:ascii="Calibri" w:hAnsi="Calibri"/>
                <w:b/>
                <w:sz w:val="20"/>
              </w:rPr>
              <w:t>Estado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4"/>
              </w:rPr>
            </w:pPr>
          </w:p>
          <w:p>
            <w:pPr>
              <w:pStyle w:val="TableParagraph"/>
              <w:ind w:right="47"/>
              <w:jc w:val="right"/>
              <w:rPr>
                <w:rFonts w:ascii="Calibri"/>
                <w:sz w:val="20"/>
              </w:rPr>
            </w:pPr>
            <w:r>
              <w:rPr>
                <w:rFonts w:ascii="Calibri"/>
                <w:w w:val="99"/>
                <w:sz w:val="20"/>
              </w:rPr>
              <w:t>-</w:t>
            </w:r>
          </w:p>
        </w:tc>
      </w:tr>
      <w:tr>
        <w:trPr>
          <w:trHeight w:val="97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36"/>
              <w:ind w:left="66"/>
              <w:rPr>
                <w:rFonts w:ascii="Calibri"/>
                <w:b/>
                <w:sz w:val="20"/>
              </w:rPr>
            </w:pPr>
            <w:r>
              <w:rPr>
                <w:rFonts w:ascii="Calibri"/>
                <w:b/>
                <w:sz w:val="20"/>
              </w:rPr>
              <w:t>7.3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36"/>
              <w:ind w:left="69"/>
              <w:rPr>
                <w:rFonts w:ascii="Calibri"/>
                <w:b/>
                <w:sz w:val="20"/>
              </w:rPr>
            </w:pPr>
            <w:r>
              <w:rPr>
                <w:rFonts w:ascii="Calibri"/>
                <w:b/>
                <w:sz w:val="20"/>
              </w:rPr>
              <w:t>4.1.7.3</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
              <w:ind w:left="67" w:right="46"/>
              <w:jc w:val="both"/>
              <w:rPr>
                <w:rFonts w:ascii="Calibri" w:hAnsi="Calibri"/>
                <w:b/>
                <w:sz w:val="20"/>
              </w:rPr>
            </w:pPr>
            <w:r>
              <w:rPr>
                <w:rFonts w:ascii="Calibri" w:hAnsi="Calibri"/>
                <w:b/>
                <w:sz w:val="20"/>
              </w:rPr>
              <w:t>Ingresos por venta de bienes y prestación de servicios de Entidades Paraestatales y Fideicomisos</w:t>
            </w:r>
            <w:r>
              <w:rPr>
                <w:rFonts w:ascii="Calibri" w:hAnsi="Calibri"/>
                <w:b/>
                <w:spacing w:val="33"/>
                <w:sz w:val="20"/>
              </w:rPr>
              <w:t> </w:t>
            </w:r>
            <w:r>
              <w:rPr>
                <w:rFonts w:ascii="Calibri" w:hAnsi="Calibri"/>
                <w:b/>
                <w:sz w:val="20"/>
              </w:rPr>
              <w:t>no</w:t>
            </w:r>
          </w:p>
          <w:p>
            <w:pPr>
              <w:pStyle w:val="TableParagraph"/>
              <w:spacing w:line="223" w:lineRule="exact"/>
              <w:ind w:left="67"/>
              <w:jc w:val="both"/>
              <w:rPr>
                <w:rFonts w:ascii="Calibri"/>
                <w:b/>
                <w:sz w:val="20"/>
              </w:rPr>
            </w:pPr>
            <w:r>
              <w:rPr>
                <w:rFonts w:ascii="Calibri"/>
                <w:b/>
                <w:sz w:val="20"/>
              </w:rPr>
              <w:t>empresariales y no financieros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5"/>
              <w:rPr>
                <w:rFonts w:ascii="Times New Roman"/>
                <w:sz w:val="22"/>
              </w:rPr>
            </w:pPr>
          </w:p>
          <w:p>
            <w:pPr>
              <w:pStyle w:val="TableParagraph"/>
              <w:spacing w:before="1"/>
              <w:ind w:right="48"/>
              <w:jc w:val="right"/>
              <w:rPr>
                <w:rFonts w:ascii="Calibri"/>
                <w:b/>
                <w:sz w:val="20"/>
              </w:rPr>
            </w:pPr>
            <w:r>
              <w:rPr>
                <w:rFonts w:ascii="Calibri"/>
                <w:b/>
                <w:w w:val="95"/>
                <w:sz w:val="20"/>
              </w:rPr>
              <w:t>152,682,809.00</w:t>
            </w:r>
          </w:p>
        </w:tc>
      </w:tr>
      <w:tr>
        <w:trPr>
          <w:trHeight w:val="731"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1"/>
              </w:rPr>
            </w:pPr>
          </w:p>
          <w:p>
            <w:pPr>
              <w:pStyle w:val="TableParagraph"/>
              <w:ind w:left="66"/>
              <w:rPr>
                <w:rFonts w:ascii="Calibri"/>
                <w:sz w:val="20"/>
              </w:rPr>
            </w:pPr>
            <w:r>
              <w:rPr>
                <w:rFonts w:ascii="Calibri"/>
                <w:sz w:val="20"/>
              </w:rPr>
              <w:t>7.3.1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
              <w:ind w:left="67" w:right="218"/>
              <w:rPr>
                <w:rFonts w:ascii="Calibri" w:hAnsi="Calibri"/>
                <w:sz w:val="20"/>
              </w:rPr>
            </w:pPr>
            <w:r>
              <w:rPr>
                <w:rFonts w:ascii="Calibri" w:hAnsi="Calibri"/>
                <w:sz w:val="20"/>
              </w:rPr>
              <w:t>Ingresos por venta de bienes y servicios de Organismos Públicos</w:t>
            </w:r>
          </w:p>
          <w:p>
            <w:pPr>
              <w:pStyle w:val="TableParagraph"/>
              <w:spacing w:line="222" w:lineRule="exact"/>
              <w:ind w:left="67"/>
              <w:rPr>
                <w:rFonts w:ascii="Calibri"/>
                <w:sz w:val="20"/>
              </w:rPr>
            </w:pPr>
            <w:r>
              <w:rPr>
                <w:rFonts w:ascii="Calibri"/>
                <w:sz w:val="20"/>
              </w:rPr>
              <w:t>Descentralizados.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1"/>
              </w:rPr>
            </w:pPr>
          </w:p>
          <w:p>
            <w:pPr>
              <w:pStyle w:val="TableParagraph"/>
              <w:ind w:right="50"/>
              <w:jc w:val="right"/>
              <w:rPr>
                <w:rFonts w:ascii="Calibri"/>
                <w:sz w:val="20"/>
              </w:rPr>
            </w:pPr>
            <w:r>
              <w:rPr>
                <w:rFonts w:ascii="Calibri"/>
                <w:w w:val="95"/>
                <w:sz w:val="20"/>
              </w:rPr>
              <w:t>152,682,809.00</w:t>
            </w:r>
          </w:p>
        </w:tc>
      </w:tr>
      <w:tr>
        <w:trPr>
          <w:trHeight w:val="1221" w:hRule="atLeast"/>
        </w:trPr>
        <w:tc>
          <w:tcPr>
            <w:tcW w:w="1178" w:type="dxa"/>
            <w:tcBorders>
              <w:top w:val="single" w:sz="8" w:space="0" w:color="000000"/>
              <w:left w:val="single" w:sz="8" w:space="0" w:color="000000"/>
              <w:right w:val="single" w:sz="8" w:space="0" w:color="000000"/>
            </w:tcBorders>
          </w:tcPr>
          <w:p>
            <w:pPr>
              <w:pStyle w:val="TableParagraph"/>
              <w:rPr>
                <w:rFonts w:ascii="Times New Roman"/>
                <w:sz w:val="20"/>
              </w:rPr>
            </w:pPr>
          </w:p>
          <w:p>
            <w:pPr>
              <w:pStyle w:val="TableParagraph"/>
              <w:spacing w:before="7"/>
              <w:rPr>
                <w:rFonts w:ascii="Times New Roman"/>
                <w:sz w:val="22"/>
              </w:rPr>
            </w:pPr>
          </w:p>
          <w:p>
            <w:pPr>
              <w:pStyle w:val="TableParagraph"/>
              <w:spacing w:before="1"/>
              <w:ind w:left="66"/>
              <w:rPr>
                <w:rFonts w:ascii="Calibri"/>
                <w:b/>
                <w:sz w:val="20"/>
              </w:rPr>
            </w:pPr>
            <w:r>
              <w:rPr>
                <w:rFonts w:ascii="Calibri"/>
                <w:b/>
                <w:sz w:val="20"/>
              </w:rPr>
              <w:t>7.4</w:t>
            </w:r>
          </w:p>
        </w:tc>
        <w:tc>
          <w:tcPr>
            <w:tcW w:w="1363" w:type="dxa"/>
            <w:tcBorders>
              <w:top w:val="single" w:sz="8" w:space="0" w:color="000000"/>
              <w:left w:val="single" w:sz="8" w:space="0" w:color="000000"/>
              <w:right w:val="single" w:sz="8" w:space="0" w:color="000000"/>
            </w:tcBorders>
          </w:tcPr>
          <w:p>
            <w:pPr>
              <w:pStyle w:val="TableParagraph"/>
              <w:rPr>
                <w:rFonts w:ascii="Times New Roman"/>
                <w:sz w:val="20"/>
              </w:rPr>
            </w:pPr>
          </w:p>
          <w:p>
            <w:pPr>
              <w:pStyle w:val="TableParagraph"/>
              <w:spacing w:before="7"/>
              <w:rPr>
                <w:rFonts w:ascii="Times New Roman"/>
                <w:sz w:val="22"/>
              </w:rPr>
            </w:pPr>
          </w:p>
          <w:p>
            <w:pPr>
              <w:pStyle w:val="TableParagraph"/>
              <w:spacing w:before="1"/>
              <w:ind w:left="69"/>
              <w:rPr>
                <w:rFonts w:ascii="Calibri"/>
                <w:b/>
                <w:sz w:val="20"/>
              </w:rPr>
            </w:pPr>
            <w:r>
              <w:rPr>
                <w:rFonts w:ascii="Calibri"/>
                <w:b/>
                <w:sz w:val="20"/>
              </w:rPr>
              <w:t>4.1.7.4</w:t>
            </w:r>
          </w:p>
        </w:tc>
        <w:tc>
          <w:tcPr>
            <w:tcW w:w="3542" w:type="dxa"/>
            <w:tcBorders>
              <w:top w:val="single" w:sz="8" w:space="0" w:color="000000"/>
              <w:left w:val="single" w:sz="8" w:space="0" w:color="000000"/>
              <w:right w:val="single" w:sz="8" w:space="0" w:color="000000"/>
            </w:tcBorders>
          </w:tcPr>
          <w:p>
            <w:pPr>
              <w:pStyle w:val="TableParagraph"/>
              <w:tabs>
                <w:tab w:pos="1607" w:val="left" w:leader="none"/>
                <w:tab w:pos="3171" w:val="left" w:leader="none"/>
              </w:tabs>
              <w:spacing w:before="3"/>
              <w:ind w:left="67" w:right="49"/>
              <w:jc w:val="both"/>
              <w:rPr>
                <w:rFonts w:ascii="Calibri" w:hAnsi="Calibri"/>
                <w:b/>
                <w:sz w:val="20"/>
              </w:rPr>
            </w:pPr>
            <w:r>
              <w:rPr>
                <w:rFonts w:ascii="Calibri" w:hAnsi="Calibri"/>
                <w:b/>
                <w:sz w:val="20"/>
              </w:rPr>
              <w:t>Ingresos por venta de bienes y prestación de servicios de Entidades Paraestatales Empresariales No Financieras</w:t>
              <w:tab/>
              <w:t>Monetarias</w:t>
              <w:tab/>
            </w:r>
            <w:r>
              <w:rPr>
                <w:rFonts w:ascii="Calibri" w:hAnsi="Calibri"/>
                <w:b/>
                <w:spacing w:val="-6"/>
                <w:sz w:val="20"/>
              </w:rPr>
              <w:t>con</w:t>
            </w:r>
          </w:p>
          <w:p>
            <w:pPr>
              <w:pStyle w:val="TableParagraph"/>
              <w:spacing w:line="221" w:lineRule="exact"/>
              <w:ind w:left="67"/>
              <w:jc w:val="both"/>
              <w:rPr>
                <w:rFonts w:ascii="Calibri" w:hAnsi="Calibri"/>
                <w:b/>
                <w:sz w:val="20"/>
              </w:rPr>
            </w:pPr>
            <w:r>
              <w:rPr>
                <w:rFonts w:ascii="Calibri" w:hAnsi="Calibri"/>
                <w:b/>
                <w:sz w:val="20"/>
              </w:rPr>
              <w:t>Participación Estatal Mayoritaria.</w:t>
            </w:r>
          </w:p>
        </w:tc>
        <w:tc>
          <w:tcPr>
            <w:tcW w:w="1985" w:type="dxa"/>
            <w:tcBorders>
              <w:top w:val="single" w:sz="8" w:space="0" w:color="000000"/>
              <w:left w:val="single" w:sz="8" w:space="0" w:color="000000"/>
              <w:right w:val="single" w:sz="8" w:space="0" w:color="000000"/>
            </w:tcBorders>
          </w:tcPr>
          <w:p>
            <w:pPr>
              <w:pStyle w:val="TableParagraph"/>
              <w:rPr>
                <w:rFonts w:ascii="Times New Roman"/>
                <w:sz w:val="20"/>
              </w:rPr>
            </w:pPr>
          </w:p>
          <w:p>
            <w:pPr>
              <w:pStyle w:val="TableParagraph"/>
              <w:spacing w:before="7"/>
              <w:rPr>
                <w:rFonts w:ascii="Times New Roman"/>
                <w:sz w:val="22"/>
              </w:rPr>
            </w:pPr>
          </w:p>
          <w:p>
            <w:pPr>
              <w:pStyle w:val="TableParagraph"/>
              <w:spacing w:before="1"/>
              <w:ind w:right="47"/>
              <w:jc w:val="right"/>
              <w:rPr>
                <w:rFonts w:ascii="Calibri"/>
                <w:sz w:val="20"/>
              </w:rPr>
            </w:pPr>
            <w:r>
              <w:rPr>
                <w:rFonts w:ascii="Calibri"/>
                <w:w w:val="99"/>
                <w:sz w:val="20"/>
              </w:rPr>
              <w:t>-</w:t>
            </w:r>
          </w:p>
        </w:tc>
      </w:tr>
      <w:tr>
        <w:trPr>
          <w:trHeight w:val="1262" w:hRule="atLeast"/>
        </w:trPr>
        <w:tc>
          <w:tcPr>
            <w:tcW w:w="1178" w:type="dxa"/>
            <w:tcBorders>
              <w:left w:val="single" w:sz="8" w:space="0" w:color="000000"/>
              <w:right w:val="single" w:sz="8" w:space="0" w:color="000000"/>
            </w:tcBorders>
          </w:tcPr>
          <w:p>
            <w:pPr>
              <w:pStyle w:val="TableParagraph"/>
              <w:rPr>
                <w:rFonts w:ascii="Times New Roman"/>
                <w:sz w:val="20"/>
              </w:rPr>
            </w:pPr>
          </w:p>
          <w:p>
            <w:pPr>
              <w:pStyle w:val="TableParagraph"/>
              <w:spacing w:before="4"/>
              <w:rPr>
                <w:rFonts w:ascii="Times New Roman"/>
                <w:sz w:val="24"/>
              </w:rPr>
            </w:pPr>
          </w:p>
          <w:p>
            <w:pPr>
              <w:pStyle w:val="TableParagraph"/>
              <w:spacing w:before="1"/>
              <w:ind w:left="66"/>
              <w:rPr>
                <w:rFonts w:ascii="Calibri"/>
                <w:b/>
                <w:sz w:val="20"/>
              </w:rPr>
            </w:pPr>
            <w:r>
              <w:rPr>
                <w:rFonts w:ascii="Calibri"/>
                <w:b/>
                <w:sz w:val="20"/>
              </w:rPr>
              <w:t>7.5</w:t>
            </w:r>
          </w:p>
        </w:tc>
        <w:tc>
          <w:tcPr>
            <w:tcW w:w="1363" w:type="dxa"/>
            <w:tcBorders>
              <w:left w:val="single" w:sz="8" w:space="0" w:color="000000"/>
              <w:right w:val="single" w:sz="8" w:space="0" w:color="000000"/>
            </w:tcBorders>
          </w:tcPr>
          <w:p>
            <w:pPr>
              <w:pStyle w:val="TableParagraph"/>
              <w:rPr>
                <w:rFonts w:ascii="Times New Roman"/>
                <w:sz w:val="20"/>
              </w:rPr>
            </w:pPr>
          </w:p>
          <w:p>
            <w:pPr>
              <w:pStyle w:val="TableParagraph"/>
              <w:spacing w:before="4"/>
              <w:rPr>
                <w:rFonts w:ascii="Times New Roman"/>
                <w:sz w:val="24"/>
              </w:rPr>
            </w:pPr>
          </w:p>
          <w:p>
            <w:pPr>
              <w:pStyle w:val="TableParagraph"/>
              <w:spacing w:before="1"/>
              <w:ind w:left="69"/>
              <w:rPr>
                <w:rFonts w:ascii="Calibri"/>
                <w:b/>
                <w:sz w:val="20"/>
              </w:rPr>
            </w:pPr>
            <w:r>
              <w:rPr>
                <w:rFonts w:ascii="Calibri"/>
                <w:b/>
                <w:sz w:val="20"/>
              </w:rPr>
              <w:t>4.1.7.5</w:t>
            </w:r>
          </w:p>
        </w:tc>
        <w:tc>
          <w:tcPr>
            <w:tcW w:w="3542" w:type="dxa"/>
            <w:tcBorders>
              <w:left w:val="single" w:sz="8" w:space="0" w:color="000000"/>
              <w:right w:val="single" w:sz="8" w:space="0" w:color="000000"/>
            </w:tcBorders>
          </w:tcPr>
          <w:p>
            <w:pPr>
              <w:pStyle w:val="TableParagraph"/>
              <w:spacing w:before="23"/>
              <w:ind w:left="67" w:right="49"/>
              <w:jc w:val="both"/>
              <w:rPr>
                <w:rFonts w:ascii="Calibri" w:hAnsi="Calibri"/>
                <w:b/>
                <w:sz w:val="20"/>
              </w:rPr>
            </w:pPr>
            <w:r>
              <w:rPr>
                <w:rFonts w:ascii="Calibri" w:hAnsi="Calibri"/>
                <w:b/>
                <w:sz w:val="20"/>
              </w:rPr>
              <w:t>Ingresos por venta de bienes y prestación de servicios de Entidades Paraestatales Empresariales Financieras Monetarias con Participación</w:t>
            </w:r>
            <w:r>
              <w:rPr>
                <w:rFonts w:ascii="Calibri" w:hAnsi="Calibri"/>
                <w:b/>
                <w:spacing w:val="37"/>
                <w:sz w:val="20"/>
              </w:rPr>
              <w:t> </w:t>
            </w:r>
            <w:r>
              <w:rPr>
                <w:rFonts w:ascii="Calibri" w:hAnsi="Calibri"/>
                <w:b/>
                <w:sz w:val="20"/>
              </w:rPr>
              <w:t>Estatal</w:t>
            </w:r>
          </w:p>
          <w:p>
            <w:pPr>
              <w:pStyle w:val="TableParagraph"/>
              <w:spacing w:line="242" w:lineRule="exact" w:before="1"/>
              <w:ind w:left="67"/>
              <w:rPr>
                <w:rFonts w:ascii="Calibri"/>
                <w:b/>
                <w:sz w:val="20"/>
              </w:rPr>
            </w:pPr>
            <w:r>
              <w:rPr>
                <w:rFonts w:ascii="Calibri"/>
                <w:b/>
                <w:sz w:val="20"/>
              </w:rPr>
              <w:t>Mayoritaria.</w:t>
            </w:r>
          </w:p>
        </w:tc>
        <w:tc>
          <w:tcPr>
            <w:tcW w:w="1985" w:type="dxa"/>
            <w:tcBorders>
              <w:left w:val="single" w:sz="8" w:space="0" w:color="000000"/>
              <w:right w:val="single" w:sz="8" w:space="0" w:color="000000"/>
            </w:tcBorders>
          </w:tcPr>
          <w:p>
            <w:pPr>
              <w:pStyle w:val="TableParagraph"/>
              <w:rPr>
                <w:rFonts w:ascii="Times New Roman"/>
                <w:sz w:val="20"/>
              </w:rPr>
            </w:pPr>
          </w:p>
          <w:p>
            <w:pPr>
              <w:pStyle w:val="TableParagraph"/>
              <w:spacing w:before="4"/>
              <w:rPr>
                <w:rFonts w:ascii="Times New Roman"/>
                <w:sz w:val="24"/>
              </w:rPr>
            </w:pPr>
          </w:p>
          <w:p>
            <w:pPr>
              <w:pStyle w:val="TableParagraph"/>
              <w:spacing w:before="1"/>
              <w:ind w:right="47"/>
              <w:jc w:val="right"/>
              <w:rPr>
                <w:rFonts w:ascii="Calibri"/>
                <w:sz w:val="20"/>
              </w:rPr>
            </w:pPr>
            <w:r>
              <w:rPr>
                <w:rFonts w:ascii="Calibri"/>
                <w:w w:val="99"/>
                <w:sz w:val="20"/>
              </w:rPr>
              <w:t>-</w:t>
            </w:r>
          </w:p>
        </w:tc>
      </w:tr>
      <w:tr>
        <w:trPr>
          <w:trHeight w:val="1816" w:hRule="atLeast"/>
        </w:trPr>
        <w:tc>
          <w:tcPr>
            <w:tcW w:w="1178"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66"/>
              <w:rPr>
                <w:rFonts w:ascii="Calibri"/>
                <w:b/>
                <w:sz w:val="20"/>
              </w:rPr>
            </w:pPr>
            <w:r>
              <w:rPr>
                <w:rFonts w:ascii="Calibri"/>
                <w:b/>
                <w:sz w:val="20"/>
              </w:rPr>
              <w:t>7.6</w:t>
            </w:r>
          </w:p>
        </w:tc>
        <w:tc>
          <w:tcPr>
            <w:tcW w:w="1363"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69"/>
              <w:rPr>
                <w:rFonts w:ascii="Calibri"/>
                <w:b/>
                <w:sz w:val="20"/>
              </w:rPr>
            </w:pPr>
            <w:r>
              <w:rPr>
                <w:rFonts w:ascii="Calibri"/>
                <w:b/>
                <w:sz w:val="20"/>
              </w:rPr>
              <w:t>4.1.7.6</w:t>
            </w:r>
          </w:p>
        </w:tc>
        <w:tc>
          <w:tcPr>
            <w:tcW w:w="3542" w:type="dxa"/>
            <w:tcBorders>
              <w:left w:val="single" w:sz="8" w:space="0" w:color="000000"/>
              <w:bottom w:val="single" w:sz="8" w:space="0" w:color="000000"/>
              <w:right w:val="single" w:sz="8" w:space="0" w:color="000000"/>
            </w:tcBorders>
          </w:tcPr>
          <w:p>
            <w:pPr>
              <w:pStyle w:val="TableParagraph"/>
              <w:spacing w:before="11"/>
              <w:rPr>
                <w:rFonts w:ascii="Times New Roman"/>
                <w:sz w:val="25"/>
              </w:rPr>
            </w:pPr>
          </w:p>
          <w:p>
            <w:pPr>
              <w:pStyle w:val="TableParagraph"/>
              <w:ind w:left="67" w:right="48"/>
              <w:jc w:val="both"/>
              <w:rPr>
                <w:rFonts w:ascii="Calibri" w:hAnsi="Calibri"/>
                <w:b/>
                <w:sz w:val="20"/>
              </w:rPr>
            </w:pPr>
            <w:r>
              <w:rPr>
                <w:rFonts w:ascii="Calibri" w:hAnsi="Calibri"/>
                <w:b/>
                <w:sz w:val="20"/>
              </w:rPr>
              <w:t>Ingresos por venta de bienes y prestación de servicios de Entidades Paraestatales Empresariales Financieras No Monetarias con Participación Estatal Mayoritaria.</w:t>
            </w:r>
          </w:p>
        </w:tc>
        <w:tc>
          <w:tcPr>
            <w:tcW w:w="1985" w:type="dxa"/>
            <w:tcBorders>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right="47"/>
              <w:jc w:val="right"/>
              <w:rPr>
                <w:rFonts w:ascii="Calibri"/>
                <w:sz w:val="20"/>
              </w:rPr>
            </w:pPr>
            <w:r>
              <w:rPr>
                <w:rFonts w:ascii="Calibri"/>
                <w:w w:val="99"/>
                <w:sz w:val="20"/>
              </w:rPr>
              <w:t>-</w:t>
            </w:r>
          </w:p>
        </w:tc>
      </w:tr>
    </w:tbl>
    <w:p>
      <w:pPr>
        <w:spacing w:after="0"/>
        <w:jc w:val="right"/>
        <w:rPr>
          <w:rFonts w:ascii="Calibri"/>
          <w:sz w:val="20"/>
        </w:rPr>
        <w:sectPr>
          <w:headerReference w:type="default" r:id="rId45"/>
          <w:headerReference w:type="even" r:id="rId46"/>
          <w:pgSz w:w="12250" w:h="15850"/>
          <w:pgMar w:header="860" w:footer="0" w:top="1140" w:bottom="280" w:left="820" w:right="0"/>
          <w:pgNumType w:start="71"/>
        </w:sectPr>
      </w:pPr>
    </w:p>
    <w:p>
      <w:pPr>
        <w:pStyle w:val="BodyText"/>
        <w:rPr>
          <w:rFonts w:ascii="Times New Roman"/>
        </w:rPr>
      </w:pPr>
      <w:r>
        <w:rPr/>
        <w:drawing>
          <wp:anchor distT="0" distB="0" distL="0" distR="0" allowOverlap="1" layoutInCell="1" locked="0" behindDoc="1" simplePos="0" relativeHeight="230648832">
            <wp:simplePos x="0" y="0"/>
            <wp:positionH relativeFrom="page">
              <wp:posOffset>1326849</wp:posOffset>
            </wp:positionH>
            <wp:positionV relativeFrom="page">
              <wp:posOffset>2199131</wp:posOffset>
            </wp:positionV>
            <wp:extent cx="5026051" cy="5148262"/>
            <wp:effectExtent l="0" t="0" r="0" b="0"/>
            <wp:wrapNone/>
            <wp:docPr id="135" name="image1.png"/>
            <wp:cNvGraphicFramePr>
              <a:graphicFrameLocks noChangeAspect="1"/>
            </wp:cNvGraphicFramePr>
            <a:graphic>
              <a:graphicData uri="http://schemas.openxmlformats.org/drawingml/2006/picture">
                <pic:pic>
                  <pic:nvPicPr>
                    <pic:cNvPr id="136"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1363"/>
        <w:gridCol w:w="3542"/>
        <w:gridCol w:w="1985"/>
      </w:tblGrid>
      <w:tr>
        <w:trPr>
          <w:trHeight w:val="746" w:hRule="atLeast"/>
        </w:trPr>
        <w:tc>
          <w:tcPr>
            <w:tcW w:w="1178" w:type="dxa"/>
            <w:tcBorders>
              <w:left w:val="single" w:sz="8" w:space="0" w:color="000000"/>
              <w:bottom w:val="single" w:sz="8" w:space="0" w:color="000000"/>
              <w:right w:val="single" w:sz="8" w:space="0" w:color="000000"/>
            </w:tcBorders>
          </w:tcPr>
          <w:p>
            <w:pPr>
              <w:pStyle w:val="TableParagraph"/>
              <w:spacing w:before="9"/>
              <w:rPr>
                <w:rFonts w:ascii="Times New Roman"/>
                <w:sz w:val="21"/>
              </w:rPr>
            </w:pPr>
          </w:p>
          <w:p>
            <w:pPr>
              <w:pStyle w:val="TableParagraph"/>
              <w:spacing w:before="1"/>
              <w:ind w:left="369"/>
              <w:rPr>
                <w:rFonts w:ascii="Calibri"/>
                <w:b/>
                <w:sz w:val="20"/>
              </w:rPr>
            </w:pPr>
            <w:r>
              <w:rPr>
                <w:rFonts w:ascii="Calibri"/>
                <w:b/>
                <w:sz w:val="20"/>
              </w:rPr>
              <w:t>C.R.I.</w:t>
            </w:r>
          </w:p>
        </w:tc>
        <w:tc>
          <w:tcPr>
            <w:tcW w:w="1363" w:type="dxa"/>
            <w:tcBorders>
              <w:left w:val="single" w:sz="8" w:space="0" w:color="000000"/>
              <w:bottom w:val="single" w:sz="8" w:space="0" w:color="000000"/>
              <w:right w:val="single" w:sz="8" w:space="0" w:color="000000"/>
            </w:tcBorders>
          </w:tcPr>
          <w:p>
            <w:pPr>
              <w:pStyle w:val="TableParagraph"/>
              <w:spacing w:before="131"/>
              <w:ind w:left="290" w:firstLine="33"/>
              <w:rPr>
                <w:rFonts w:ascii="Calibri"/>
                <w:b/>
                <w:sz w:val="20"/>
              </w:rPr>
            </w:pPr>
            <w:r>
              <w:rPr>
                <w:rFonts w:ascii="Calibri"/>
                <w:b/>
                <w:sz w:val="20"/>
              </w:rPr>
              <w:t>PLAN DE </w:t>
            </w:r>
            <w:r>
              <w:rPr>
                <w:rFonts w:ascii="Calibri"/>
                <w:b/>
                <w:w w:val="95"/>
                <w:sz w:val="20"/>
              </w:rPr>
              <w:t>CUENTAS</w:t>
            </w:r>
          </w:p>
        </w:tc>
        <w:tc>
          <w:tcPr>
            <w:tcW w:w="3542" w:type="dxa"/>
            <w:tcBorders>
              <w:left w:val="single" w:sz="8" w:space="0" w:color="000000"/>
              <w:bottom w:val="single" w:sz="8" w:space="0" w:color="000000"/>
              <w:right w:val="single" w:sz="8" w:space="0" w:color="000000"/>
            </w:tcBorders>
          </w:tcPr>
          <w:p>
            <w:pPr>
              <w:pStyle w:val="TableParagraph"/>
              <w:spacing w:before="9"/>
              <w:rPr>
                <w:rFonts w:ascii="Times New Roman"/>
                <w:sz w:val="21"/>
              </w:rPr>
            </w:pPr>
          </w:p>
          <w:p>
            <w:pPr>
              <w:pStyle w:val="TableParagraph"/>
              <w:spacing w:before="1"/>
              <w:ind w:left="1289" w:right="1275"/>
              <w:jc w:val="center"/>
              <w:rPr>
                <w:rFonts w:ascii="Calibri"/>
                <w:b/>
                <w:sz w:val="20"/>
              </w:rPr>
            </w:pPr>
            <w:r>
              <w:rPr>
                <w:rFonts w:ascii="Calibri"/>
                <w:b/>
                <w:sz w:val="20"/>
              </w:rPr>
              <w:t>CONCEPTO</w:t>
            </w:r>
          </w:p>
        </w:tc>
        <w:tc>
          <w:tcPr>
            <w:tcW w:w="1985" w:type="dxa"/>
            <w:tcBorders>
              <w:left w:val="single" w:sz="8" w:space="0" w:color="000000"/>
              <w:bottom w:val="single" w:sz="8" w:space="0" w:color="000000"/>
              <w:right w:val="single" w:sz="8" w:space="0" w:color="000000"/>
            </w:tcBorders>
          </w:tcPr>
          <w:p>
            <w:pPr>
              <w:pStyle w:val="TableParagraph"/>
              <w:spacing w:before="9"/>
              <w:rPr>
                <w:rFonts w:ascii="Times New Roman"/>
                <w:sz w:val="21"/>
              </w:rPr>
            </w:pPr>
          </w:p>
          <w:p>
            <w:pPr>
              <w:pStyle w:val="TableParagraph"/>
              <w:spacing w:before="1"/>
              <w:ind w:left="143"/>
              <w:rPr>
                <w:rFonts w:ascii="Calibri"/>
                <w:b/>
                <w:sz w:val="20"/>
              </w:rPr>
            </w:pPr>
            <w:r>
              <w:rPr>
                <w:rFonts w:ascii="Calibri"/>
                <w:b/>
                <w:sz w:val="20"/>
              </w:rPr>
              <w:t>INGRESO ESTIMADO</w:t>
            </w:r>
          </w:p>
        </w:tc>
      </w:tr>
      <w:tr>
        <w:trPr>
          <w:trHeight w:val="1067"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16"/>
              </w:rPr>
            </w:pPr>
          </w:p>
          <w:p>
            <w:pPr>
              <w:pStyle w:val="TableParagraph"/>
              <w:ind w:left="66"/>
              <w:rPr>
                <w:rFonts w:ascii="Calibri"/>
                <w:b/>
                <w:sz w:val="20"/>
              </w:rPr>
            </w:pPr>
            <w:r>
              <w:rPr>
                <w:rFonts w:ascii="Calibri"/>
                <w:b/>
                <w:sz w:val="20"/>
              </w:rPr>
              <w:t>7.7</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16"/>
              </w:rPr>
            </w:pPr>
          </w:p>
          <w:p>
            <w:pPr>
              <w:pStyle w:val="TableParagraph"/>
              <w:ind w:left="69"/>
              <w:rPr>
                <w:rFonts w:ascii="Calibri"/>
                <w:b/>
                <w:sz w:val="20"/>
              </w:rPr>
            </w:pPr>
            <w:r>
              <w:rPr>
                <w:rFonts w:ascii="Calibri"/>
                <w:b/>
                <w:sz w:val="20"/>
              </w:rPr>
              <w:t>4.1.7.7</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46"/>
              <w:ind w:left="67" w:right="51"/>
              <w:jc w:val="both"/>
              <w:rPr>
                <w:rFonts w:ascii="Calibri" w:hAnsi="Calibri"/>
                <w:b/>
                <w:sz w:val="20"/>
              </w:rPr>
            </w:pPr>
            <w:r>
              <w:rPr>
                <w:rFonts w:ascii="Calibri" w:hAnsi="Calibri"/>
                <w:b/>
                <w:sz w:val="20"/>
              </w:rPr>
              <w:t>Ingresos por venta de bienes y prestación de servicios de Fideicomisos Financieros Públicos con Participación Estatal</w:t>
            </w:r>
            <w:r>
              <w:rPr>
                <w:rFonts w:ascii="Calibri" w:hAnsi="Calibri"/>
                <w:b/>
                <w:spacing w:val="-3"/>
                <w:sz w:val="20"/>
              </w:rPr>
              <w:t> </w:t>
            </w:r>
            <w:r>
              <w:rPr>
                <w:rFonts w:ascii="Calibri" w:hAnsi="Calibri"/>
                <w:b/>
                <w:sz w:val="20"/>
              </w:rPr>
              <w:t>Mayoritaria</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5"/>
              <w:rPr>
                <w:rFonts w:ascii="Times New Roman"/>
                <w:sz w:val="26"/>
              </w:rPr>
            </w:pPr>
          </w:p>
          <w:p>
            <w:pPr>
              <w:pStyle w:val="TableParagraph"/>
              <w:ind w:right="48"/>
              <w:jc w:val="right"/>
              <w:rPr>
                <w:rFonts w:ascii="Calibri"/>
                <w:b/>
                <w:sz w:val="20"/>
              </w:rPr>
            </w:pPr>
            <w:r>
              <w:rPr>
                <w:rFonts w:ascii="Calibri"/>
                <w:b/>
                <w:w w:val="95"/>
                <w:sz w:val="20"/>
              </w:rPr>
              <w:t>40,000,000.00</w:t>
            </w:r>
          </w:p>
        </w:tc>
      </w:tr>
      <w:tr>
        <w:trPr>
          <w:trHeight w:val="687"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spacing w:before="1"/>
              <w:ind w:left="66"/>
              <w:rPr>
                <w:rFonts w:ascii="Calibri"/>
                <w:sz w:val="20"/>
              </w:rPr>
            </w:pPr>
            <w:r>
              <w:rPr>
                <w:rFonts w:ascii="Calibri"/>
                <w:sz w:val="20"/>
              </w:rPr>
              <w:t>7.7.1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02"/>
              <w:ind w:left="67" w:right="218"/>
              <w:rPr>
                <w:rFonts w:ascii="Calibri" w:hAnsi="Calibri"/>
                <w:sz w:val="20"/>
              </w:rPr>
            </w:pPr>
            <w:r>
              <w:rPr>
                <w:rFonts w:ascii="Calibri" w:hAnsi="Calibri"/>
                <w:sz w:val="20"/>
              </w:rPr>
              <w:t>Ingresos por venta de bienes y servicios del Fideicomiso de Bahía de Banderas.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spacing w:before="1"/>
              <w:ind w:right="50"/>
              <w:jc w:val="right"/>
              <w:rPr>
                <w:rFonts w:ascii="Calibri"/>
                <w:sz w:val="20"/>
              </w:rPr>
            </w:pPr>
            <w:r>
              <w:rPr>
                <w:rFonts w:ascii="Calibri"/>
                <w:w w:val="95"/>
                <w:sz w:val="20"/>
              </w:rPr>
              <w:t>40,000,000.00</w:t>
            </w:r>
          </w:p>
        </w:tc>
      </w:tr>
      <w:tr>
        <w:trPr>
          <w:trHeight w:val="981"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40"/>
              <w:ind w:left="66"/>
              <w:rPr>
                <w:rFonts w:ascii="Calibri"/>
                <w:b/>
                <w:sz w:val="20"/>
              </w:rPr>
            </w:pPr>
            <w:r>
              <w:rPr>
                <w:rFonts w:ascii="Calibri"/>
                <w:b/>
                <w:sz w:val="20"/>
              </w:rPr>
              <w:t>7.8</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40"/>
              <w:ind w:left="69"/>
              <w:rPr>
                <w:rFonts w:ascii="Calibri"/>
                <w:b/>
                <w:sz w:val="20"/>
              </w:rPr>
            </w:pPr>
            <w:r>
              <w:rPr>
                <w:rFonts w:ascii="Calibri"/>
                <w:b/>
                <w:sz w:val="20"/>
              </w:rPr>
              <w:t>4.1.7.8</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
              <w:ind w:left="67" w:right="50"/>
              <w:jc w:val="both"/>
              <w:rPr>
                <w:rFonts w:ascii="Calibri" w:hAnsi="Calibri"/>
                <w:b/>
                <w:sz w:val="20"/>
              </w:rPr>
            </w:pPr>
            <w:r>
              <w:rPr>
                <w:rFonts w:ascii="Calibri" w:hAnsi="Calibri"/>
                <w:b/>
                <w:sz w:val="20"/>
              </w:rPr>
              <w:t>Ingresos por venta de bienes y prestación de servicios de los Poderes Legislativo y Judicial, y de los</w:t>
            </w:r>
            <w:r>
              <w:rPr>
                <w:rFonts w:ascii="Calibri" w:hAnsi="Calibri"/>
                <w:b/>
                <w:spacing w:val="19"/>
                <w:sz w:val="20"/>
              </w:rPr>
              <w:t> </w:t>
            </w:r>
            <w:r>
              <w:rPr>
                <w:rFonts w:ascii="Calibri" w:hAnsi="Calibri"/>
                <w:b/>
                <w:sz w:val="20"/>
              </w:rPr>
              <w:t>Órganos</w:t>
            </w:r>
          </w:p>
          <w:p>
            <w:pPr>
              <w:pStyle w:val="TableParagraph"/>
              <w:spacing w:line="225" w:lineRule="exact"/>
              <w:ind w:left="67"/>
              <w:rPr>
                <w:rFonts w:ascii="Calibri" w:hAnsi="Calibri"/>
                <w:b/>
                <w:sz w:val="20"/>
              </w:rPr>
            </w:pPr>
            <w:r>
              <w:rPr>
                <w:rFonts w:ascii="Calibri" w:hAnsi="Calibri"/>
                <w:b/>
                <w:sz w:val="20"/>
              </w:rPr>
              <w:t>Autónomos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40"/>
              <w:ind w:right="48"/>
              <w:jc w:val="right"/>
              <w:rPr>
                <w:rFonts w:ascii="Calibri"/>
                <w:b/>
                <w:sz w:val="20"/>
              </w:rPr>
            </w:pPr>
            <w:r>
              <w:rPr>
                <w:rFonts w:ascii="Calibri"/>
                <w:b/>
                <w:sz w:val="20"/>
              </w:rPr>
              <w:t>8,156,720.00</w:t>
            </w:r>
          </w:p>
        </w:tc>
      </w:tr>
      <w:tr>
        <w:trPr>
          <w:trHeight w:val="870"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7"/>
              </w:rPr>
            </w:pPr>
          </w:p>
          <w:p>
            <w:pPr>
              <w:pStyle w:val="TableParagraph"/>
              <w:ind w:left="66"/>
              <w:rPr>
                <w:rFonts w:ascii="Calibri"/>
                <w:sz w:val="20"/>
              </w:rPr>
            </w:pPr>
            <w:r>
              <w:rPr>
                <w:rFonts w:ascii="Calibri"/>
                <w:sz w:val="20"/>
              </w:rPr>
              <w:t>7.8.1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70"/>
              <w:ind w:left="67" w:right="218"/>
              <w:rPr>
                <w:rFonts w:ascii="Calibri" w:hAnsi="Calibri"/>
                <w:sz w:val="20"/>
              </w:rPr>
            </w:pPr>
            <w:r>
              <w:rPr>
                <w:rFonts w:ascii="Calibri" w:hAnsi="Calibri"/>
                <w:sz w:val="20"/>
              </w:rPr>
              <w:t>Ingresos por venta de bienes y servicios de la Fiscalía General del Estado de Nayarit.</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7"/>
              </w:rPr>
            </w:pPr>
          </w:p>
          <w:p>
            <w:pPr>
              <w:pStyle w:val="TableParagraph"/>
              <w:ind w:right="50"/>
              <w:jc w:val="right"/>
              <w:rPr>
                <w:rFonts w:ascii="Calibri"/>
                <w:sz w:val="20"/>
              </w:rPr>
            </w:pPr>
            <w:r>
              <w:rPr>
                <w:rFonts w:ascii="Calibri"/>
                <w:w w:val="95"/>
                <w:sz w:val="20"/>
              </w:rPr>
              <w:t>8,156,720.00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7.9</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Otros Ingresos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49"/>
              <w:jc w:val="right"/>
              <w:rPr>
                <w:rFonts w:ascii="Calibri"/>
                <w:sz w:val="20"/>
              </w:rPr>
            </w:pPr>
            <w:r>
              <w:rPr>
                <w:rFonts w:ascii="Calibri"/>
                <w:w w:val="95"/>
                <w:sz w:val="20"/>
              </w:rPr>
              <w:t>0.00</w:t>
            </w:r>
          </w:p>
        </w:tc>
      </w:tr>
      <w:tr>
        <w:trPr>
          <w:trHeight w:val="1295" w:hRule="atLeast"/>
        </w:trPr>
        <w:tc>
          <w:tcPr>
            <w:tcW w:w="1178" w:type="dxa"/>
            <w:tcBorders>
              <w:top w:val="single" w:sz="8" w:space="0" w:color="000000"/>
              <w:left w:val="single" w:sz="8" w:space="0" w:color="000000"/>
              <w:right w:val="single" w:sz="8" w:space="0" w:color="000000"/>
            </w:tcBorders>
          </w:tcPr>
          <w:p>
            <w:pPr>
              <w:pStyle w:val="TableParagraph"/>
              <w:rPr>
                <w:rFonts w:ascii="Times New Roman"/>
                <w:sz w:val="20"/>
              </w:rPr>
            </w:pPr>
          </w:p>
          <w:p>
            <w:pPr>
              <w:pStyle w:val="TableParagraph"/>
              <w:spacing w:before="9"/>
              <w:rPr>
                <w:rFonts w:ascii="Times New Roman"/>
                <w:sz w:val="25"/>
              </w:rPr>
            </w:pPr>
          </w:p>
          <w:p>
            <w:pPr>
              <w:pStyle w:val="TableParagraph"/>
              <w:ind w:left="66"/>
              <w:rPr>
                <w:rFonts w:ascii="Calibri"/>
                <w:b/>
                <w:sz w:val="20"/>
              </w:rPr>
            </w:pPr>
            <w:r>
              <w:rPr>
                <w:rFonts w:ascii="Calibri"/>
                <w:b/>
                <w:w w:val="99"/>
                <w:sz w:val="20"/>
              </w:rPr>
              <w:t>8</w:t>
            </w:r>
          </w:p>
        </w:tc>
        <w:tc>
          <w:tcPr>
            <w:tcW w:w="1363" w:type="dxa"/>
            <w:tcBorders>
              <w:top w:val="single" w:sz="8" w:space="0" w:color="000000"/>
              <w:left w:val="single" w:sz="8" w:space="0" w:color="000000"/>
              <w:right w:val="single" w:sz="8" w:space="0" w:color="000000"/>
            </w:tcBorders>
          </w:tcPr>
          <w:p>
            <w:pPr>
              <w:pStyle w:val="TableParagraph"/>
              <w:rPr>
                <w:rFonts w:ascii="Times New Roman"/>
                <w:sz w:val="20"/>
              </w:rPr>
            </w:pPr>
          </w:p>
          <w:p>
            <w:pPr>
              <w:pStyle w:val="TableParagraph"/>
              <w:spacing w:before="9"/>
              <w:rPr>
                <w:rFonts w:ascii="Times New Roman"/>
                <w:sz w:val="25"/>
              </w:rPr>
            </w:pPr>
          </w:p>
          <w:p>
            <w:pPr>
              <w:pStyle w:val="TableParagraph"/>
              <w:ind w:left="69"/>
              <w:rPr>
                <w:rFonts w:ascii="Calibri"/>
                <w:b/>
                <w:sz w:val="20"/>
              </w:rPr>
            </w:pPr>
            <w:r>
              <w:rPr>
                <w:rFonts w:ascii="Calibri"/>
                <w:b/>
                <w:sz w:val="20"/>
              </w:rPr>
              <w:t>4.2</w:t>
            </w:r>
          </w:p>
        </w:tc>
        <w:tc>
          <w:tcPr>
            <w:tcW w:w="3542" w:type="dxa"/>
            <w:tcBorders>
              <w:top w:val="single" w:sz="8" w:space="0" w:color="000000"/>
              <w:left w:val="single" w:sz="8" w:space="0" w:color="000000"/>
              <w:right w:val="single" w:sz="8" w:space="0" w:color="000000"/>
            </w:tcBorders>
          </w:tcPr>
          <w:p>
            <w:pPr>
              <w:pStyle w:val="TableParagraph"/>
              <w:spacing w:before="159"/>
              <w:ind w:left="67" w:right="75"/>
              <w:rPr>
                <w:rFonts w:ascii="Calibri" w:hAnsi="Calibri"/>
                <w:b/>
                <w:sz w:val="20"/>
              </w:rPr>
            </w:pPr>
            <w:r>
              <w:rPr>
                <w:rFonts w:ascii="Calibri" w:hAnsi="Calibri"/>
                <w:b/>
                <w:sz w:val="20"/>
              </w:rPr>
              <w:t>PARTICIPACIONES, APORTACIONES, CONVENIOS, INCENTIVOS DERIVADOS DE LA COLABORACIÓN FISCAL Y</w:t>
            </w:r>
            <w:r>
              <w:rPr>
                <w:rFonts w:ascii="Calibri" w:hAnsi="Calibri"/>
                <w:b/>
                <w:spacing w:val="-19"/>
                <w:sz w:val="20"/>
              </w:rPr>
              <w:t> </w:t>
            </w:r>
            <w:r>
              <w:rPr>
                <w:rFonts w:ascii="Calibri" w:hAnsi="Calibri"/>
                <w:b/>
                <w:sz w:val="20"/>
              </w:rPr>
              <w:t>FONDOS DISTINTOS DE</w:t>
            </w:r>
            <w:r>
              <w:rPr>
                <w:rFonts w:ascii="Calibri" w:hAnsi="Calibri"/>
                <w:b/>
                <w:spacing w:val="-3"/>
                <w:sz w:val="20"/>
              </w:rPr>
              <w:t> </w:t>
            </w:r>
            <w:r>
              <w:rPr>
                <w:rFonts w:ascii="Calibri" w:hAnsi="Calibri"/>
                <w:b/>
                <w:sz w:val="20"/>
              </w:rPr>
              <w:t>APORTACIONES.</w:t>
            </w:r>
          </w:p>
        </w:tc>
        <w:tc>
          <w:tcPr>
            <w:tcW w:w="1985" w:type="dxa"/>
            <w:tcBorders>
              <w:top w:val="single" w:sz="8" w:space="0" w:color="000000"/>
              <w:left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right="49"/>
              <w:jc w:val="right"/>
              <w:rPr>
                <w:rFonts w:ascii="Calibri"/>
                <w:b/>
                <w:sz w:val="20"/>
              </w:rPr>
            </w:pPr>
            <w:r>
              <w:rPr>
                <w:rFonts w:ascii="Calibri"/>
                <w:b/>
                <w:w w:val="95"/>
                <w:sz w:val="20"/>
              </w:rPr>
              <w:t>22,224,615,511.00</w:t>
            </w:r>
          </w:p>
        </w:tc>
      </w:tr>
      <w:tr>
        <w:trPr>
          <w:trHeight w:val="316" w:hRule="atLeast"/>
        </w:trPr>
        <w:tc>
          <w:tcPr>
            <w:tcW w:w="1178" w:type="dxa"/>
            <w:tcBorders>
              <w:left w:val="single" w:sz="8" w:space="0" w:color="000000"/>
              <w:right w:val="single" w:sz="8" w:space="0" w:color="000000"/>
            </w:tcBorders>
          </w:tcPr>
          <w:p>
            <w:pPr>
              <w:pStyle w:val="TableParagraph"/>
              <w:spacing w:before="37"/>
              <w:ind w:left="66"/>
              <w:rPr>
                <w:rFonts w:ascii="Calibri"/>
                <w:b/>
                <w:sz w:val="20"/>
              </w:rPr>
            </w:pPr>
            <w:r>
              <w:rPr>
                <w:rFonts w:ascii="Calibri"/>
                <w:b/>
                <w:sz w:val="20"/>
              </w:rPr>
              <w:t>8.1</w:t>
            </w:r>
          </w:p>
        </w:tc>
        <w:tc>
          <w:tcPr>
            <w:tcW w:w="1363" w:type="dxa"/>
            <w:tcBorders>
              <w:left w:val="single" w:sz="8" w:space="0" w:color="000000"/>
              <w:right w:val="single" w:sz="8" w:space="0" w:color="000000"/>
            </w:tcBorders>
          </w:tcPr>
          <w:p>
            <w:pPr>
              <w:pStyle w:val="TableParagraph"/>
              <w:spacing w:before="37"/>
              <w:ind w:left="69"/>
              <w:rPr>
                <w:rFonts w:ascii="Calibri"/>
                <w:b/>
                <w:sz w:val="20"/>
              </w:rPr>
            </w:pPr>
            <w:r>
              <w:rPr>
                <w:rFonts w:ascii="Calibri"/>
                <w:b/>
                <w:sz w:val="20"/>
              </w:rPr>
              <w:t>4.2.1.1</w:t>
            </w:r>
          </w:p>
        </w:tc>
        <w:tc>
          <w:tcPr>
            <w:tcW w:w="3542" w:type="dxa"/>
            <w:tcBorders>
              <w:left w:val="single" w:sz="8" w:space="0" w:color="000000"/>
              <w:right w:val="single" w:sz="8" w:space="0" w:color="000000"/>
            </w:tcBorders>
          </w:tcPr>
          <w:p>
            <w:pPr>
              <w:pStyle w:val="TableParagraph"/>
              <w:spacing w:before="37"/>
              <w:ind w:left="67"/>
              <w:rPr>
                <w:rFonts w:ascii="Calibri"/>
                <w:b/>
                <w:sz w:val="20"/>
              </w:rPr>
            </w:pPr>
            <w:r>
              <w:rPr>
                <w:rFonts w:ascii="Calibri"/>
                <w:b/>
                <w:sz w:val="20"/>
              </w:rPr>
              <w:t>Participaciones</w:t>
            </w:r>
          </w:p>
        </w:tc>
        <w:tc>
          <w:tcPr>
            <w:tcW w:w="1985" w:type="dxa"/>
            <w:tcBorders>
              <w:left w:val="single" w:sz="8" w:space="0" w:color="000000"/>
              <w:right w:val="single" w:sz="8" w:space="0" w:color="000000"/>
            </w:tcBorders>
          </w:tcPr>
          <w:p>
            <w:pPr>
              <w:pStyle w:val="TableParagraph"/>
              <w:spacing w:before="37"/>
              <w:ind w:left="162"/>
              <w:rPr>
                <w:rFonts w:ascii="Calibri"/>
                <w:b/>
                <w:sz w:val="20"/>
              </w:rPr>
            </w:pPr>
            <w:r>
              <w:rPr>
                <w:rFonts w:ascii="Calibri"/>
                <w:b/>
                <w:sz w:val="20"/>
              </w:rPr>
              <w:t>8,400,887,353.00</w:t>
            </w:r>
          </w:p>
        </w:tc>
      </w:tr>
      <w:tr>
        <w:trPr>
          <w:trHeight w:val="381" w:hRule="atLeast"/>
        </w:trPr>
        <w:tc>
          <w:tcPr>
            <w:tcW w:w="1178" w:type="dxa"/>
            <w:tcBorders>
              <w:left w:val="single" w:sz="8" w:space="0" w:color="000000"/>
              <w:right w:val="single" w:sz="8" w:space="0" w:color="000000"/>
            </w:tcBorders>
          </w:tcPr>
          <w:p>
            <w:pPr>
              <w:pStyle w:val="TableParagraph"/>
              <w:spacing w:before="68"/>
              <w:ind w:left="66"/>
              <w:rPr>
                <w:rFonts w:ascii="Calibri"/>
                <w:sz w:val="20"/>
              </w:rPr>
            </w:pPr>
            <w:r>
              <w:rPr>
                <w:rFonts w:ascii="Calibri"/>
                <w:sz w:val="20"/>
              </w:rPr>
              <w:t>8.1.1</w:t>
            </w:r>
          </w:p>
        </w:tc>
        <w:tc>
          <w:tcPr>
            <w:tcW w:w="1363" w:type="dxa"/>
            <w:tcBorders>
              <w:left w:val="single" w:sz="8" w:space="0" w:color="000000"/>
              <w:right w:val="single" w:sz="8" w:space="0" w:color="000000"/>
            </w:tcBorders>
          </w:tcPr>
          <w:p>
            <w:pPr>
              <w:pStyle w:val="TableParagraph"/>
              <w:rPr>
                <w:rFonts w:ascii="Times New Roman"/>
                <w:sz w:val="20"/>
              </w:rPr>
            </w:pPr>
          </w:p>
        </w:tc>
        <w:tc>
          <w:tcPr>
            <w:tcW w:w="3542" w:type="dxa"/>
            <w:tcBorders>
              <w:left w:val="single" w:sz="8" w:space="0" w:color="000000"/>
              <w:right w:val="single" w:sz="8" w:space="0" w:color="000000"/>
            </w:tcBorders>
          </w:tcPr>
          <w:p>
            <w:pPr>
              <w:pStyle w:val="TableParagraph"/>
              <w:spacing w:before="68"/>
              <w:ind w:left="67"/>
              <w:rPr>
                <w:rFonts w:ascii="Calibri"/>
                <w:sz w:val="20"/>
              </w:rPr>
            </w:pPr>
            <w:r>
              <w:rPr>
                <w:rFonts w:ascii="Calibri"/>
                <w:sz w:val="20"/>
              </w:rPr>
              <w:t>Fondo General de Participaciones (FGP)</w:t>
            </w:r>
          </w:p>
        </w:tc>
        <w:tc>
          <w:tcPr>
            <w:tcW w:w="1985" w:type="dxa"/>
            <w:tcBorders>
              <w:left w:val="single" w:sz="8" w:space="0" w:color="000000"/>
              <w:right w:val="single" w:sz="8" w:space="0" w:color="000000"/>
            </w:tcBorders>
          </w:tcPr>
          <w:p>
            <w:pPr>
              <w:pStyle w:val="TableParagraph"/>
              <w:spacing w:before="68"/>
              <w:ind w:right="50"/>
              <w:jc w:val="right"/>
              <w:rPr>
                <w:rFonts w:ascii="Calibri"/>
                <w:sz w:val="20"/>
              </w:rPr>
            </w:pPr>
            <w:r>
              <w:rPr>
                <w:rFonts w:ascii="Calibri"/>
                <w:w w:val="95"/>
                <w:sz w:val="20"/>
              </w:rPr>
              <w:t>6,537,592,595.00</w:t>
            </w:r>
          </w:p>
        </w:tc>
      </w:tr>
      <w:tr>
        <w:trPr>
          <w:trHeight w:val="313" w:hRule="atLeast"/>
        </w:trPr>
        <w:tc>
          <w:tcPr>
            <w:tcW w:w="1178" w:type="dxa"/>
            <w:tcBorders>
              <w:left w:val="single" w:sz="8" w:space="0" w:color="000000"/>
              <w:bottom w:val="single" w:sz="8" w:space="0" w:color="000000"/>
              <w:right w:val="single" w:sz="8" w:space="0" w:color="000000"/>
            </w:tcBorders>
          </w:tcPr>
          <w:p>
            <w:pPr>
              <w:pStyle w:val="TableParagraph"/>
              <w:spacing w:before="35"/>
              <w:ind w:left="66"/>
              <w:rPr>
                <w:rFonts w:ascii="Calibri"/>
                <w:sz w:val="20"/>
              </w:rPr>
            </w:pPr>
            <w:r>
              <w:rPr>
                <w:rFonts w:ascii="Calibri"/>
                <w:sz w:val="20"/>
              </w:rPr>
              <w:t>8.1.2</w:t>
            </w:r>
          </w:p>
        </w:tc>
        <w:tc>
          <w:tcPr>
            <w:tcW w:w="1363"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left w:val="single" w:sz="8" w:space="0" w:color="000000"/>
              <w:bottom w:val="single" w:sz="8" w:space="0" w:color="000000"/>
              <w:right w:val="single" w:sz="8" w:space="0" w:color="000000"/>
            </w:tcBorders>
          </w:tcPr>
          <w:p>
            <w:pPr>
              <w:pStyle w:val="TableParagraph"/>
              <w:spacing w:before="35"/>
              <w:ind w:left="67"/>
              <w:rPr>
                <w:rFonts w:ascii="Calibri"/>
                <w:sz w:val="20"/>
              </w:rPr>
            </w:pPr>
            <w:r>
              <w:rPr>
                <w:rFonts w:ascii="Calibri"/>
                <w:sz w:val="20"/>
              </w:rPr>
              <w:t>Fondo de Fomento Municipal</w:t>
            </w:r>
          </w:p>
        </w:tc>
        <w:tc>
          <w:tcPr>
            <w:tcW w:w="1985" w:type="dxa"/>
            <w:tcBorders>
              <w:left w:val="single" w:sz="8" w:space="0" w:color="000000"/>
              <w:bottom w:val="single" w:sz="8" w:space="0" w:color="000000"/>
              <w:right w:val="single" w:sz="8" w:space="0" w:color="000000"/>
            </w:tcBorders>
          </w:tcPr>
          <w:p>
            <w:pPr>
              <w:pStyle w:val="TableParagraph"/>
              <w:spacing w:before="35"/>
              <w:ind w:right="50"/>
              <w:jc w:val="right"/>
              <w:rPr>
                <w:rFonts w:ascii="Calibri"/>
                <w:sz w:val="20"/>
              </w:rPr>
            </w:pPr>
            <w:r>
              <w:rPr>
                <w:rFonts w:ascii="Calibri"/>
                <w:w w:val="95"/>
                <w:sz w:val="20"/>
              </w:rPr>
              <w:t>519,797,497.00</w:t>
            </w:r>
          </w:p>
        </w:tc>
      </w:tr>
      <w:tr>
        <w:trPr>
          <w:trHeight w:val="49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26"/>
              <w:ind w:left="66"/>
              <w:rPr>
                <w:rFonts w:ascii="Calibri"/>
                <w:sz w:val="20"/>
              </w:rPr>
            </w:pPr>
            <w:r>
              <w:rPr>
                <w:rFonts w:ascii="Calibri"/>
                <w:sz w:val="20"/>
              </w:rPr>
              <w:t>8.1.3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before="3"/>
              <w:ind w:left="67"/>
              <w:rPr>
                <w:rFonts w:ascii="Calibri" w:hAnsi="Calibri"/>
                <w:sz w:val="20"/>
              </w:rPr>
            </w:pPr>
            <w:r>
              <w:rPr>
                <w:rFonts w:ascii="Calibri" w:hAnsi="Calibri"/>
                <w:sz w:val="20"/>
              </w:rPr>
              <w:t>Impuesto Especial sobre Producción y Servicios (IEPS)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26"/>
              <w:ind w:right="50"/>
              <w:jc w:val="right"/>
              <w:rPr>
                <w:rFonts w:ascii="Calibri"/>
                <w:sz w:val="20"/>
              </w:rPr>
            </w:pPr>
            <w:r>
              <w:rPr>
                <w:rFonts w:ascii="Calibri"/>
                <w:w w:val="95"/>
                <w:sz w:val="20"/>
              </w:rPr>
              <w:t>160,771,499.00</w:t>
            </w:r>
          </w:p>
        </w:tc>
      </w:tr>
      <w:tr>
        <w:trPr>
          <w:trHeight w:val="260"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line="230" w:lineRule="exact" w:before="10"/>
              <w:ind w:left="66"/>
              <w:rPr>
                <w:rFonts w:ascii="Calibri"/>
                <w:sz w:val="20"/>
              </w:rPr>
            </w:pPr>
            <w:r>
              <w:rPr>
                <w:rFonts w:ascii="Calibri"/>
                <w:sz w:val="20"/>
              </w:rPr>
              <w:t>8.1.4</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30" w:lineRule="exact" w:before="10"/>
              <w:ind w:left="67"/>
              <w:rPr>
                <w:rFonts w:ascii="Calibri" w:hAnsi="Calibri"/>
                <w:sz w:val="20"/>
              </w:rPr>
            </w:pPr>
            <w:r>
              <w:rPr>
                <w:rFonts w:ascii="Calibri" w:hAnsi="Calibri"/>
                <w:sz w:val="20"/>
              </w:rPr>
              <w:t>Nuevas Potestades (Gasolina y Diésel)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line="230" w:lineRule="exact" w:before="10"/>
              <w:ind w:right="50"/>
              <w:jc w:val="right"/>
              <w:rPr>
                <w:rFonts w:ascii="Calibri"/>
                <w:sz w:val="20"/>
              </w:rPr>
            </w:pPr>
            <w:r>
              <w:rPr>
                <w:rFonts w:ascii="Calibri"/>
                <w:w w:val="95"/>
                <w:sz w:val="20"/>
              </w:rPr>
              <w:t>241,324,156.00</w:t>
            </w:r>
          </w:p>
        </w:tc>
      </w:tr>
      <w:tr>
        <w:trPr>
          <w:trHeight w:val="488"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23"/>
              <w:ind w:left="66"/>
              <w:rPr>
                <w:rFonts w:ascii="Calibri"/>
                <w:sz w:val="20"/>
              </w:rPr>
            </w:pPr>
            <w:r>
              <w:rPr>
                <w:rFonts w:ascii="Calibri"/>
                <w:sz w:val="20"/>
              </w:rPr>
              <w:t>8.1.5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before="1"/>
              <w:ind w:left="67" w:right="406"/>
              <w:rPr>
                <w:rFonts w:ascii="Calibri" w:hAnsi="Calibri"/>
                <w:sz w:val="20"/>
              </w:rPr>
            </w:pPr>
            <w:r>
              <w:rPr>
                <w:rFonts w:ascii="Calibri" w:hAnsi="Calibri"/>
                <w:sz w:val="20"/>
              </w:rPr>
              <w:t>Fondo de Fiscalización y Recaudación (FOFIR)</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23"/>
              <w:ind w:right="50"/>
              <w:jc w:val="right"/>
              <w:rPr>
                <w:rFonts w:ascii="Calibri"/>
                <w:sz w:val="20"/>
              </w:rPr>
            </w:pPr>
            <w:r>
              <w:rPr>
                <w:rFonts w:ascii="Calibri"/>
                <w:w w:val="95"/>
                <w:sz w:val="20"/>
              </w:rPr>
              <w:t>311,081,983.00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6"/>
              <w:ind w:left="66"/>
              <w:rPr>
                <w:rFonts w:ascii="Calibri"/>
                <w:sz w:val="20"/>
              </w:rPr>
            </w:pPr>
            <w:r>
              <w:rPr>
                <w:rFonts w:ascii="Calibri"/>
                <w:sz w:val="20"/>
              </w:rPr>
              <w:t>8.1.6</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6"/>
              <w:ind w:left="67"/>
              <w:rPr>
                <w:rFonts w:ascii="Calibri"/>
                <w:sz w:val="20"/>
              </w:rPr>
            </w:pPr>
            <w:r>
              <w:rPr>
                <w:rFonts w:ascii="Calibri"/>
                <w:sz w:val="20"/>
              </w:rPr>
              <w:t>Fondo Impuesto sobre la Renta</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6"/>
              <w:ind w:right="50"/>
              <w:jc w:val="right"/>
              <w:rPr>
                <w:rFonts w:ascii="Calibri"/>
                <w:sz w:val="20"/>
              </w:rPr>
            </w:pPr>
            <w:r>
              <w:rPr>
                <w:rFonts w:ascii="Calibri"/>
                <w:w w:val="95"/>
                <w:sz w:val="20"/>
              </w:rPr>
              <w:t>630,319,623.00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8.2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37"/>
              <w:ind w:left="69"/>
              <w:rPr>
                <w:rFonts w:ascii="Calibri"/>
                <w:b/>
                <w:sz w:val="20"/>
              </w:rPr>
            </w:pPr>
            <w:r>
              <w:rPr>
                <w:rFonts w:ascii="Calibri"/>
                <w:b/>
                <w:sz w:val="20"/>
              </w:rPr>
              <w:t>4.2.1.2</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Aportaciones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1"/>
              <w:jc w:val="right"/>
              <w:rPr>
                <w:rFonts w:ascii="Calibri"/>
                <w:b/>
                <w:sz w:val="20"/>
              </w:rPr>
            </w:pPr>
            <w:r>
              <w:rPr>
                <w:rFonts w:ascii="Calibri"/>
                <w:b/>
                <w:w w:val="95"/>
                <w:sz w:val="20"/>
              </w:rPr>
              <w:t>10,500,467,210.00</w:t>
            </w:r>
          </w:p>
        </w:tc>
      </w:tr>
      <w:tr>
        <w:trPr>
          <w:trHeight w:val="791"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23"/>
              </w:rPr>
            </w:pPr>
          </w:p>
          <w:p>
            <w:pPr>
              <w:pStyle w:val="TableParagraph"/>
              <w:ind w:left="66"/>
              <w:rPr>
                <w:rFonts w:ascii="Calibri"/>
                <w:sz w:val="20"/>
              </w:rPr>
            </w:pPr>
            <w:r>
              <w:rPr>
                <w:rFonts w:ascii="Calibri"/>
                <w:sz w:val="20"/>
              </w:rPr>
              <w:t>8.2.1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2"/>
              <w:ind w:left="67" w:right="89"/>
              <w:rPr>
                <w:rFonts w:ascii="Calibri" w:hAnsi="Calibri"/>
                <w:sz w:val="20"/>
              </w:rPr>
            </w:pPr>
            <w:r>
              <w:rPr>
                <w:rFonts w:ascii="Calibri" w:hAnsi="Calibri"/>
                <w:sz w:val="20"/>
              </w:rPr>
              <w:t>FONDO I.- Fondo de Aportaciones para la Nómina Educativa y Gasto Operativo (FONE)</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23"/>
              </w:rPr>
            </w:pPr>
          </w:p>
          <w:p>
            <w:pPr>
              <w:pStyle w:val="TableParagraph"/>
              <w:ind w:right="51"/>
              <w:jc w:val="right"/>
              <w:rPr>
                <w:rFonts w:ascii="Calibri"/>
                <w:b/>
                <w:sz w:val="20"/>
              </w:rPr>
            </w:pPr>
            <w:r>
              <w:rPr>
                <w:rFonts w:ascii="Calibri"/>
                <w:b/>
                <w:w w:val="95"/>
                <w:sz w:val="20"/>
              </w:rPr>
              <w:t>5,524,568,365.00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8.2.1.1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Servicios Personales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5,160,445,932.00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8.2.1.2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Otros de Gasto Corriente</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219,296,187.00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8.2.1.3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hAnsi="Calibri"/>
                <w:sz w:val="20"/>
              </w:rPr>
            </w:pPr>
            <w:r>
              <w:rPr>
                <w:rFonts w:ascii="Calibri" w:hAnsi="Calibri"/>
                <w:sz w:val="20"/>
              </w:rPr>
              <w:t>Gastos de Operación</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144,826,246.00</w:t>
            </w:r>
          </w:p>
        </w:tc>
      </w:tr>
      <w:tr>
        <w:trPr>
          <w:trHeight w:val="870"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27"/>
              </w:rPr>
            </w:pPr>
          </w:p>
          <w:p>
            <w:pPr>
              <w:pStyle w:val="TableParagraph"/>
              <w:ind w:left="66"/>
              <w:rPr>
                <w:rFonts w:ascii="Calibri"/>
                <w:sz w:val="20"/>
              </w:rPr>
            </w:pPr>
            <w:r>
              <w:rPr>
                <w:rFonts w:ascii="Calibri"/>
                <w:sz w:val="20"/>
              </w:rPr>
              <w:t>8.2.2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6"/>
              </w:rPr>
            </w:pPr>
          </w:p>
          <w:p>
            <w:pPr>
              <w:pStyle w:val="TableParagraph"/>
              <w:tabs>
                <w:tab w:pos="1552" w:val="left" w:leader="none"/>
              </w:tabs>
              <w:ind w:left="67" w:right="243"/>
              <w:rPr>
                <w:rFonts w:ascii="Calibri"/>
                <w:sz w:val="20"/>
              </w:rPr>
            </w:pPr>
            <w:r>
              <w:rPr>
                <w:rFonts w:ascii="Calibri"/>
                <w:sz w:val="20"/>
              </w:rPr>
              <w:t>FONDO II.- Fondo de Aportaciones para los</w:t>
            </w:r>
            <w:r>
              <w:rPr>
                <w:rFonts w:ascii="Calibri"/>
                <w:spacing w:val="-2"/>
                <w:sz w:val="20"/>
              </w:rPr>
              <w:t> </w:t>
            </w:r>
            <w:r>
              <w:rPr>
                <w:rFonts w:ascii="Calibri"/>
                <w:sz w:val="20"/>
              </w:rPr>
              <w:t>Servicios</w:t>
              <w:tab/>
              <w:t>de Salud</w:t>
            </w:r>
            <w:r>
              <w:rPr>
                <w:rFonts w:ascii="Calibri"/>
                <w:spacing w:val="-3"/>
                <w:sz w:val="20"/>
              </w:rPr>
              <w:t> </w:t>
            </w:r>
            <w:r>
              <w:rPr>
                <w:rFonts w:ascii="Calibri"/>
                <w:sz w:val="20"/>
              </w:rPr>
              <w:t>(FASSA)</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27"/>
              </w:rPr>
            </w:pPr>
          </w:p>
          <w:p>
            <w:pPr>
              <w:pStyle w:val="TableParagraph"/>
              <w:ind w:right="50"/>
              <w:jc w:val="right"/>
              <w:rPr>
                <w:rFonts w:ascii="Calibri"/>
                <w:b/>
                <w:sz w:val="20"/>
              </w:rPr>
            </w:pPr>
            <w:r>
              <w:rPr>
                <w:rFonts w:ascii="Calibri"/>
                <w:b/>
                <w:w w:val="95"/>
                <w:sz w:val="20"/>
              </w:rPr>
              <w:t>1,809,975,230.00</w:t>
            </w:r>
          </w:p>
        </w:tc>
      </w:tr>
      <w:tr>
        <w:trPr>
          <w:trHeight w:val="50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30"/>
              <w:ind w:left="66"/>
              <w:rPr>
                <w:rFonts w:ascii="Calibri"/>
                <w:sz w:val="20"/>
              </w:rPr>
            </w:pPr>
            <w:r>
              <w:rPr>
                <w:rFonts w:ascii="Calibri"/>
                <w:sz w:val="20"/>
              </w:rPr>
              <w:t>8.2.3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line="240" w:lineRule="atLeast" w:before="8"/>
              <w:ind w:left="67" w:right="175"/>
              <w:rPr>
                <w:rFonts w:ascii="Calibri"/>
                <w:sz w:val="20"/>
              </w:rPr>
            </w:pPr>
            <w:r>
              <w:rPr>
                <w:rFonts w:ascii="Calibri"/>
                <w:sz w:val="20"/>
              </w:rPr>
              <w:t>FONDO III.- Fondo de Aportaciones para la Infraestructura Social (FAIS)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30"/>
              <w:ind w:right="50"/>
              <w:jc w:val="right"/>
              <w:rPr>
                <w:rFonts w:ascii="Calibri"/>
                <w:b/>
                <w:sz w:val="20"/>
              </w:rPr>
            </w:pPr>
            <w:r>
              <w:rPr>
                <w:rFonts w:ascii="Calibri"/>
                <w:b/>
                <w:w w:val="95"/>
                <w:sz w:val="20"/>
              </w:rPr>
              <w:t>898,243,078.00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8.2.3.1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Infraestructura Social Municipal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789,359,292.00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8.2.3.2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Infraestructura Social Estatal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108,883,786.00</w:t>
            </w:r>
          </w:p>
        </w:tc>
      </w:tr>
    </w:tbl>
    <w:p>
      <w:pPr>
        <w:spacing w:after="0"/>
        <w:jc w:val="right"/>
        <w:rPr>
          <w:rFonts w:ascii="Calibri"/>
          <w:sz w:val="20"/>
        </w:rPr>
        <w:sectPr>
          <w:pgSz w:w="12250" w:h="15850"/>
          <w:pgMar w:header="860" w:footer="0" w:top="1140" w:bottom="280" w:left="820" w:right="0"/>
        </w:sectPr>
      </w:pPr>
    </w:p>
    <w:p>
      <w:pPr>
        <w:pStyle w:val="BodyText"/>
        <w:rPr>
          <w:rFonts w:ascii="Times New Roman"/>
        </w:rPr>
      </w:pPr>
      <w:r>
        <w:rPr/>
        <w:drawing>
          <wp:anchor distT="0" distB="0" distL="0" distR="0" allowOverlap="1" layoutInCell="1" locked="0" behindDoc="1" simplePos="0" relativeHeight="230649856">
            <wp:simplePos x="0" y="0"/>
            <wp:positionH relativeFrom="page">
              <wp:posOffset>1326849</wp:posOffset>
            </wp:positionH>
            <wp:positionV relativeFrom="page">
              <wp:posOffset>2199131</wp:posOffset>
            </wp:positionV>
            <wp:extent cx="5026051" cy="5148262"/>
            <wp:effectExtent l="0" t="0" r="0" b="0"/>
            <wp:wrapNone/>
            <wp:docPr id="137" name="image1.png"/>
            <wp:cNvGraphicFramePr>
              <a:graphicFrameLocks noChangeAspect="1"/>
            </wp:cNvGraphicFramePr>
            <a:graphic>
              <a:graphicData uri="http://schemas.openxmlformats.org/drawingml/2006/picture">
                <pic:pic>
                  <pic:nvPicPr>
                    <pic:cNvPr id="138"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8"/>
        <w:gridCol w:w="1363"/>
        <w:gridCol w:w="3542"/>
        <w:gridCol w:w="1985"/>
      </w:tblGrid>
      <w:tr>
        <w:trPr>
          <w:trHeight w:val="565" w:hRule="atLeast"/>
        </w:trPr>
        <w:tc>
          <w:tcPr>
            <w:tcW w:w="1178" w:type="dxa"/>
          </w:tcPr>
          <w:p>
            <w:pPr>
              <w:pStyle w:val="TableParagraph"/>
              <w:spacing w:before="162"/>
              <w:ind w:left="369"/>
              <w:rPr>
                <w:rFonts w:ascii="Calibri"/>
                <w:b/>
                <w:sz w:val="20"/>
              </w:rPr>
            </w:pPr>
            <w:r>
              <w:rPr>
                <w:rFonts w:ascii="Calibri"/>
                <w:b/>
                <w:sz w:val="20"/>
              </w:rPr>
              <w:t>C.R.I.</w:t>
            </w:r>
          </w:p>
        </w:tc>
        <w:tc>
          <w:tcPr>
            <w:tcW w:w="1363" w:type="dxa"/>
          </w:tcPr>
          <w:p>
            <w:pPr>
              <w:pStyle w:val="TableParagraph"/>
              <w:spacing w:before="40"/>
              <w:ind w:left="290" w:firstLine="33"/>
              <w:rPr>
                <w:rFonts w:ascii="Calibri"/>
                <w:b/>
                <w:sz w:val="20"/>
              </w:rPr>
            </w:pPr>
            <w:r>
              <w:rPr>
                <w:rFonts w:ascii="Calibri"/>
                <w:b/>
                <w:sz w:val="20"/>
              </w:rPr>
              <w:t>PLAN DE </w:t>
            </w:r>
            <w:r>
              <w:rPr>
                <w:rFonts w:ascii="Calibri"/>
                <w:b/>
                <w:w w:val="95"/>
                <w:sz w:val="20"/>
              </w:rPr>
              <w:t>CUENTAS</w:t>
            </w:r>
          </w:p>
        </w:tc>
        <w:tc>
          <w:tcPr>
            <w:tcW w:w="3542" w:type="dxa"/>
          </w:tcPr>
          <w:p>
            <w:pPr>
              <w:pStyle w:val="TableParagraph"/>
              <w:spacing w:before="162"/>
              <w:ind w:left="1289" w:right="1275"/>
              <w:jc w:val="center"/>
              <w:rPr>
                <w:rFonts w:ascii="Calibri"/>
                <w:b/>
                <w:sz w:val="20"/>
              </w:rPr>
            </w:pPr>
            <w:r>
              <w:rPr>
                <w:rFonts w:ascii="Calibri"/>
                <w:b/>
                <w:sz w:val="20"/>
              </w:rPr>
              <w:t>CONCEPTO</w:t>
            </w:r>
          </w:p>
        </w:tc>
        <w:tc>
          <w:tcPr>
            <w:tcW w:w="1985" w:type="dxa"/>
          </w:tcPr>
          <w:p>
            <w:pPr>
              <w:pStyle w:val="TableParagraph"/>
              <w:spacing w:before="162"/>
              <w:ind w:left="143"/>
              <w:rPr>
                <w:rFonts w:ascii="Calibri"/>
                <w:b/>
                <w:sz w:val="20"/>
              </w:rPr>
            </w:pPr>
            <w:r>
              <w:rPr>
                <w:rFonts w:ascii="Calibri"/>
                <w:b/>
                <w:sz w:val="20"/>
              </w:rPr>
              <w:t>INGRESO ESTIMADO</w:t>
            </w:r>
          </w:p>
        </w:tc>
      </w:tr>
      <w:tr>
        <w:trPr>
          <w:trHeight w:val="813" w:hRule="atLeast"/>
        </w:trPr>
        <w:tc>
          <w:tcPr>
            <w:tcW w:w="1178" w:type="dxa"/>
            <w:tcBorders>
              <w:bottom w:val="single" w:sz="4" w:space="0" w:color="000000"/>
            </w:tcBorders>
          </w:tcPr>
          <w:p>
            <w:pPr>
              <w:pStyle w:val="TableParagraph"/>
              <w:spacing w:before="8"/>
              <w:rPr>
                <w:rFonts w:ascii="Times New Roman"/>
                <w:sz w:val="24"/>
              </w:rPr>
            </w:pPr>
          </w:p>
          <w:p>
            <w:pPr>
              <w:pStyle w:val="TableParagraph"/>
              <w:ind w:left="66"/>
              <w:rPr>
                <w:rFonts w:ascii="Calibri"/>
                <w:sz w:val="20"/>
              </w:rPr>
            </w:pPr>
            <w:r>
              <w:rPr>
                <w:rFonts w:ascii="Calibri"/>
                <w:sz w:val="20"/>
              </w:rPr>
              <w:t>8.2.4</w:t>
            </w:r>
          </w:p>
        </w:tc>
        <w:tc>
          <w:tcPr>
            <w:tcW w:w="1363" w:type="dxa"/>
            <w:tcBorders>
              <w:bottom w:val="single" w:sz="4" w:space="0" w:color="000000"/>
            </w:tcBorders>
          </w:tcPr>
          <w:p>
            <w:pPr>
              <w:pStyle w:val="TableParagraph"/>
              <w:rPr>
                <w:rFonts w:ascii="Times New Roman"/>
                <w:sz w:val="20"/>
              </w:rPr>
            </w:pPr>
          </w:p>
        </w:tc>
        <w:tc>
          <w:tcPr>
            <w:tcW w:w="3542" w:type="dxa"/>
            <w:tcBorders>
              <w:bottom w:val="single" w:sz="4" w:space="0" w:color="000000"/>
            </w:tcBorders>
          </w:tcPr>
          <w:p>
            <w:pPr>
              <w:pStyle w:val="TableParagraph"/>
              <w:spacing w:before="42"/>
              <w:ind w:left="67" w:right="162"/>
              <w:rPr>
                <w:rFonts w:ascii="Calibri"/>
                <w:sz w:val="20"/>
              </w:rPr>
            </w:pPr>
            <w:r>
              <w:rPr>
                <w:rFonts w:ascii="Calibri"/>
                <w:sz w:val="20"/>
              </w:rPr>
              <w:t>FONDO IV.- Fondo de Aportaciones para el Fortalecimiento de los Municipios (FORTAMUN)</w:t>
            </w:r>
          </w:p>
        </w:tc>
        <w:tc>
          <w:tcPr>
            <w:tcW w:w="1985" w:type="dxa"/>
            <w:tcBorders>
              <w:bottom w:val="single" w:sz="4" w:space="0" w:color="000000"/>
            </w:tcBorders>
          </w:tcPr>
          <w:p>
            <w:pPr>
              <w:pStyle w:val="TableParagraph"/>
              <w:spacing w:before="8"/>
              <w:rPr>
                <w:rFonts w:ascii="Times New Roman"/>
                <w:sz w:val="24"/>
              </w:rPr>
            </w:pPr>
          </w:p>
          <w:p>
            <w:pPr>
              <w:pStyle w:val="TableParagraph"/>
              <w:ind w:right="50"/>
              <w:jc w:val="right"/>
              <w:rPr>
                <w:rFonts w:ascii="Calibri"/>
                <w:b/>
                <w:sz w:val="20"/>
              </w:rPr>
            </w:pPr>
            <w:r>
              <w:rPr>
                <w:rFonts w:ascii="Calibri"/>
                <w:b/>
                <w:w w:val="95"/>
                <w:sz w:val="20"/>
              </w:rPr>
              <w:t>890,488,776.00</w:t>
            </w:r>
          </w:p>
        </w:tc>
      </w:tr>
      <w:tr>
        <w:trPr>
          <w:trHeight w:val="486" w:hRule="atLeast"/>
        </w:trPr>
        <w:tc>
          <w:tcPr>
            <w:tcW w:w="1178" w:type="dxa"/>
            <w:tcBorders>
              <w:top w:val="single" w:sz="4" w:space="0" w:color="000000"/>
              <w:bottom w:val="single" w:sz="4" w:space="0" w:color="000000"/>
            </w:tcBorders>
          </w:tcPr>
          <w:p>
            <w:pPr>
              <w:pStyle w:val="TableParagraph"/>
              <w:spacing w:before="121"/>
              <w:ind w:left="66"/>
              <w:rPr>
                <w:rFonts w:ascii="Calibri"/>
                <w:sz w:val="20"/>
              </w:rPr>
            </w:pPr>
            <w:r>
              <w:rPr>
                <w:rFonts w:ascii="Calibri"/>
                <w:sz w:val="20"/>
              </w:rPr>
              <w:t>8.2.5</w:t>
            </w:r>
          </w:p>
        </w:tc>
        <w:tc>
          <w:tcPr>
            <w:tcW w:w="1363" w:type="dxa"/>
            <w:tcBorders>
              <w:top w:val="single" w:sz="4" w:space="0" w:color="000000"/>
              <w:bottom w:val="single" w:sz="4" w:space="0" w:color="000000"/>
            </w:tcBorders>
          </w:tcPr>
          <w:p>
            <w:pPr>
              <w:pStyle w:val="TableParagraph"/>
              <w:rPr>
                <w:rFonts w:ascii="Times New Roman"/>
                <w:sz w:val="20"/>
              </w:rPr>
            </w:pPr>
          </w:p>
        </w:tc>
        <w:tc>
          <w:tcPr>
            <w:tcW w:w="3542" w:type="dxa"/>
            <w:tcBorders>
              <w:top w:val="single" w:sz="4" w:space="0" w:color="000000"/>
              <w:bottom w:val="single" w:sz="4" w:space="0" w:color="000000"/>
            </w:tcBorders>
          </w:tcPr>
          <w:p>
            <w:pPr>
              <w:pStyle w:val="TableParagraph"/>
              <w:spacing w:line="243" w:lineRule="exact"/>
              <w:ind w:left="67"/>
              <w:rPr>
                <w:rFonts w:ascii="Calibri"/>
                <w:sz w:val="20"/>
              </w:rPr>
            </w:pPr>
            <w:r>
              <w:rPr>
                <w:rFonts w:ascii="Calibri"/>
                <w:sz w:val="20"/>
              </w:rPr>
              <w:t>FONDO V.- Fondo de Aportaciones</w:t>
            </w:r>
          </w:p>
          <w:p>
            <w:pPr>
              <w:pStyle w:val="TableParagraph"/>
              <w:spacing w:line="223" w:lineRule="exact"/>
              <w:ind w:left="67"/>
              <w:rPr>
                <w:rFonts w:ascii="Calibri" w:hAnsi="Calibri"/>
                <w:sz w:val="20"/>
              </w:rPr>
            </w:pPr>
            <w:r>
              <w:rPr>
                <w:rFonts w:ascii="Calibri" w:hAnsi="Calibri"/>
                <w:sz w:val="20"/>
              </w:rPr>
              <w:t>Múltiples (FAM)</w:t>
            </w:r>
          </w:p>
        </w:tc>
        <w:tc>
          <w:tcPr>
            <w:tcW w:w="1985" w:type="dxa"/>
            <w:tcBorders>
              <w:top w:val="single" w:sz="4" w:space="0" w:color="000000"/>
              <w:bottom w:val="single" w:sz="4" w:space="0" w:color="000000"/>
            </w:tcBorders>
          </w:tcPr>
          <w:p>
            <w:pPr>
              <w:pStyle w:val="TableParagraph"/>
              <w:spacing w:before="121"/>
              <w:ind w:right="50"/>
              <w:jc w:val="right"/>
              <w:rPr>
                <w:rFonts w:ascii="Calibri"/>
                <w:b/>
                <w:sz w:val="20"/>
              </w:rPr>
            </w:pPr>
            <w:r>
              <w:rPr>
                <w:rFonts w:ascii="Calibri"/>
                <w:b/>
                <w:w w:val="95"/>
                <w:sz w:val="20"/>
              </w:rPr>
              <w:t>538,173,432.00</w:t>
            </w:r>
          </w:p>
        </w:tc>
      </w:tr>
      <w:tr>
        <w:trPr>
          <w:trHeight w:val="316" w:hRule="atLeast"/>
        </w:trPr>
        <w:tc>
          <w:tcPr>
            <w:tcW w:w="1178" w:type="dxa"/>
            <w:tcBorders>
              <w:top w:val="single" w:sz="4" w:space="0" w:color="000000"/>
            </w:tcBorders>
          </w:tcPr>
          <w:p>
            <w:pPr>
              <w:pStyle w:val="TableParagraph"/>
              <w:spacing w:before="37"/>
              <w:ind w:left="66"/>
              <w:rPr>
                <w:rFonts w:ascii="Calibri"/>
                <w:sz w:val="20"/>
              </w:rPr>
            </w:pPr>
            <w:r>
              <w:rPr>
                <w:rFonts w:ascii="Calibri"/>
                <w:sz w:val="20"/>
              </w:rPr>
              <w:t>8.2.5.1</w:t>
            </w:r>
          </w:p>
        </w:tc>
        <w:tc>
          <w:tcPr>
            <w:tcW w:w="1363" w:type="dxa"/>
            <w:tcBorders>
              <w:top w:val="single" w:sz="4" w:space="0" w:color="000000"/>
            </w:tcBorders>
          </w:tcPr>
          <w:p>
            <w:pPr>
              <w:pStyle w:val="TableParagraph"/>
              <w:rPr>
                <w:rFonts w:ascii="Times New Roman"/>
                <w:sz w:val="20"/>
              </w:rPr>
            </w:pPr>
          </w:p>
        </w:tc>
        <w:tc>
          <w:tcPr>
            <w:tcW w:w="3542" w:type="dxa"/>
            <w:tcBorders>
              <w:top w:val="single" w:sz="4" w:space="0" w:color="000000"/>
            </w:tcBorders>
          </w:tcPr>
          <w:p>
            <w:pPr>
              <w:pStyle w:val="TableParagraph"/>
              <w:spacing w:before="37"/>
              <w:ind w:left="67"/>
              <w:rPr>
                <w:rFonts w:ascii="Calibri"/>
                <w:sz w:val="20"/>
              </w:rPr>
            </w:pPr>
            <w:r>
              <w:rPr>
                <w:rFonts w:ascii="Calibri"/>
                <w:sz w:val="20"/>
              </w:rPr>
              <w:t>Asistencia Social</w:t>
            </w:r>
          </w:p>
        </w:tc>
        <w:tc>
          <w:tcPr>
            <w:tcW w:w="1985" w:type="dxa"/>
            <w:tcBorders>
              <w:top w:val="single" w:sz="4" w:space="0" w:color="000000"/>
            </w:tcBorders>
          </w:tcPr>
          <w:p>
            <w:pPr>
              <w:pStyle w:val="TableParagraph"/>
              <w:spacing w:before="37"/>
              <w:ind w:right="50"/>
              <w:jc w:val="right"/>
              <w:rPr>
                <w:rFonts w:ascii="Calibri"/>
                <w:sz w:val="20"/>
              </w:rPr>
            </w:pPr>
            <w:r>
              <w:rPr>
                <w:rFonts w:ascii="Calibri"/>
                <w:w w:val="95"/>
                <w:sz w:val="20"/>
              </w:rPr>
              <w:t>147,397,721.00</w:t>
            </w:r>
          </w:p>
        </w:tc>
      </w:tr>
      <w:tr>
        <w:trPr>
          <w:trHeight w:val="313" w:hRule="atLeast"/>
        </w:trPr>
        <w:tc>
          <w:tcPr>
            <w:tcW w:w="1178" w:type="dxa"/>
            <w:tcBorders>
              <w:bottom w:val="single" w:sz="4" w:space="0" w:color="000000"/>
            </w:tcBorders>
          </w:tcPr>
          <w:p>
            <w:pPr>
              <w:pStyle w:val="TableParagraph"/>
              <w:spacing w:before="34"/>
              <w:ind w:left="66"/>
              <w:rPr>
                <w:rFonts w:ascii="Calibri"/>
                <w:sz w:val="20"/>
              </w:rPr>
            </w:pPr>
            <w:r>
              <w:rPr>
                <w:rFonts w:ascii="Calibri"/>
                <w:sz w:val="20"/>
              </w:rPr>
              <w:t>8.2.5.2</w:t>
            </w:r>
          </w:p>
        </w:tc>
        <w:tc>
          <w:tcPr>
            <w:tcW w:w="1363" w:type="dxa"/>
            <w:tcBorders>
              <w:bottom w:val="single" w:sz="4" w:space="0" w:color="000000"/>
            </w:tcBorders>
          </w:tcPr>
          <w:p>
            <w:pPr>
              <w:pStyle w:val="TableParagraph"/>
              <w:rPr>
                <w:rFonts w:ascii="Times New Roman"/>
                <w:sz w:val="20"/>
              </w:rPr>
            </w:pPr>
          </w:p>
        </w:tc>
        <w:tc>
          <w:tcPr>
            <w:tcW w:w="3542" w:type="dxa"/>
            <w:tcBorders>
              <w:bottom w:val="single" w:sz="4" w:space="0" w:color="000000"/>
            </w:tcBorders>
          </w:tcPr>
          <w:p>
            <w:pPr>
              <w:pStyle w:val="TableParagraph"/>
              <w:spacing w:before="34"/>
              <w:ind w:left="67"/>
              <w:rPr>
                <w:rFonts w:ascii="Calibri" w:hAnsi="Calibri"/>
                <w:sz w:val="20"/>
              </w:rPr>
            </w:pPr>
            <w:r>
              <w:rPr>
                <w:rFonts w:ascii="Calibri" w:hAnsi="Calibri"/>
                <w:sz w:val="20"/>
              </w:rPr>
              <w:t>Infraestructura Educativa Básica</w:t>
            </w:r>
          </w:p>
        </w:tc>
        <w:tc>
          <w:tcPr>
            <w:tcW w:w="1985" w:type="dxa"/>
            <w:tcBorders>
              <w:bottom w:val="single" w:sz="4" w:space="0" w:color="000000"/>
            </w:tcBorders>
          </w:tcPr>
          <w:p>
            <w:pPr>
              <w:pStyle w:val="TableParagraph"/>
              <w:spacing w:before="34"/>
              <w:ind w:right="50"/>
              <w:jc w:val="right"/>
              <w:rPr>
                <w:rFonts w:ascii="Calibri"/>
                <w:sz w:val="20"/>
              </w:rPr>
            </w:pPr>
            <w:r>
              <w:rPr>
                <w:rFonts w:ascii="Calibri"/>
                <w:w w:val="95"/>
                <w:sz w:val="20"/>
              </w:rPr>
              <w:t>251,459,969.00</w:t>
            </w:r>
          </w:p>
        </w:tc>
      </w:tr>
      <w:tr>
        <w:trPr>
          <w:trHeight w:val="244" w:hRule="atLeast"/>
        </w:trPr>
        <w:tc>
          <w:tcPr>
            <w:tcW w:w="1178" w:type="dxa"/>
            <w:tcBorders>
              <w:top w:val="single" w:sz="4" w:space="0" w:color="000000"/>
            </w:tcBorders>
          </w:tcPr>
          <w:p>
            <w:pPr>
              <w:pStyle w:val="TableParagraph"/>
              <w:spacing w:line="223" w:lineRule="exact" w:before="1"/>
              <w:ind w:left="66"/>
              <w:rPr>
                <w:rFonts w:ascii="Calibri"/>
                <w:sz w:val="20"/>
              </w:rPr>
            </w:pPr>
            <w:r>
              <w:rPr>
                <w:rFonts w:ascii="Calibri"/>
                <w:sz w:val="20"/>
              </w:rPr>
              <w:t>8.2.5.3</w:t>
            </w:r>
          </w:p>
        </w:tc>
        <w:tc>
          <w:tcPr>
            <w:tcW w:w="1363" w:type="dxa"/>
            <w:tcBorders>
              <w:top w:val="single" w:sz="4" w:space="0" w:color="000000"/>
            </w:tcBorders>
          </w:tcPr>
          <w:p>
            <w:pPr>
              <w:pStyle w:val="TableParagraph"/>
              <w:rPr>
                <w:rFonts w:ascii="Times New Roman"/>
                <w:sz w:val="16"/>
              </w:rPr>
            </w:pPr>
          </w:p>
        </w:tc>
        <w:tc>
          <w:tcPr>
            <w:tcW w:w="3542" w:type="dxa"/>
            <w:tcBorders>
              <w:top w:val="single" w:sz="4" w:space="0" w:color="000000"/>
            </w:tcBorders>
          </w:tcPr>
          <w:p>
            <w:pPr>
              <w:pStyle w:val="TableParagraph"/>
              <w:spacing w:line="223" w:lineRule="exact" w:before="1"/>
              <w:ind w:left="67"/>
              <w:rPr>
                <w:rFonts w:ascii="Calibri"/>
                <w:sz w:val="20"/>
              </w:rPr>
            </w:pPr>
            <w:r>
              <w:rPr>
                <w:rFonts w:ascii="Calibri"/>
                <w:sz w:val="20"/>
              </w:rPr>
              <w:t>Infraestructura Educativa Media Superior</w:t>
            </w:r>
          </w:p>
        </w:tc>
        <w:tc>
          <w:tcPr>
            <w:tcW w:w="1985" w:type="dxa"/>
            <w:tcBorders>
              <w:top w:val="single" w:sz="4" w:space="0" w:color="000000"/>
            </w:tcBorders>
          </w:tcPr>
          <w:p>
            <w:pPr>
              <w:pStyle w:val="TableParagraph"/>
              <w:spacing w:line="223" w:lineRule="exact" w:before="1"/>
              <w:ind w:right="50"/>
              <w:jc w:val="right"/>
              <w:rPr>
                <w:rFonts w:ascii="Calibri"/>
                <w:sz w:val="20"/>
              </w:rPr>
            </w:pPr>
            <w:r>
              <w:rPr>
                <w:rFonts w:ascii="Calibri"/>
                <w:w w:val="95"/>
                <w:sz w:val="20"/>
              </w:rPr>
              <w:t>6,422,144.00</w:t>
            </w:r>
          </w:p>
        </w:tc>
      </w:tr>
      <w:tr>
        <w:trPr>
          <w:trHeight w:val="404" w:hRule="atLeast"/>
        </w:trPr>
        <w:tc>
          <w:tcPr>
            <w:tcW w:w="1178" w:type="dxa"/>
          </w:tcPr>
          <w:p>
            <w:pPr>
              <w:pStyle w:val="TableParagraph"/>
              <w:spacing w:before="80"/>
              <w:ind w:left="66"/>
              <w:rPr>
                <w:rFonts w:ascii="Calibri"/>
                <w:sz w:val="20"/>
              </w:rPr>
            </w:pPr>
            <w:r>
              <w:rPr>
                <w:rFonts w:ascii="Calibri"/>
                <w:sz w:val="20"/>
              </w:rPr>
              <w:t>8.2.5.4</w:t>
            </w:r>
          </w:p>
        </w:tc>
        <w:tc>
          <w:tcPr>
            <w:tcW w:w="1363" w:type="dxa"/>
          </w:tcPr>
          <w:p>
            <w:pPr>
              <w:pStyle w:val="TableParagraph"/>
              <w:rPr>
                <w:rFonts w:ascii="Times New Roman"/>
                <w:sz w:val="20"/>
              </w:rPr>
            </w:pPr>
          </w:p>
        </w:tc>
        <w:tc>
          <w:tcPr>
            <w:tcW w:w="3542" w:type="dxa"/>
          </w:tcPr>
          <w:p>
            <w:pPr>
              <w:pStyle w:val="TableParagraph"/>
              <w:spacing w:before="80"/>
              <w:ind w:left="67"/>
              <w:rPr>
                <w:rFonts w:ascii="Calibri"/>
                <w:sz w:val="20"/>
              </w:rPr>
            </w:pPr>
            <w:r>
              <w:rPr>
                <w:rFonts w:ascii="Calibri"/>
                <w:sz w:val="20"/>
              </w:rPr>
              <w:t>Infraestructura Educativa Superior</w:t>
            </w:r>
          </w:p>
        </w:tc>
        <w:tc>
          <w:tcPr>
            <w:tcW w:w="1985" w:type="dxa"/>
          </w:tcPr>
          <w:p>
            <w:pPr>
              <w:pStyle w:val="TableParagraph"/>
              <w:spacing w:before="80"/>
              <w:ind w:right="50"/>
              <w:jc w:val="right"/>
              <w:rPr>
                <w:rFonts w:ascii="Calibri"/>
                <w:sz w:val="20"/>
              </w:rPr>
            </w:pPr>
            <w:r>
              <w:rPr>
                <w:rFonts w:ascii="Calibri"/>
                <w:w w:val="95"/>
                <w:sz w:val="20"/>
              </w:rPr>
              <w:t>132,893,598.00</w:t>
            </w:r>
          </w:p>
        </w:tc>
      </w:tr>
      <w:tr>
        <w:trPr>
          <w:trHeight w:val="835" w:hRule="atLeast"/>
        </w:trPr>
        <w:tc>
          <w:tcPr>
            <w:tcW w:w="1178" w:type="dxa"/>
          </w:tcPr>
          <w:p>
            <w:pPr>
              <w:pStyle w:val="TableParagraph"/>
              <w:spacing w:before="9"/>
              <w:rPr>
                <w:rFonts w:ascii="Times New Roman"/>
                <w:sz w:val="25"/>
              </w:rPr>
            </w:pPr>
          </w:p>
          <w:p>
            <w:pPr>
              <w:pStyle w:val="TableParagraph"/>
              <w:ind w:left="66"/>
              <w:rPr>
                <w:rFonts w:ascii="Calibri"/>
                <w:sz w:val="20"/>
              </w:rPr>
            </w:pPr>
            <w:r>
              <w:rPr>
                <w:rFonts w:ascii="Calibri"/>
                <w:sz w:val="20"/>
              </w:rPr>
              <w:t>8.2.6</w:t>
            </w:r>
          </w:p>
        </w:tc>
        <w:tc>
          <w:tcPr>
            <w:tcW w:w="1363" w:type="dxa"/>
          </w:tcPr>
          <w:p>
            <w:pPr>
              <w:pStyle w:val="TableParagraph"/>
              <w:rPr>
                <w:rFonts w:ascii="Times New Roman"/>
                <w:sz w:val="20"/>
              </w:rPr>
            </w:pPr>
          </w:p>
        </w:tc>
        <w:tc>
          <w:tcPr>
            <w:tcW w:w="3542" w:type="dxa"/>
          </w:tcPr>
          <w:p>
            <w:pPr>
              <w:pStyle w:val="TableParagraph"/>
              <w:tabs>
                <w:tab w:pos="1124" w:val="left" w:leader="none"/>
              </w:tabs>
              <w:spacing w:before="52"/>
              <w:ind w:left="67" w:right="180"/>
              <w:rPr>
                <w:rFonts w:ascii="Calibri" w:hAnsi="Calibri"/>
                <w:sz w:val="20"/>
              </w:rPr>
            </w:pPr>
            <w:r>
              <w:rPr>
                <w:rFonts w:ascii="Calibri" w:hAnsi="Calibri"/>
                <w:sz w:val="20"/>
              </w:rPr>
              <w:t>FONDO VI.- Fondo de Aportaciones para Educación</w:t>
              <w:tab/>
              <w:t>Tecnológica y de Adultos (FAETA)</w:t>
            </w:r>
          </w:p>
        </w:tc>
        <w:tc>
          <w:tcPr>
            <w:tcW w:w="1985" w:type="dxa"/>
          </w:tcPr>
          <w:p>
            <w:pPr>
              <w:pStyle w:val="TableParagraph"/>
              <w:spacing w:before="9"/>
              <w:rPr>
                <w:rFonts w:ascii="Times New Roman"/>
                <w:sz w:val="25"/>
              </w:rPr>
            </w:pPr>
          </w:p>
          <w:p>
            <w:pPr>
              <w:pStyle w:val="TableParagraph"/>
              <w:ind w:right="50"/>
              <w:jc w:val="right"/>
              <w:rPr>
                <w:rFonts w:ascii="Calibri"/>
                <w:b/>
                <w:sz w:val="20"/>
              </w:rPr>
            </w:pPr>
            <w:r>
              <w:rPr>
                <w:rFonts w:ascii="Calibri"/>
                <w:b/>
                <w:w w:val="95"/>
                <w:sz w:val="20"/>
              </w:rPr>
              <w:t>117,110,819.00</w:t>
            </w:r>
          </w:p>
        </w:tc>
      </w:tr>
      <w:tr>
        <w:trPr>
          <w:trHeight w:val="315" w:hRule="atLeast"/>
        </w:trPr>
        <w:tc>
          <w:tcPr>
            <w:tcW w:w="1178" w:type="dxa"/>
          </w:tcPr>
          <w:p>
            <w:pPr>
              <w:pStyle w:val="TableParagraph"/>
              <w:spacing w:before="37"/>
              <w:ind w:left="66"/>
              <w:rPr>
                <w:rFonts w:ascii="Calibri"/>
                <w:sz w:val="20"/>
              </w:rPr>
            </w:pPr>
            <w:r>
              <w:rPr>
                <w:rFonts w:ascii="Calibri"/>
                <w:sz w:val="20"/>
              </w:rPr>
              <w:t>8.2.6.1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hAnsi="Calibri"/>
                <w:sz w:val="20"/>
              </w:rPr>
            </w:pPr>
            <w:r>
              <w:rPr>
                <w:rFonts w:ascii="Calibri" w:hAnsi="Calibri"/>
                <w:sz w:val="20"/>
              </w:rPr>
              <w:t>Educación Tecnológica</w:t>
            </w:r>
          </w:p>
        </w:tc>
        <w:tc>
          <w:tcPr>
            <w:tcW w:w="1985" w:type="dxa"/>
          </w:tcPr>
          <w:p>
            <w:pPr>
              <w:pStyle w:val="TableParagraph"/>
              <w:spacing w:before="37"/>
              <w:ind w:right="50"/>
              <w:jc w:val="right"/>
              <w:rPr>
                <w:rFonts w:ascii="Calibri"/>
                <w:sz w:val="20"/>
              </w:rPr>
            </w:pPr>
            <w:r>
              <w:rPr>
                <w:rFonts w:ascii="Calibri"/>
                <w:w w:val="95"/>
                <w:sz w:val="20"/>
              </w:rPr>
              <w:t>55,721,574.00</w:t>
            </w:r>
          </w:p>
        </w:tc>
      </w:tr>
      <w:tr>
        <w:trPr>
          <w:trHeight w:val="313" w:hRule="atLeast"/>
        </w:trPr>
        <w:tc>
          <w:tcPr>
            <w:tcW w:w="1178" w:type="dxa"/>
          </w:tcPr>
          <w:p>
            <w:pPr>
              <w:pStyle w:val="TableParagraph"/>
              <w:spacing w:before="34"/>
              <w:ind w:left="66"/>
              <w:rPr>
                <w:rFonts w:ascii="Calibri"/>
                <w:sz w:val="20"/>
              </w:rPr>
            </w:pPr>
            <w:r>
              <w:rPr>
                <w:rFonts w:ascii="Calibri"/>
                <w:sz w:val="20"/>
              </w:rPr>
              <w:t>8.2.6.2</w:t>
            </w:r>
          </w:p>
        </w:tc>
        <w:tc>
          <w:tcPr>
            <w:tcW w:w="1363" w:type="dxa"/>
          </w:tcPr>
          <w:p>
            <w:pPr>
              <w:pStyle w:val="TableParagraph"/>
              <w:rPr>
                <w:rFonts w:ascii="Times New Roman"/>
                <w:sz w:val="20"/>
              </w:rPr>
            </w:pPr>
          </w:p>
        </w:tc>
        <w:tc>
          <w:tcPr>
            <w:tcW w:w="3542" w:type="dxa"/>
          </w:tcPr>
          <w:p>
            <w:pPr>
              <w:pStyle w:val="TableParagraph"/>
              <w:spacing w:before="34"/>
              <w:ind w:left="67"/>
              <w:rPr>
                <w:rFonts w:ascii="Calibri" w:hAnsi="Calibri"/>
                <w:sz w:val="20"/>
              </w:rPr>
            </w:pPr>
            <w:r>
              <w:rPr>
                <w:rFonts w:ascii="Calibri" w:hAnsi="Calibri"/>
                <w:sz w:val="20"/>
              </w:rPr>
              <w:t>Educación de Adultos</w:t>
            </w:r>
          </w:p>
        </w:tc>
        <w:tc>
          <w:tcPr>
            <w:tcW w:w="1985" w:type="dxa"/>
          </w:tcPr>
          <w:p>
            <w:pPr>
              <w:pStyle w:val="TableParagraph"/>
              <w:spacing w:before="34"/>
              <w:ind w:right="50"/>
              <w:jc w:val="right"/>
              <w:rPr>
                <w:rFonts w:ascii="Calibri"/>
                <w:sz w:val="20"/>
              </w:rPr>
            </w:pPr>
            <w:r>
              <w:rPr>
                <w:rFonts w:ascii="Calibri"/>
                <w:w w:val="95"/>
                <w:sz w:val="20"/>
              </w:rPr>
              <w:t>61,389,245.00</w:t>
            </w:r>
          </w:p>
        </w:tc>
      </w:tr>
      <w:tr>
        <w:trPr>
          <w:trHeight w:val="587" w:hRule="atLeast"/>
        </w:trPr>
        <w:tc>
          <w:tcPr>
            <w:tcW w:w="1178" w:type="dxa"/>
          </w:tcPr>
          <w:p>
            <w:pPr>
              <w:pStyle w:val="TableParagraph"/>
              <w:spacing w:before="174"/>
              <w:ind w:left="66"/>
              <w:rPr>
                <w:rFonts w:ascii="Calibri"/>
                <w:sz w:val="20"/>
              </w:rPr>
            </w:pPr>
            <w:r>
              <w:rPr>
                <w:rFonts w:ascii="Calibri"/>
                <w:sz w:val="20"/>
              </w:rPr>
              <w:t>8.2.7</w:t>
            </w:r>
          </w:p>
        </w:tc>
        <w:tc>
          <w:tcPr>
            <w:tcW w:w="1363" w:type="dxa"/>
          </w:tcPr>
          <w:p>
            <w:pPr>
              <w:pStyle w:val="TableParagraph"/>
              <w:rPr>
                <w:rFonts w:ascii="Times New Roman"/>
                <w:sz w:val="20"/>
              </w:rPr>
            </w:pPr>
          </w:p>
        </w:tc>
        <w:tc>
          <w:tcPr>
            <w:tcW w:w="3542" w:type="dxa"/>
          </w:tcPr>
          <w:p>
            <w:pPr>
              <w:pStyle w:val="TableParagraph"/>
              <w:tabs>
                <w:tab w:pos="1566" w:val="left" w:leader="none"/>
              </w:tabs>
              <w:spacing w:before="51"/>
              <w:ind w:left="67" w:right="129"/>
              <w:rPr>
                <w:rFonts w:ascii="Calibri" w:hAnsi="Calibri"/>
                <w:sz w:val="20"/>
              </w:rPr>
            </w:pPr>
            <w:r>
              <w:rPr>
                <w:rFonts w:ascii="Calibri" w:hAnsi="Calibri"/>
                <w:sz w:val="20"/>
              </w:rPr>
              <w:t>FONDO VII.- Fondo de Aportaciones para la</w:t>
            </w:r>
            <w:r>
              <w:rPr>
                <w:rFonts w:ascii="Calibri" w:hAnsi="Calibri"/>
                <w:spacing w:val="-2"/>
                <w:sz w:val="20"/>
              </w:rPr>
              <w:t> </w:t>
            </w:r>
            <w:r>
              <w:rPr>
                <w:rFonts w:ascii="Calibri" w:hAnsi="Calibri"/>
                <w:sz w:val="20"/>
              </w:rPr>
              <w:t>Seguridad</w:t>
              <w:tab/>
              <w:t>Pública</w:t>
            </w:r>
            <w:r>
              <w:rPr>
                <w:rFonts w:ascii="Calibri" w:hAnsi="Calibri"/>
                <w:spacing w:val="-1"/>
                <w:sz w:val="20"/>
              </w:rPr>
              <w:t> </w:t>
            </w:r>
            <w:r>
              <w:rPr>
                <w:rFonts w:ascii="Calibri" w:hAnsi="Calibri"/>
                <w:sz w:val="20"/>
              </w:rPr>
              <w:t>(FASP)</w:t>
            </w:r>
          </w:p>
        </w:tc>
        <w:tc>
          <w:tcPr>
            <w:tcW w:w="1985" w:type="dxa"/>
          </w:tcPr>
          <w:p>
            <w:pPr>
              <w:pStyle w:val="TableParagraph"/>
              <w:spacing w:before="174"/>
              <w:ind w:right="50"/>
              <w:jc w:val="right"/>
              <w:rPr>
                <w:rFonts w:ascii="Calibri"/>
                <w:sz w:val="20"/>
              </w:rPr>
            </w:pPr>
            <w:r>
              <w:rPr>
                <w:rFonts w:ascii="Calibri"/>
                <w:w w:val="95"/>
                <w:sz w:val="20"/>
              </w:rPr>
              <w:t>167,385,394.00</w:t>
            </w:r>
          </w:p>
        </w:tc>
      </w:tr>
      <w:tr>
        <w:trPr>
          <w:trHeight w:val="839" w:hRule="atLeast"/>
        </w:trPr>
        <w:tc>
          <w:tcPr>
            <w:tcW w:w="1178" w:type="dxa"/>
          </w:tcPr>
          <w:p>
            <w:pPr>
              <w:pStyle w:val="TableParagraph"/>
              <w:spacing w:before="11"/>
              <w:rPr>
                <w:rFonts w:ascii="Times New Roman"/>
                <w:sz w:val="25"/>
              </w:rPr>
            </w:pPr>
          </w:p>
          <w:p>
            <w:pPr>
              <w:pStyle w:val="TableParagraph"/>
              <w:ind w:left="66"/>
              <w:rPr>
                <w:rFonts w:ascii="Calibri"/>
                <w:sz w:val="20"/>
              </w:rPr>
            </w:pPr>
            <w:r>
              <w:rPr>
                <w:rFonts w:ascii="Calibri"/>
                <w:sz w:val="20"/>
              </w:rPr>
              <w:t>8.2.8</w:t>
            </w:r>
          </w:p>
        </w:tc>
        <w:tc>
          <w:tcPr>
            <w:tcW w:w="1363" w:type="dxa"/>
          </w:tcPr>
          <w:p>
            <w:pPr>
              <w:pStyle w:val="TableParagraph"/>
              <w:rPr>
                <w:rFonts w:ascii="Times New Roman"/>
                <w:sz w:val="20"/>
              </w:rPr>
            </w:pPr>
          </w:p>
        </w:tc>
        <w:tc>
          <w:tcPr>
            <w:tcW w:w="3542" w:type="dxa"/>
          </w:tcPr>
          <w:p>
            <w:pPr>
              <w:pStyle w:val="TableParagraph"/>
              <w:spacing w:before="54"/>
              <w:ind w:left="67" w:right="62"/>
              <w:rPr>
                <w:rFonts w:ascii="Calibri"/>
                <w:sz w:val="20"/>
              </w:rPr>
            </w:pPr>
            <w:r>
              <w:rPr>
                <w:rFonts w:ascii="Calibri"/>
                <w:sz w:val="20"/>
              </w:rPr>
              <w:t>FONDO VIII.- Fondo de Aportaciones para el Fortalecimiento de las Entidades Federativas (FAFEF)</w:t>
            </w:r>
          </w:p>
        </w:tc>
        <w:tc>
          <w:tcPr>
            <w:tcW w:w="1985" w:type="dxa"/>
          </w:tcPr>
          <w:p>
            <w:pPr>
              <w:pStyle w:val="TableParagraph"/>
              <w:rPr>
                <w:rFonts w:ascii="Times New Roman"/>
                <w:sz w:val="20"/>
              </w:rPr>
            </w:pPr>
          </w:p>
          <w:p>
            <w:pPr>
              <w:pStyle w:val="TableParagraph"/>
              <w:spacing w:before="7"/>
              <w:rPr>
                <w:rFonts w:ascii="Times New Roman"/>
                <w:sz w:val="16"/>
              </w:rPr>
            </w:pPr>
          </w:p>
          <w:p>
            <w:pPr>
              <w:pStyle w:val="TableParagraph"/>
              <w:ind w:right="47"/>
              <w:jc w:val="right"/>
              <w:rPr>
                <w:rFonts w:ascii="Calibri"/>
                <w:sz w:val="20"/>
              </w:rPr>
            </w:pPr>
            <w:r>
              <w:rPr>
                <w:rFonts w:ascii="Calibri"/>
                <w:w w:val="95"/>
                <w:sz w:val="20"/>
              </w:rPr>
              <w:t>554,522,116.00</w:t>
            </w:r>
          </w:p>
        </w:tc>
      </w:tr>
      <w:tr>
        <w:trPr>
          <w:trHeight w:val="313" w:hRule="atLeast"/>
        </w:trPr>
        <w:tc>
          <w:tcPr>
            <w:tcW w:w="1178" w:type="dxa"/>
          </w:tcPr>
          <w:p>
            <w:pPr>
              <w:pStyle w:val="TableParagraph"/>
              <w:spacing w:before="34"/>
              <w:ind w:left="66"/>
              <w:rPr>
                <w:rFonts w:ascii="Calibri"/>
                <w:b/>
                <w:sz w:val="20"/>
              </w:rPr>
            </w:pPr>
            <w:r>
              <w:rPr>
                <w:rFonts w:ascii="Calibri"/>
                <w:b/>
                <w:sz w:val="20"/>
              </w:rPr>
              <w:t>8.3</w:t>
            </w:r>
          </w:p>
        </w:tc>
        <w:tc>
          <w:tcPr>
            <w:tcW w:w="1363" w:type="dxa"/>
          </w:tcPr>
          <w:p>
            <w:pPr>
              <w:pStyle w:val="TableParagraph"/>
              <w:spacing w:before="34"/>
              <w:ind w:left="69"/>
              <w:rPr>
                <w:rFonts w:ascii="Calibri"/>
                <w:b/>
                <w:sz w:val="20"/>
              </w:rPr>
            </w:pPr>
            <w:r>
              <w:rPr>
                <w:rFonts w:ascii="Calibri"/>
                <w:b/>
                <w:sz w:val="20"/>
              </w:rPr>
              <w:t>4.2.1.3</w:t>
            </w:r>
          </w:p>
        </w:tc>
        <w:tc>
          <w:tcPr>
            <w:tcW w:w="3542" w:type="dxa"/>
          </w:tcPr>
          <w:p>
            <w:pPr>
              <w:pStyle w:val="TableParagraph"/>
              <w:spacing w:before="34"/>
              <w:ind w:left="67"/>
              <w:rPr>
                <w:rFonts w:ascii="Calibri"/>
                <w:b/>
                <w:sz w:val="20"/>
              </w:rPr>
            </w:pPr>
            <w:r>
              <w:rPr>
                <w:rFonts w:ascii="Calibri"/>
                <w:b/>
                <w:sz w:val="20"/>
              </w:rPr>
              <w:t>Convenios</w:t>
            </w:r>
          </w:p>
        </w:tc>
        <w:tc>
          <w:tcPr>
            <w:tcW w:w="1985" w:type="dxa"/>
          </w:tcPr>
          <w:p>
            <w:pPr>
              <w:pStyle w:val="TableParagraph"/>
              <w:spacing w:before="34"/>
              <w:ind w:left="162"/>
              <w:rPr>
                <w:rFonts w:ascii="Calibri"/>
                <w:b/>
                <w:sz w:val="20"/>
              </w:rPr>
            </w:pPr>
            <w:r>
              <w:rPr>
                <w:rFonts w:ascii="Calibri"/>
                <w:b/>
                <w:sz w:val="20"/>
              </w:rPr>
              <w:t>2,851,604,554.00</w:t>
            </w:r>
          </w:p>
        </w:tc>
      </w:tr>
      <w:tr>
        <w:trPr>
          <w:trHeight w:val="585" w:hRule="atLeast"/>
        </w:trPr>
        <w:tc>
          <w:tcPr>
            <w:tcW w:w="1178" w:type="dxa"/>
          </w:tcPr>
          <w:p>
            <w:pPr>
              <w:pStyle w:val="TableParagraph"/>
              <w:spacing w:before="172"/>
              <w:ind w:left="66"/>
              <w:rPr>
                <w:rFonts w:ascii="Calibri"/>
                <w:sz w:val="20"/>
              </w:rPr>
            </w:pPr>
            <w:r>
              <w:rPr>
                <w:rFonts w:ascii="Calibri"/>
                <w:sz w:val="20"/>
              </w:rPr>
              <w:t>8.3.1</w:t>
            </w:r>
          </w:p>
        </w:tc>
        <w:tc>
          <w:tcPr>
            <w:tcW w:w="1363" w:type="dxa"/>
          </w:tcPr>
          <w:p>
            <w:pPr>
              <w:pStyle w:val="TableParagraph"/>
              <w:rPr>
                <w:rFonts w:ascii="Times New Roman"/>
                <w:sz w:val="20"/>
              </w:rPr>
            </w:pPr>
          </w:p>
        </w:tc>
        <w:tc>
          <w:tcPr>
            <w:tcW w:w="3542" w:type="dxa"/>
          </w:tcPr>
          <w:p>
            <w:pPr>
              <w:pStyle w:val="TableParagraph"/>
              <w:spacing w:before="49"/>
              <w:ind w:left="67" w:right="178"/>
              <w:rPr>
                <w:rFonts w:ascii="Calibri" w:hAnsi="Calibri"/>
                <w:sz w:val="20"/>
              </w:rPr>
            </w:pPr>
            <w:r>
              <w:rPr>
                <w:rFonts w:ascii="Calibri" w:hAnsi="Calibri"/>
                <w:sz w:val="20"/>
              </w:rPr>
              <w:t>Recurso de la Universidad Autónoma de Nayarit</w:t>
            </w:r>
          </w:p>
        </w:tc>
        <w:tc>
          <w:tcPr>
            <w:tcW w:w="1985" w:type="dxa"/>
          </w:tcPr>
          <w:p>
            <w:pPr>
              <w:pStyle w:val="TableParagraph"/>
              <w:spacing w:before="172"/>
              <w:ind w:right="50"/>
              <w:jc w:val="right"/>
              <w:rPr>
                <w:rFonts w:ascii="Calibri"/>
                <w:sz w:val="20"/>
              </w:rPr>
            </w:pPr>
            <w:r>
              <w:rPr>
                <w:rFonts w:ascii="Calibri"/>
                <w:w w:val="95"/>
                <w:sz w:val="20"/>
              </w:rPr>
              <w:t>1,477,029,721.00</w:t>
            </w:r>
          </w:p>
        </w:tc>
      </w:tr>
      <w:tr>
        <w:trPr>
          <w:trHeight w:val="316" w:hRule="atLeast"/>
        </w:trPr>
        <w:tc>
          <w:tcPr>
            <w:tcW w:w="1178" w:type="dxa"/>
          </w:tcPr>
          <w:p>
            <w:pPr>
              <w:pStyle w:val="TableParagraph"/>
              <w:spacing w:before="37"/>
              <w:ind w:left="66"/>
              <w:rPr>
                <w:rFonts w:ascii="Calibri"/>
                <w:sz w:val="20"/>
              </w:rPr>
            </w:pPr>
            <w:r>
              <w:rPr>
                <w:rFonts w:ascii="Calibri"/>
                <w:sz w:val="20"/>
              </w:rPr>
              <w:t>8.3.2</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Alimentos Reos Federales</w:t>
            </w:r>
          </w:p>
        </w:tc>
        <w:tc>
          <w:tcPr>
            <w:tcW w:w="1985" w:type="dxa"/>
          </w:tcPr>
          <w:p>
            <w:pPr>
              <w:pStyle w:val="TableParagraph"/>
              <w:spacing w:before="37"/>
              <w:ind w:right="50"/>
              <w:jc w:val="right"/>
              <w:rPr>
                <w:rFonts w:ascii="Calibri"/>
                <w:sz w:val="20"/>
              </w:rPr>
            </w:pPr>
            <w:r>
              <w:rPr>
                <w:rFonts w:ascii="Calibri"/>
                <w:w w:val="95"/>
                <w:sz w:val="20"/>
              </w:rPr>
              <w:t>2,600,000.00</w:t>
            </w:r>
          </w:p>
        </w:tc>
      </w:tr>
      <w:tr>
        <w:trPr>
          <w:trHeight w:val="584" w:hRule="atLeast"/>
        </w:trPr>
        <w:tc>
          <w:tcPr>
            <w:tcW w:w="1178" w:type="dxa"/>
          </w:tcPr>
          <w:p>
            <w:pPr>
              <w:pStyle w:val="TableParagraph"/>
              <w:spacing w:before="171"/>
              <w:ind w:left="66"/>
              <w:rPr>
                <w:rFonts w:ascii="Calibri"/>
                <w:sz w:val="20"/>
              </w:rPr>
            </w:pPr>
            <w:r>
              <w:rPr>
                <w:rFonts w:ascii="Calibri"/>
                <w:sz w:val="20"/>
              </w:rPr>
              <w:t>8.3.3</w:t>
            </w:r>
          </w:p>
        </w:tc>
        <w:tc>
          <w:tcPr>
            <w:tcW w:w="1363" w:type="dxa"/>
          </w:tcPr>
          <w:p>
            <w:pPr>
              <w:pStyle w:val="TableParagraph"/>
              <w:rPr>
                <w:rFonts w:ascii="Times New Roman"/>
                <w:sz w:val="20"/>
              </w:rPr>
            </w:pPr>
          </w:p>
        </w:tc>
        <w:tc>
          <w:tcPr>
            <w:tcW w:w="3542" w:type="dxa"/>
          </w:tcPr>
          <w:p>
            <w:pPr>
              <w:pStyle w:val="TableParagraph"/>
              <w:spacing w:before="49"/>
              <w:ind w:left="67" w:right="87"/>
              <w:rPr>
                <w:rFonts w:ascii="Calibri"/>
                <w:sz w:val="20"/>
              </w:rPr>
            </w:pPr>
            <w:r>
              <w:rPr>
                <w:rFonts w:ascii="Calibri"/>
                <w:sz w:val="20"/>
              </w:rPr>
              <w:t>Seguro Popular/Instituto de la Salud para el Bienestar (INSABI)</w:t>
            </w:r>
          </w:p>
        </w:tc>
        <w:tc>
          <w:tcPr>
            <w:tcW w:w="1985" w:type="dxa"/>
          </w:tcPr>
          <w:p>
            <w:pPr>
              <w:pStyle w:val="TableParagraph"/>
              <w:spacing w:before="171"/>
              <w:ind w:right="50"/>
              <w:jc w:val="right"/>
              <w:rPr>
                <w:rFonts w:ascii="Calibri"/>
                <w:sz w:val="20"/>
              </w:rPr>
            </w:pPr>
            <w:r>
              <w:rPr>
                <w:rFonts w:ascii="Calibri"/>
                <w:w w:val="95"/>
                <w:sz w:val="20"/>
              </w:rPr>
              <w:t>367,311,432.00</w:t>
            </w:r>
          </w:p>
        </w:tc>
      </w:tr>
      <w:tr>
        <w:trPr>
          <w:trHeight w:val="975" w:hRule="atLeast"/>
        </w:trPr>
        <w:tc>
          <w:tcPr>
            <w:tcW w:w="1178" w:type="dxa"/>
          </w:tcPr>
          <w:p>
            <w:pPr>
              <w:pStyle w:val="TableParagraph"/>
              <w:rPr>
                <w:rFonts w:ascii="Times New Roman"/>
                <w:sz w:val="20"/>
              </w:rPr>
            </w:pPr>
          </w:p>
          <w:p>
            <w:pPr>
              <w:pStyle w:val="TableParagraph"/>
              <w:spacing w:before="138"/>
              <w:ind w:left="66"/>
              <w:rPr>
                <w:rFonts w:ascii="Calibri"/>
                <w:sz w:val="20"/>
              </w:rPr>
            </w:pPr>
            <w:r>
              <w:rPr>
                <w:rFonts w:ascii="Calibri"/>
                <w:sz w:val="20"/>
              </w:rPr>
              <w:t>8.3.4</w:t>
            </w:r>
          </w:p>
        </w:tc>
        <w:tc>
          <w:tcPr>
            <w:tcW w:w="1363" w:type="dxa"/>
          </w:tcPr>
          <w:p>
            <w:pPr>
              <w:pStyle w:val="TableParagraph"/>
              <w:rPr>
                <w:rFonts w:ascii="Times New Roman"/>
                <w:sz w:val="20"/>
              </w:rPr>
            </w:pPr>
          </w:p>
        </w:tc>
        <w:tc>
          <w:tcPr>
            <w:tcW w:w="3542" w:type="dxa"/>
          </w:tcPr>
          <w:p>
            <w:pPr>
              <w:pStyle w:val="TableParagraph"/>
              <w:spacing w:before="1"/>
              <w:ind w:left="67" w:right="249"/>
              <w:rPr>
                <w:rFonts w:ascii="Calibri" w:hAnsi="Calibri"/>
                <w:sz w:val="20"/>
              </w:rPr>
            </w:pPr>
            <w:r>
              <w:rPr>
                <w:rFonts w:ascii="Calibri" w:hAnsi="Calibri"/>
                <w:sz w:val="20"/>
              </w:rPr>
              <w:t>PROGRAMA U013 Atención a la Salud y Medicamentos Gratuitos para la Población sin Seguridad Social Laboral</w:t>
            </w:r>
          </w:p>
          <w:p>
            <w:pPr>
              <w:pStyle w:val="TableParagraph"/>
              <w:spacing w:line="222" w:lineRule="exact"/>
              <w:ind w:left="67"/>
              <w:rPr>
                <w:rFonts w:ascii="Calibri"/>
                <w:sz w:val="20"/>
              </w:rPr>
            </w:pPr>
            <w:r>
              <w:rPr>
                <w:rFonts w:ascii="Calibri"/>
                <w:sz w:val="20"/>
              </w:rPr>
              <w:t>antes PROSPERA</w:t>
            </w:r>
          </w:p>
        </w:tc>
        <w:tc>
          <w:tcPr>
            <w:tcW w:w="1985" w:type="dxa"/>
          </w:tcPr>
          <w:p>
            <w:pPr>
              <w:pStyle w:val="TableParagraph"/>
              <w:rPr>
                <w:rFonts w:ascii="Times New Roman"/>
                <w:sz w:val="20"/>
              </w:rPr>
            </w:pPr>
          </w:p>
          <w:p>
            <w:pPr>
              <w:pStyle w:val="TableParagraph"/>
              <w:spacing w:before="138"/>
              <w:ind w:right="50"/>
              <w:jc w:val="right"/>
              <w:rPr>
                <w:rFonts w:ascii="Calibri"/>
                <w:sz w:val="20"/>
              </w:rPr>
            </w:pPr>
            <w:r>
              <w:rPr>
                <w:rFonts w:ascii="Calibri"/>
                <w:w w:val="95"/>
                <w:sz w:val="20"/>
              </w:rPr>
              <w:t>21,768,490.00</w:t>
            </w:r>
          </w:p>
        </w:tc>
      </w:tr>
      <w:tr>
        <w:trPr>
          <w:trHeight w:val="316" w:hRule="atLeast"/>
        </w:trPr>
        <w:tc>
          <w:tcPr>
            <w:tcW w:w="1178" w:type="dxa"/>
          </w:tcPr>
          <w:p>
            <w:pPr>
              <w:pStyle w:val="TableParagraph"/>
              <w:spacing w:before="37"/>
              <w:ind w:left="66"/>
              <w:rPr>
                <w:rFonts w:ascii="Calibri"/>
                <w:sz w:val="20"/>
              </w:rPr>
            </w:pPr>
            <w:r>
              <w:rPr>
                <w:rFonts w:ascii="Calibri"/>
                <w:sz w:val="20"/>
              </w:rPr>
              <w:t>8.3.5</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Proyecto SEP-Mesa del Nayar</w:t>
            </w:r>
          </w:p>
        </w:tc>
        <w:tc>
          <w:tcPr>
            <w:tcW w:w="1985" w:type="dxa"/>
          </w:tcPr>
          <w:p>
            <w:pPr>
              <w:pStyle w:val="TableParagraph"/>
              <w:spacing w:before="37"/>
              <w:ind w:right="50"/>
              <w:jc w:val="right"/>
              <w:rPr>
                <w:rFonts w:ascii="Calibri"/>
                <w:sz w:val="20"/>
              </w:rPr>
            </w:pPr>
            <w:r>
              <w:rPr>
                <w:rFonts w:ascii="Calibri"/>
                <w:w w:val="95"/>
                <w:sz w:val="20"/>
              </w:rPr>
              <w:t>5,070,548.00</w:t>
            </w:r>
          </w:p>
        </w:tc>
      </w:tr>
      <w:tr>
        <w:trPr>
          <w:trHeight w:val="313" w:hRule="atLeast"/>
        </w:trPr>
        <w:tc>
          <w:tcPr>
            <w:tcW w:w="1178" w:type="dxa"/>
            <w:tcBorders>
              <w:bottom w:val="single" w:sz="4" w:space="0" w:color="000000"/>
            </w:tcBorders>
          </w:tcPr>
          <w:p>
            <w:pPr>
              <w:pStyle w:val="TableParagraph"/>
              <w:spacing w:before="37"/>
              <w:ind w:left="66"/>
              <w:rPr>
                <w:rFonts w:ascii="Calibri"/>
                <w:sz w:val="20"/>
              </w:rPr>
            </w:pPr>
            <w:r>
              <w:rPr>
                <w:rFonts w:ascii="Calibri"/>
                <w:sz w:val="20"/>
              </w:rPr>
              <w:t>8.3.6</w:t>
            </w:r>
          </w:p>
        </w:tc>
        <w:tc>
          <w:tcPr>
            <w:tcW w:w="1363" w:type="dxa"/>
            <w:tcBorders>
              <w:bottom w:val="single" w:sz="4" w:space="0" w:color="000000"/>
            </w:tcBorders>
          </w:tcPr>
          <w:p>
            <w:pPr>
              <w:pStyle w:val="TableParagraph"/>
              <w:rPr>
                <w:rFonts w:ascii="Times New Roman"/>
                <w:sz w:val="20"/>
              </w:rPr>
            </w:pPr>
          </w:p>
        </w:tc>
        <w:tc>
          <w:tcPr>
            <w:tcW w:w="3542" w:type="dxa"/>
            <w:tcBorders>
              <w:bottom w:val="single" w:sz="4" w:space="0" w:color="000000"/>
            </w:tcBorders>
          </w:tcPr>
          <w:p>
            <w:pPr>
              <w:pStyle w:val="TableParagraph"/>
              <w:spacing w:before="37"/>
              <w:ind w:left="67"/>
              <w:rPr>
                <w:rFonts w:ascii="Calibri"/>
                <w:sz w:val="20"/>
              </w:rPr>
            </w:pPr>
            <w:r>
              <w:rPr>
                <w:rFonts w:ascii="Calibri"/>
                <w:sz w:val="20"/>
              </w:rPr>
              <w:t>Fondo Metropolitano Tepic</w:t>
            </w:r>
          </w:p>
        </w:tc>
        <w:tc>
          <w:tcPr>
            <w:tcW w:w="1985" w:type="dxa"/>
            <w:tcBorders>
              <w:bottom w:val="single" w:sz="4" w:space="0" w:color="000000"/>
            </w:tcBorders>
          </w:tcPr>
          <w:p>
            <w:pPr>
              <w:pStyle w:val="TableParagraph"/>
              <w:spacing w:before="37"/>
              <w:ind w:right="50"/>
              <w:jc w:val="right"/>
              <w:rPr>
                <w:rFonts w:ascii="Calibri"/>
                <w:sz w:val="20"/>
              </w:rPr>
            </w:pPr>
            <w:r>
              <w:rPr>
                <w:rFonts w:ascii="Calibri"/>
                <w:w w:val="95"/>
                <w:sz w:val="20"/>
              </w:rPr>
              <w:t>35,100,000.00</w:t>
            </w:r>
          </w:p>
        </w:tc>
      </w:tr>
      <w:tr>
        <w:trPr>
          <w:trHeight w:val="403" w:hRule="atLeast"/>
        </w:trPr>
        <w:tc>
          <w:tcPr>
            <w:tcW w:w="1178" w:type="dxa"/>
            <w:tcBorders>
              <w:top w:val="single" w:sz="4" w:space="0" w:color="000000"/>
            </w:tcBorders>
          </w:tcPr>
          <w:p>
            <w:pPr>
              <w:pStyle w:val="TableParagraph"/>
              <w:spacing w:before="81"/>
              <w:ind w:left="66"/>
              <w:rPr>
                <w:rFonts w:ascii="Calibri"/>
                <w:sz w:val="20"/>
              </w:rPr>
            </w:pPr>
            <w:r>
              <w:rPr>
                <w:rFonts w:ascii="Calibri"/>
                <w:sz w:val="20"/>
              </w:rPr>
              <w:t>8.3.7</w:t>
            </w:r>
          </w:p>
        </w:tc>
        <w:tc>
          <w:tcPr>
            <w:tcW w:w="1363" w:type="dxa"/>
            <w:tcBorders>
              <w:top w:val="single" w:sz="4" w:space="0" w:color="000000"/>
            </w:tcBorders>
          </w:tcPr>
          <w:p>
            <w:pPr>
              <w:pStyle w:val="TableParagraph"/>
              <w:rPr>
                <w:rFonts w:ascii="Times New Roman"/>
                <w:sz w:val="20"/>
              </w:rPr>
            </w:pPr>
          </w:p>
        </w:tc>
        <w:tc>
          <w:tcPr>
            <w:tcW w:w="3542" w:type="dxa"/>
            <w:tcBorders>
              <w:top w:val="single" w:sz="4" w:space="0" w:color="000000"/>
            </w:tcBorders>
          </w:tcPr>
          <w:p>
            <w:pPr>
              <w:pStyle w:val="TableParagraph"/>
              <w:spacing w:before="81"/>
              <w:ind w:left="67"/>
              <w:rPr>
                <w:rFonts w:ascii="Calibri"/>
                <w:sz w:val="20"/>
              </w:rPr>
            </w:pPr>
            <w:r>
              <w:rPr>
                <w:rFonts w:ascii="Calibri"/>
                <w:sz w:val="20"/>
              </w:rPr>
              <w:t>Programa Telebachillerato Comunitario</w:t>
            </w:r>
          </w:p>
        </w:tc>
        <w:tc>
          <w:tcPr>
            <w:tcW w:w="1985" w:type="dxa"/>
            <w:tcBorders>
              <w:top w:val="single" w:sz="4" w:space="0" w:color="000000"/>
            </w:tcBorders>
          </w:tcPr>
          <w:p>
            <w:pPr>
              <w:pStyle w:val="TableParagraph"/>
              <w:spacing w:before="81"/>
              <w:ind w:right="50"/>
              <w:jc w:val="right"/>
              <w:rPr>
                <w:rFonts w:ascii="Calibri"/>
                <w:sz w:val="20"/>
              </w:rPr>
            </w:pPr>
            <w:r>
              <w:rPr>
                <w:rFonts w:ascii="Calibri"/>
                <w:w w:val="95"/>
                <w:sz w:val="20"/>
              </w:rPr>
              <w:t>31,202,677.00</w:t>
            </w:r>
          </w:p>
        </w:tc>
      </w:tr>
      <w:tr>
        <w:trPr>
          <w:trHeight w:val="313" w:hRule="atLeast"/>
        </w:trPr>
        <w:tc>
          <w:tcPr>
            <w:tcW w:w="1178" w:type="dxa"/>
            <w:tcBorders>
              <w:bottom w:val="single" w:sz="4" w:space="0" w:color="000000"/>
            </w:tcBorders>
          </w:tcPr>
          <w:p>
            <w:pPr>
              <w:pStyle w:val="TableParagraph"/>
              <w:spacing w:before="34"/>
              <w:ind w:left="66"/>
              <w:rPr>
                <w:rFonts w:ascii="Calibri"/>
                <w:sz w:val="20"/>
              </w:rPr>
            </w:pPr>
            <w:r>
              <w:rPr>
                <w:rFonts w:ascii="Calibri"/>
                <w:sz w:val="20"/>
              </w:rPr>
              <w:t>8.3.8</w:t>
            </w:r>
          </w:p>
        </w:tc>
        <w:tc>
          <w:tcPr>
            <w:tcW w:w="1363" w:type="dxa"/>
            <w:tcBorders>
              <w:bottom w:val="single" w:sz="4" w:space="0" w:color="000000"/>
            </w:tcBorders>
          </w:tcPr>
          <w:p>
            <w:pPr>
              <w:pStyle w:val="TableParagraph"/>
              <w:rPr>
                <w:rFonts w:ascii="Times New Roman"/>
                <w:sz w:val="20"/>
              </w:rPr>
            </w:pPr>
          </w:p>
        </w:tc>
        <w:tc>
          <w:tcPr>
            <w:tcW w:w="3542" w:type="dxa"/>
            <w:tcBorders>
              <w:bottom w:val="single" w:sz="4" w:space="0" w:color="000000"/>
            </w:tcBorders>
          </w:tcPr>
          <w:p>
            <w:pPr>
              <w:pStyle w:val="TableParagraph"/>
              <w:spacing w:before="34"/>
              <w:ind w:left="67"/>
              <w:rPr>
                <w:rFonts w:ascii="Calibri"/>
                <w:sz w:val="20"/>
              </w:rPr>
            </w:pPr>
            <w:r>
              <w:rPr>
                <w:rFonts w:ascii="Calibri"/>
                <w:sz w:val="20"/>
              </w:rPr>
              <w:t>Fondo Metropolitano Vallarta</w:t>
            </w:r>
          </w:p>
        </w:tc>
        <w:tc>
          <w:tcPr>
            <w:tcW w:w="1985" w:type="dxa"/>
            <w:tcBorders>
              <w:bottom w:val="single" w:sz="4" w:space="0" w:color="000000"/>
            </w:tcBorders>
          </w:tcPr>
          <w:p>
            <w:pPr>
              <w:pStyle w:val="TableParagraph"/>
              <w:spacing w:before="34"/>
              <w:ind w:right="50"/>
              <w:jc w:val="right"/>
              <w:rPr>
                <w:rFonts w:ascii="Calibri"/>
                <w:sz w:val="20"/>
              </w:rPr>
            </w:pPr>
            <w:r>
              <w:rPr>
                <w:rFonts w:ascii="Calibri"/>
                <w:w w:val="95"/>
                <w:sz w:val="20"/>
              </w:rPr>
              <w:t>528,000,000.00</w:t>
            </w:r>
          </w:p>
        </w:tc>
      </w:tr>
      <w:tr>
        <w:trPr>
          <w:trHeight w:val="731" w:hRule="atLeast"/>
        </w:trPr>
        <w:tc>
          <w:tcPr>
            <w:tcW w:w="1178" w:type="dxa"/>
            <w:tcBorders>
              <w:top w:val="single" w:sz="4" w:space="0" w:color="000000"/>
            </w:tcBorders>
          </w:tcPr>
          <w:p>
            <w:pPr>
              <w:pStyle w:val="TableParagraph"/>
              <w:spacing w:before="4"/>
              <w:rPr>
                <w:rFonts w:ascii="Times New Roman"/>
                <w:sz w:val="21"/>
              </w:rPr>
            </w:pPr>
          </w:p>
          <w:p>
            <w:pPr>
              <w:pStyle w:val="TableParagraph"/>
              <w:ind w:left="66"/>
              <w:rPr>
                <w:rFonts w:ascii="Calibri"/>
                <w:sz w:val="20"/>
              </w:rPr>
            </w:pPr>
            <w:r>
              <w:rPr>
                <w:rFonts w:ascii="Calibri"/>
                <w:sz w:val="20"/>
              </w:rPr>
              <w:t>8.3.9</w:t>
            </w:r>
          </w:p>
        </w:tc>
        <w:tc>
          <w:tcPr>
            <w:tcW w:w="1363" w:type="dxa"/>
            <w:tcBorders>
              <w:top w:val="single" w:sz="4" w:space="0" w:color="000000"/>
            </w:tcBorders>
          </w:tcPr>
          <w:p>
            <w:pPr>
              <w:pStyle w:val="TableParagraph"/>
              <w:rPr>
                <w:rFonts w:ascii="Times New Roman"/>
                <w:sz w:val="20"/>
              </w:rPr>
            </w:pPr>
          </w:p>
        </w:tc>
        <w:tc>
          <w:tcPr>
            <w:tcW w:w="3542" w:type="dxa"/>
            <w:tcBorders>
              <w:top w:val="single" w:sz="4" w:space="0" w:color="000000"/>
            </w:tcBorders>
          </w:tcPr>
          <w:p>
            <w:pPr>
              <w:pStyle w:val="TableParagraph"/>
              <w:spacing w:before="1"/>
              <w:ind w:left="67" w:right="368"/>
              <w:rPr>
                <w:rFonts w:ascii="Calibri" w:hAnsi="Calibri"/>
                <w:sz w:val="20"/>
              </w:rPr>
            </w:pPr>
            <w:r>
              <w:rPr>
                <w:rFonts w:ascii="Calibri" w:hAnsi="Calibri"/>
                <w:sz w:val="20"/>
              </w:rPr>
              <w:t>Fondo para la Accesibilidad en el Transporte Público para Personas con</w:t>
            </w:r>
          </w:p>
          <w:p>
            <w:pPr>
              <w:pStyle w:val="TableParagraph"/>
              <w:spacing w:line="222" w:lineRule="exact"/>
              <w:ind w:left="67"/>
              <w:rPr>
                <w:rFonts w:ascii="Calibri"/>
                <w:sz w:val="20"/>
              </w:rPr>
            </w:pPr>
            <w:r>
              <w:rPr>
                <w:rFonts w:ascii="Calibri"/>
                <w:sz w:val="20"/>
              </w:rPr>
              <w:t>Discapacidad</w:t>
            </w:r>
          </w:p>
        </w:tc>
        <w:tc>
          <w:tcPr>
            <w:tcW w:w="1985" w:type="dxa"/>
            <w:tcBorders>
              <w:top w:val="single" w:sz="4" w:space="0" w:color="000000"/>
            </w:tcBorders>
          </w:tcPr>
          <w:p>
            <w:pPr>
              <w:pStyle w:val="TableParagraph"/>
              <w:spacing w:before="4"/>
              <w:rPr>
                <w:rFonts w:ascii="Times New Roman"/>
                <w:sz w:val="21"/>
              </w:rPr>
            </w:pPr>
          </w:p>
          <w:p>
            <w:pPr>
              <w:pStyle w:val="TableParagraph"/>
              <w:ind w:right="50"/>
              <w:jc w:val="right"/>
              <w:rPr>
                <w:rFonts w:ascii="Calibri"/>
                <w:sz w:val="20"/>
              </w:rPr>
            </w:pPr>
            <w:r>
              <w:rPr>
                <w:rFonts w:ascii="Calibri"/>
                <w:w w:val="95"/>
                <w:sz w:val="20"/>
              </w:rPr>
              <w:t>6,796,187.00</w:t>
            </w:r>
          </w:p>
        </w:tc>
      </w:tr>
      <w:tr>
        <w:trPr>
          <w:trHeight w:val="733" w:hRule="atLeast"/>
        </w:trPr>
        <w:tc>
          <w:tcPr>
            <w:tcW w:w="1178" w:type="dxa"/>
          </w:tcPr>
          <w:p>
            <w:pPr>
              <w:pStyle w:val="TableParagraph"/>
              <w:spacing w:before="4"/>
              <w:rPr>
                <w:rFonts w:ascii="Times New Roman"/>
                <w:sz w:val="21"/>
              </w:rPr>
            </w:pPr>
          </w:p>
          <w:p>
            <w:pPr>
              <w:pStyle w:val="TableParagraph"/>
              <w:ind w:left="66"/>
              <w:rPr>
                <w:rFonts w:ascii="Calibri"/>
                <w:sz w:val="20"/>
              </w:rPr>
            </w:pPr>
            <w:r>
              <w:rPr>
                <w:rFonts w:ascii="Calibri"/>
                <w:sz w:val="20"/>
              </w:rPr>
              <w:t>8.3.10</w:t>
            </w:r>
          </w:p>
        </w:tc>
        <w:tc>
          <w:tcPr>
            <w:tcW w:w="1363" w:type="dxa"/>
          </w:tcPr>
          <w:p>
            <w:pPr>
              <w:pStyle w:val="TableParagraph"/>
              <w:rPr>
                <w:rFonts w:ascii="Times New Roman"/>
                <w:sz w:val="20"/>
              </w:rPr>
            </w:pPr>
          </w:p>
        </w:tc>
        <w:tc>
          <w:tcPr>
            <w:tcW w:w="3542" w:type="dxa"/>
          </w:tcPr>
          <w:p>
            <w:pPr>
              <w:pStyle w:val="TableParagraph"/>
              <w:spacing w:before="3"/>
              <w:ind w:left="67"/>
              <w:rPr>
                <w:rFonts w:ascii="Calibri" w:hAnsi="Calibri"/>
                <w:sz w:val="20"/>
              </w:rPr>
            </w:pPr>
            <w:r>
              <w:rPr>
                <w:rFonts w:ascii="Calibri" w:hAnsi="Calibri"/>
                <w:sz w:val="20"/>
              </w:rPr>
              <w:t>Programa Fortalecimiento de Acciones de Salud Pública en las Entidades</w:t>
            </w:r>
          </w:p>
          <w:p>
            <w:pPr>
              <w:pStyle w:val="TableParagraph"/>
              <w:spacing w:line="222" w:lineRule="exact"/>
              <w:ind w:left="67"/>
              <w:rPr>
                <w:rFonts w:ascii="Calibri"/>
                <w:sz w:val="20"/>
              </w:rPr>
            </w:pPr>
            <w:r>
              <w:rPr>
                <w:rFonts w:ascii="Calibri"/>
                <w:sz w:val="20"/>
              </w:rPr>
              <w:t>Federativas</w:t>
            </w:r>
          </w:p>
        </w:tc>
        <w:tc>
          <w:tcPr>
            <w:tcW w:w="1985" w:type="dxa"/>
          </w:tcPr>
          <w:p>
            <w:pPr>
              <w:pStyle w:val="TableParagraph"/>
              <w:spacing w:before="4"/>
              <w:rPr>
                <w:rFonts w:ascii="Times New Roman"/>
                <w:sz w:val="21"/>
              </w:rPr>
            </w:pPr>
          </w:p>
          <w:p>
            <w:pPr>
              <w:pStyle w:val="TableParagraph"/>
              <w:ind w:right="50"/>
              <w:jc w:val="right"/>
              <w:rPr>
                <w:rFonts w:ascii="Calibri"/>
                <w:sz w:val="20"/>
              </w:rPr>
            </w:pPr>
            <w:r>
              <w:rPr>
                <w:rFonts w:ascii="Calibri"/>
                <w:w w:val="95"/>
                <w:sz w:val="20"/>
              </w:rPr>
              <w:t>58,425,587.00</w:t>
            </w:r>
          </w:p>
        </w:tc>
      </w:tr>
      <w:tr>
        <w:trPr>
          <w:trHeight w:val="315" w:hRule="atLeast"/>
        </w:trPr>
        <w:tc>
          <w:tcPr>
            <w:tcW w:w="1178" w:type="dxa"/>
          </w:tcPr>
          <w:p>
            <w:pPr>
              <w:pStyle w:val="TableParagraph"/>
              <w:spacing w:before="37"/>
              <w:ind w:left="66"/>
              <w:rPr>
                <w:rFonts w:ascii="Calibri"/>
                <w:sz w:val="20"/>
              </w:rPr>
            </w:pPr>
            <w:r>
              <w:rPr>
                <w:rFonts w:ascii="Calibri"/>
                <w:sz w:val="20"/>
              </w:rPr>
              <w:t>8.3.11</w:t>
            </w:r>
          </w:p>
        </w:tc>
        <w:tc>
          <w:tcPr>
            <w:tcW w:w="1363" w:type="dxa"/>
          </w:tcPr>
          <w:p>
            <w:pPr>
              <w:pStyle w:val="TableParagraph"/>
              <w:rPr>
                <w:rFonts w:ascii="Times New Roman"/>
                <w:sz w:val="20"/>
              </w:rPr>
            </w:pPr>
          </w:p>
        </w:tc>
        <w:tc>
          <w:tcPr>
            <w:tcW w:w="3542" w:type="dxa"/>
          </w:tcPr>
          <w:p>
            <w:pPr>
              <w:pStyle w:val="TableParagraph"/>
              <w:spacing w:before="37"/>
              <w:ind w:left="67"/>
              <w:rPr>
                <w:rFonts w:ascii="Calibri"/>
                <w:sz w:val="20"/>
              </w:rPr>
            </w:pPr>
            <w:r>
              <w:rPr>
                <w:rFonts w:ascii="Calibri"/>
                <w:sz w:val="20"/>
              </w:rPr>
              <w:t>Programa COBAEN</w:t>
            </w:r>
          </w:p>
        </w:tc>
        <w:tc>
          <w:tcPr>
            <w:tcW w:w="1985" w:type="dxa"/>
          </w:tcPr>
          <w:p>
            <w:pPr>
              <w:pStyle w:val="TableParagraph"/>
              <w:spacing w:before="37"/>
              <w:ind w:right="50"/>
              <w:jc w:val="right"/>
              <w:rPr>
                <w:rFonts w:ascii="Calibri"/>
                <w:sz w:val="20"/>
              </w:rPr>
            </w:pPr>
            <w:r>
              <w:rPr>
                <w:rFonts w:ascii="Calibri"/>
                <w:w w:val="95"/>
                <w:sz w:val="20"/>
              </w:rPr>
              <w:t>48,255,523.00</w:t>
            </w:r>
          </w:p>
        </w:tc>
      </w:tr>
      <w:tr>
        <w:trPr>
          <w:trHeight w:val="313" w:hRule="atLeast"/>
        </w:trPr>
        <w:tc>
          <w:tcPr>
            <w:tcW w:w="1178" w:type="dxa"/>
          </w:tcPr>
          <w:p>
            <w:pPr>
              <w:pStyle w:val="TableParagraph"/>
              <w:spacing w:before="34"/>
              <w:ind w:left="66"/>
              <w:rPr>
                <w:rFonts w:ascii="Calibri"/>
                <w:sz w:val="20"/>
              </w:rPr>
            </w:pPr>
            <w:r>
              <w:rPr>
                <w:rFonts w:ascii="Calibri"/>
                <w:sz w:val="20"/>
              </w:rPr>
              <w:t>8.3.12</w:t>
            </w:r>
          </w:p>
        </w:tc>
        <w:tc>
          <w:tcPr>
            <w:tcW w:w="1363" w:type="dxa"/>
          </w:tcPr>
          <w:p>
            <w:pPr>
              <w:pStyle w:val="TableParagraph"/>
              <w:rPr>
                <w:rFonts w:ascii="Times New Roman"/>
                <w:sz w:val="20"/>
              </w:rPr>
            </w:pPr>
          </w:p>
        </w:tc>
        <w:tc>
          <w:tcPr>
            <w:tcW w:w="3542" w:type="dxa"/>
          </w:tcPr>
          <w:p>
            <w:pPr>
              <w:pStyle w:val="TableParagraph"/>
              <w:spacing w:before="34"/>
              <w:ind w:left="67"/>
              <w:rPr>
                <w:rFonts w:ascii="Calibri"/>
                <w:sz w:val="20"/>
              </w:rPr>
            </w:pPr>
            <w:r>
              <w:rPr>
                <w:rFonts w:ascii="Calibri"/>
                <w:sz w:val="20"/>
              </w:rPr>
              <w:t>Programa ICATEN</w:t>
            </w:r>
          </w:p>
        </w:tc>
        <w:tc>
          <w:tcPr>
            <w:tcW w:w="1985" w:type="dxa"/>
          </w:tcPr>
          <w:p>
            <w:pPr>
              <w:pStyle w:val="TableParagraph"/>
              <w:spacing w:before="34"/>
              <w:ind w:right="50"/>
              <w:jc w:val="right"/>
              <w:rPr>
                <w:rFonts w:ascii="Calibri"/>
                <w:sz w:val="20"/>
              </w:rPr>
            </w:pPr>
            <w:r>
              <w:rPr>
                <w:rFonts w:ascii="Calibri"/>
                <w:w w:val="95"/>
                <w:sz w:val="20"/>
              </w:rPr>
              <w:t>40,113,850.00</w:t>
            </w:r>
          </w:p>
        </w:tc>
      </w:tr>
    </w:tbl>
    <w:p>
      <w:pPr>
        <w:spacing w:after="0"/>
        <w:jc w:val="right"/>
        <w:rPr>
          <w:rFonts w:ascii="Calibri"/>
          <w:sz w:val="20"/>
        </w:rPr>
        <w:sectPr>
          <w:pgSz w:w="12250" w:h="15850"/>
          <w:pgMar w:header="860" w:footer="0" w:top="1140" w:bottom="280" w:left="820" w:right="0"/>
        </w:sectPr>
      </w:pPr>
    </w:p>
    <w:p>
      <w:pPr>
        <w:pStyle w:val="BodyText"/>
        <w:rPr>
          <w:rFonts w:ascii="Times New Roman"/>
        </w:rPr>
      </w:pPr>
      <w:r>
        <w:rPr/>
        <w:drawing>
          <wp:anchor distT="0" distB="0" distL="0" distR="0" allowOverlap="1" layoutInCell="1" locked="0" behindDoc="1" simplePos="0" relativeHeight="230650880">
            <wp:simplePos x="0" y="0"/>
            <wp:positionH relativeFrom="page">
              <wp:posOffset>1326849</wp:posOffset>
            </wp:positionH>
            <wp:positionV relativeFrom="page">
              <wp:posOffset>2199131</wp:posOffset>
            </wp:positionV>
            <wp:extent cx="5026051" cy="5148262"/>
            <wp:effectExtent l="0" t="0" r="0" b="0"/>
            <wp:wrapNone/>
            <wp:docPr id="139" name="image1.png"/>
            <wp:cNvGraphicFramePr>
              <a:graphicFrameLocks noChangeAspect="1"/>
            </wp:cNvGraphicFramePr>
            <a:graphic>
              <a:graphicData uri="http://schemas.openxmlformats.org/drawingml/2006/picture">
                <pic:pic>
                  <pic:nvPicPr>
                    <pic:cNvPr id="140"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1363"/>
        <w:gridCol w:w="3542"/>
        <w:gridCol w:w="1985"/>
      </w:tblGrid>
      <w:tr>
        <w:trPr>
          <w:trHeight w:val="489" w:hRule="atLeast"/>
        </w:trPr>
        <w:tc>
          <w:tcPr>
            <w:tcW w:w="1178" w:type="dxa"/>
            <w:tcBorders>
              <w:left w:val="single" w:sz="8" w:space="0" w:color="000000"/>
              <w:bottom w:val="single" w:sz="8" w:space="0" w:color="000000"/>
              <w:right w:val="single" w:sz="8" w:space="0" w:color="000000"/>
            </w:tcBorders>
          </w:tcPr>
          <w:p>
            <w:pPr>
              <w:pStyle w:val="TableParagraph"/>
              <w:spacing w:before="124"/>
              <w:ind w:left="369"/>
              <w:rPr>
                <w:rFonts w:ascii="Calibri"/>
                <w:b/>
                <w:sz w:val="20"/>
              </w:rPr>
            </w:pPr>
            <w:r>
              <w:rPr>
                <w:rFonts w:ascii="Calibri"/>
                <w:b/>
                <w:sz w:val="20"/>
              </w:rPr>
              <w:t>C.R.I.</w:t>
            </w:r>
          </w:p>
        </w:tc>
        <w:tc>
          <w:tcPr>
            <w:tcW w:w="1363" w:type="dxa"/>
            <w:tcBorders>
              <w:left w:val="single" w:sz="8" w:space="0" w:color="000000"/>
              <w:bottom w:val="single" w:sz="8" w:space="0" w:color="000000"/>
              <w:right w:val="single" w:sz="8" w:space="0" w:color="000000"/>
            </w:tcBorders>
          </w:tcPr>
          <w:p>
            <w:pPr>
              <w:pStyle w:val="TableParagraph"/>
              <w:spacing w:line="240" w:lineRule="atLeast" w:before="1"/>
              <w:ind w:left="290" w:firstLine="33"/>
              <w:rPr>
                <w:rFonts w:ascii="Calibri"/>
                <w:b/>
                <w:sz w:val="20"/>
              </w:rPr>
            </w:pPr>
            <w:r>
              <w:rPr>
                <w:rFonts w:ascii="Calibri"/>
                <w:b/>
                <w:sz w:val="20"/>
              </w:rPr>
              <w:t>PLAN DE </w:t>
            </w:r>
            <w:r>
              <w:rPr>
                <w:rFonts w:ascii="Calibri"/>
                <w:b/>
                <w:w w:val="95"/>
                <w:sz w:val="20"/>
              </w:rPr>
              <w:t>CUENTAS</w:t>
            </w:r>
          </w:p>
        </w:tc>
        <w:tc>
          <w:tcPr>
            <w:tcW w:w="3542" w:type="dxa"/>
            <w:tcBorders>
              <w:left w:val="single" w:sz="8" w:space="0" w:color="000000"/>
              <w:bottom w:val="single" w:sz="8" w:space="0" w:color="000000"/>
              <w:right w:val="single" w:sz="8" w:space="0" w:color="000000"/>
            </w:tcBorders>
          </w:tcPr>
          <w:p>
            <w:pPr>
              <w:pStyle w:val="TableParagraph"/>
              <w:spacing w:before="124"/>
              <w:ind w:left="1289" w:right="1275"/>
              <w:jc w:val="center"/>
              <w:rPr>
                <w:rFonts w:ascii="Calibri"/>
                <w:b/>
                <w:sz w:val="20"/>
              </w:rPr>
            </w:pPr>
            <w:r>
              <w:rPr>
                <w:rFonts w:ascii="Calibri"/>
                <w:b/>
                <w:sz w:val="20"/>
              </w:rPr>
              <w:t>CONCEPTO</w:t>
            </w:r>
          </w:p>
        </w:tc>
        <w:tc>
          <w:tcPr>
            <w:tcW w:w="1985" w:type="dxa"/>
            <w:tcBorders>
              <w:left w:val="single" w:sz="8" w:space="0" w:color="000000"/>
              <w:bottom w:val="single" w:sz="8" w:space="0" w:color="000000"/>
              <w:right w:val="single" w:sz="8" w:space="0" w:color="000000"/>
            </w:tcBorders>
          </w:tcPr>
          <w:p>
            <w:pPr>
              <w:pStyle w:val="TableParagraph"/>
              <w:spacing w:before="124"/>
              <w:ind w:left="143"/>
              <w:rPr>
                <w:rFonts w:ascii="Calibri"/>
                <w:b/>
                <w:sz w:val="20"/>
              </w:rPr>
            </w:pPr>
            <w:r>
              <w:rPr>
                <w:rFonts w:ascii="Calibri"/>
                <w:b/>
                <w:sz w:val="20"/>
              </w:rPr>
              <w:t>INGRESO ESTIMADO</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8.3.14</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Programa CECYTEN</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113,449,972.00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hAnsi="Calibri"/>
                <w:sz w:val="20"/>
              </w:rPr>
            </w:pPr>
            <w:r>
              <w:rPr>
                <w:rFonts w:ascii="Calibri" w:hAnsi="Calibri"/>
                <w:sz w:val="20"/>
              </w:rPr>
              <w:t>Universidades Tecnológicas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113,279,683.00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hAnsi="Calibri"/>
                <w:sz w:val="20"/>
              </w:rPr>
            </w:pPr>
            <w:r>
              <w:rPr>
                <w:rFonts w:ascii="Calibri" w:hAnsi="Calibri"/>
                <w:sz w:val="20"/>
              </w:rPr>
              <w:t>Universidad Politécnica</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3,200,884.00</w:t>
            </w:r>
          </w:p>
        </w:tc>
      </w:tr>
      <w:tr>
        <w:trPr>
          <w:trHeight w:val="6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6"/>
              <w:rPr>
                <w:rFonts w:ascii="Calibri"/>
                <w:b/>
                <w:sz w:val="20"/>
              </w:rPr>
            </w:pPr>
            <w:r>
              <w:rPr>
                <w:rFonts w:ascii="Calibri"/>
                <w:b/>
                <w:sz w:val="20"/>
              </w:rPr>
              <w:t>8.4</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9"/>
              <w:rPr>
                <w:rFonts w:ascii="Calibri"/>
                <w:b/>
                <w:sz w:val="20"/>
              </w:rPr>
            </w:pPr>
            <w:r>
              <w:rPr>
                <w:rFonts w:ascii="Calibri"/>
                <w:b/>
                <w:sz w:val="20"/>
              </w:rPr>
              <w:t>4.2.1.4</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63"/>
              <w:ind w:left="67" w:right="117"/>
              <w:rPr>
                <w:rFonts w:ascii="Calibri" w:hAnsi="Calibri"/>
                <w:b/>
                <w:sz w:val="20"/>
              </w:rPr>
            </w:pPr>
            <w:r>
              <w:rPr>
                <w:rFonts w:ascii="Calibri" w:hAnsi="Calibri"/>
                <w:b/>
                <w:sz w:val="20"/>
              </w:rPr>
              <w:t>Incentivos Derivados de la Colaboración Fiscal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299"/>
              <w:rPr>
                <w:rFonts w:ascii="Calibri"/>
                <w:b/>
                <w:sz w:val="20"/>
              </w:rPr>
            </w:pPr>
            <w:r>
              <w:rPr>
                <w:rFonts w:ascii="Calibri"/>
                <w:b/>
                <w:sz w:val="20"/>
              </w:rPr>
              <w:t>471,656,394.00</w:t>
            </w:r>
          </w:p>
        </w:tc>
      </w:tr>
      <w:tr>
        <w:trPr>
          <w:trHeight w:val="58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1"/>
              <w:ind w:left="66"/>
              <w:rPr>
                <w:rFonts w:ascii="Calibri"/>
                <w:sz w:val="20"/>
              </w:rPr>
            </w:pPr>
            <w:r>
              <w:rPr>
                <w:rFonts w:ascii="Calibri"/>
                <w:sz w:val="20"/>
              </w:rPr>
              <w:t>8.4.1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71"/>
              <w:ind w:left="67"/>
              <w:rPr>
                <w:rFonts w:ascii="Calibri" w:hAnsi="Calibri"/>
                <w:sz w:val="20"/>
              </w:rPr>
            </w:pPr>
            <w:r>
              <w:rPr>
                <w:rFonts w:ascii="Calibri" w:hAnsi="Calibri"/>
                <w:sz w:val="20"/>
              </w:rPr>
              <w:t>Fondo de Compensación de ISAN</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1"/>
              <w:ind w:right="50"/>
              <w:jc w:val="right"/>
              <w:rPr>
                <w:rFonts w:ascii="Calibri"/>
                <w:sz w:val="20"/>
              </w:rPr>
            </w:pPr>
            <w:r>
              <w:rPr>
                <w:rFonts w:ascii="Calibri"/>
                <w:w w:val="95"/>
                <w:sz w:val="20"/>
              </w:rPr>
              <w:t>10,658,090.00</w:t>
            </w:r>
          </w:p>
        </w:tc>
      </w:tr>
      <w:tr>
        <w:trPr>
          <w:trHeight w:val="584"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1"/>
              <w:ind w:left="66"/>
              <w:rPr>
                <w:rFonts w:ascii="Calibri"/>
                <w:sz w:val="20"/>
              </w:rPr>
            </w:pPr>
            <w:r>
              <w:rPr>
                <w:rFonts w:ascii="Calibri"/>
                <w:sz w:val="20"/>
              </w:rPr>
              <w:t>8.4.2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71"/>
              <w:ind w:left="67"/>
              <w:rPr>
                <w:rFonts w:ascii="Calibri" w:hAnsi="Calibri"/>
                <w:sz w:val="20"/>
              </w:rPr>
            </w:pPr>
            <w:r>
              <w:rPr>
                <w:rFonts w:ascii="Calibri" w:hAnsi="Calibri"/>
                <w:sz w:val="20"/>
              </w:rPr>
              <w:t>Impuesto sobre Automóviles Nuevos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1"/>
              <w:ind w:right="50"/>
              <w:jc w:val="right"/>
              <w:rPr>
                <w:rFonts w:ascii="Calibri"/>
                <w:sz w:val="20"/>
              </w:rPr>
            </w:pPr>
            <w:r>
              <w:rPr>
                <w:rFonts w:ascii="Calibri"/>
                <w:w w:val="95"/>
                <w:sz w:val="20"/>
              </w:rPr>
              <w:t>36,787,769.00</w:t>
            </w:r>
          </w:p>
        </w:tc>
      </w:tr>
      <w:tr>
        <w:trPr>
          <w:trHeight w:val="58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72"/>
              <w:ind w:left="66"/>
              <w:rPr>
                <w:rFonts w:ascii="Calibri"/>
                <w:sz w:val="20"/>
              </w:rPr>
            </w:pPr>
            <w:r>
              <w:rPr>
                <w:rFonts w:ascii="Calibri"/>
                <w:sz w:val="20"/>
              </w:rPr>
              <w:t>8.4.3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72"/>
              <w:ind w:left="67"/>
              <w:rPr>
                <w:rFonts w:ascii="Calibri"/>
                <w:sz w:val="20"/>
              </w:rPr>
            </w:pPr>
            <w:r>
              <w:rPr>
                <w:rFonts w:ascii="Calibri"/>
                <w:sz w:val="20"/>
              </w:rPr>
              <w:t>Fondo de Repecos e Intermedios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72"/>
              <w:ind w:right="50"/>
              <w:jc w:val="right"/>
              <w:rPr>
                <w:rFonts w:ascii="Calibri"/>
                <w:sz w:val="20"/>
              </w:rPr>
            </w:pPr>
            <w:r>
              <w:rPr>
                <w:rFonts w:ascii="Calibri"/>
                <w:w w:val="95"/>
                <w:sz w:val="20"/>
              </w:rPr>
              <w:t>12,521,061.00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8.4.4</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Otros Incentivos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0"/>
              <w:jc w:val="right"/>
              <w:rPr>
                <w:rFonts w:ascii="Calibri"/>
                <w:sz w:val="20"/>
              </w:rPr>
            </w:pPr>
            <w:r>
              <w:rPr>
                <w:rFonts w:ascii="Calibri"/>
                <w:w w:val="95"/>
                <w:sz w:val="20"/>
              </w:rPr>
              <w:t>411,689,474.00</w:t>
            </w:r>
          </w:p>
        </w:tc>
      </w:tr>
      <w:tr>
        <w:trPr>
          <w:trHeight w:val="6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6"/>
              <w:rPr>
                <w:rFonts w:ascii="Calibri"/>
                <w:b/>
                <w:sz w:val="20"/>
              </w:rPr>
            </w:pPr>
            <w:r>
              <w:rPr>
                <w:rFonts w:ascii="Calibri"/>
                <w:b/>
                <w:sz w:val="20"/>
              </w:rPr>
              <w:t>8.5</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9"/>
              <w:rPr>
                <w:rFonts w:ascii="Calibri"/>
                <w:b/>
                <w:sz w:val="20"/>
              </w:rPr>
            </w:pPr>
            <w:r>
              <w:rPr>
                <w:rFonts w:ascii="Calibri"/>
                <w:b/>
                <w:sz w:val="20"/>
              </w:rPr>
              <w:t>4.2.1.5</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7"/>
              <w:rPr>
                <w:rFonts w:ascii="Calibri"/>
                <w:b/>
                <w:sz w:val="20"/>
              </w:rPr>
            </w:pPr>
            <w:r>
              <w:rPr>
                <w:rFonts w:ascii="Calibri"/>
                <w:b/>
                <w:sz w:val="20"/>
              </w:rPr>
              <w:t>Fondos Distintos de Aportaciones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right="50"/>
              <w:jc w:val="right"/>
              <w:rPr>
                <w:rFonts w:ascii="Calibri"/>
                <w:b/>
                <w:sz w:val="20"/>
              </w:rPr>
            </w:pPr>
            <w:r>
              <w:rPr>
                <w:rFonts w:ascii="Calibri"/>
                <w:b/>
                <w:w w:val="95"/>
                <w:sz w:val="20"/>
              </w:rPr>
              <w:t>0.00</w:t>
            </w:r>
          </w:p>
        </w:tc>
      </w:tr>
      <w:tr>
        <w:trPr>
          <w:trHeight w:val="15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5"/>
              <w:ind w:left="66"/>
              <w:rPr>
                <w:rFonts w:ascii="Calibri"/>
                <w:b/>
                <w:sz w:val="20"/>
              </w:rPr>
            </w:pPr>
            <w:r>
              <w:rPr>
                <w:rFonts w:ascii="Calibri"/>
                <w:b/>
                <w:w w:val="99"/>
                <w:sz w:val="20"/>
              </w:rPr>
              <w:t>9</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5"/>
              <w:ind w:left="69"/>
              <w:rPr>
                <w:rFonts w:ascii="Calibri"/>
                <w:b/>
                <w:sz w:val="20"/>
              </w:rPr>
            </w:pPr>
            <w:r>
              <w:rPr>
                <w:rFonts w:ascii="Calibri"/>
                <w:b/>
                <w:sz w:val="20"/>
              </w:rPr>
              <w:t>4.2.2</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spacing w:before="162"/>
              <w:ind w:left="67" w:right="553"/>
              <w:rPr>
                <w:rFonts w:ascii="Calibri"/>
                <w:b/>
                <w:sz w:val="20"/>
              </w:rPr>
            </w:pPr>
            <w:r>
              <w:rPr>
                <w:rFonts w:ascii="Calibri"/>
                <w:b/>
                <w:sz w:val="20"/>
              </w:rPr>
              <w:t>TRANSFERENCIAS, ASIGNACIONES, SUBSIDIOS Y SUBVENCIONES, Y PENSIONES Y JUBILACIONES</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175"/>
              <w:ind w:right="50"/>
              <w:jc w:val="right"/>
              <w:rPr>
                <w:rFonts w:ascii="Calibri"/>
                <w:b/>
                <w:sz w:val="20"/>
              </w:rPr>
            </w:pPr>
            <w:r>
              <w:rPr>
                <w:rFonts w:ascii="Calibri"/>
                <w:b/>
                <w:w w:val="95"/>
                <w:sz w:val="20"/>
              </w:rPr>
              <w:t>0.00</w:t>
            </w:r>
          </w:p>
        </w:tc>
      </w:tr>
      <w:tr>
        <w:trPr>
          <w:trHeight w:val="616" w:hRule="atLeast"/>
        </w:trPr>
        <w:tc>
          <w:tcPr>
            <w:tcW w:w="1178" w:type="dxa"/>
            <w:tcBorders>
              <w:top w:val="single" w:sz="8" w:space="0" w:color="000000"/>
              <w:left w:val="single" w:sz="8" w:space="0" w:color="000000"/>
              <w:right w:val="single" w:sz="8" w:space="0" w:color="000000"/>
            </w:tcBorders>
          </w:tcPr>
          <w:p>
            <w:pPr>
              <w:pStyle w:val="TableParagraph"/>
              <w:spacing w:before="2"/>
              <w:rPr>
                <w:rFonts w:ascii="Times New Roman"/>
                <w:sz w:val="16"/>
              </w:rPr>
            </w:pPr>
          </w:p>
          <w:p>
            <w:pPr>
              <w:pStyle w:val="TableParagraph"/>
              <w:ind w:left="66"/>
              <w:rPr>
                <w:rFonts w:ascii="Calibri"/>
                <w:b/>
                <w:sz w:val="20"/>
              </w:rPr>
            </w:pPr>
            <w:r>
              <w:rPr>
                <w:rFonts w:ascii="Calibri"/>
                <w:b/>
                <w:sz w:val="20"/>
              </w:rPr>
              <w:t>9.1</w:t>
            </w:r>
          </w:p>
        </w:tc>
        <w:tc>
          <w:tcPr>
            <w:tcW w:w="1363" w:type="dxa"/>
            <w:tcBorders>
              <w:top w:val="single" w:sz="8" w:space="0" w:color="000000"/>
              <w:left w:val="single" w:sz="8" w:space="0" w:color="000000"/>
              <w:right w:val="single" w:sz="8" w:space="0" w:color="000000"/>
            </w:tcBorders>
          </w:tcPr>
          <w:p>
            <w:pPr>
              <w:pStyle w:val="TableParagraph"/>
              <w:spacing w:before="2"/>
              <w:rPr>
                <w:rFonts w:ascii="Times New Roman"/>
                <w:sz w:val="16"/>
              </w:rPr>
            </w:pPr>
          </w:p>
          <w:p>
            <w:pPr>
              <w:pStyle w:val="TableParagraph"/>
              <w:ind w:left="69"/>
              <w:rPr>
                <w:rFonts w:ascii="Calibri"/>
                <w:b/>
                <w:sz w:val="20"/>
              </w:rPr>
            </w:pPr>
            <w:r>
              <w:rPr>
                <w:rFonts w:ascii="Calibri"/>
                <w:b/>
                <w:sz w:val="20"/>
              </w:rPr>
              <w:t>4.2.2.1</w:t>
            </w:r>
          </w:p>
        </w:tc>
        <w:tc>
          <w:tcPr>
            <w:tcW w:w="3542" w:type="dxa"/>
            <w:tcBorders>
              <w:top w:val="single" w:sz="8" w:space="0" w:color="000000"/>
              <w:left w:val="single" w:sz="8" w:space="0" w:color="000000"/>
              <w:right w:val="single" w:sz="8" w:space="0" w:color="000000"/>
            </w:tcBorders>
          </w:tcPr>
          <w:p>
            <w:pPr>
              <w:pStyle w:val="TableParagraph"/>
              <w:spacing w:before="2"/>
              <w:rPr>
                <w:rFonts w:ascii="Times New Roman"/>
                <w:sz w:val="16"/>
              </w:rPr>
            </w:pPr>
          </w:p>
          <w:p>
            <w:pPr>
              <w:pStyle w:val="TableParagraph"/>
              <w:ind w:left="67"/>
              <w:rPr>
                <w:rFonts w:ascii="Calibri"/>
                <w:b/>
                <w:sz w:val="20"/>
              </w:rPr>
            </w:pPr>
            <w:r>
              <w:rPr>
                <w:rFonts w:ascii="Calibri"/>
                <w:b/>
                <w:sz w:val="20"/>
              </w:rPr>
              <w:t>Transferencias y Asignaciones</w:t>
            </w:r>
          </w:p>
        </w:tc>
        <w:tc>
          <w:tcPr>
            <w:tcW w:w="1985" w:type="dxa"/>
            <w:tcBorders>
              <w:top w:val="single" w:sz="8" w:space="0" w:color="000000"/>
              <w:left w:val="single" w:sz="8" w:space="0" w:color="000000"/>
              <w:right w:val="single" w:sz="8" w:space="0" w:color="000000"/>
            </w:tcBorders>
          </w:tcPr>
          <w:p>
            <w:pPr>
              <w:pStyle w:val="TableParagraph"/>
              <w:spacing w:before="2"/>
              <w:rPr>
                <w:rFonts w:ascii="Times New Roman"/>
                <w:sz w:val="16"/>
              </w:rPr>
            </w:pPr>
          </w:p>
          <w:p>
            <w:pPr>
              <w:pStyle w:val="TableParagraph"/>
              <w:ind w:right="49"/>
              <w:jc w:val="right"/>
              <w:rPr>
                <w:rFonts w:ascii="Calibri"/>
                <w:sz w:val="20"/>
              </w:rPr>
            </w:pPr>
            <w:r>
              <w:rPr>
                <w:rFonts w:ascii="Calibri"/>
                <w:w w:val="95"/>
                <w:sz w:val="20"/>
              </w:rPr>
              <w:t>0.00</w:t>
            </w:r>
          </w:p>
        </w:tc>
      </w:tr>
      <w:tr>
        <w:trPr>
          <w:trHeight w:val="313" w:hRule="atLeast"/>
        </w:trPr>
        <w:tc>
          <w:tcPr>
            <w:tcW w:w="1178" w:type="dxa"/>
            <w:tcBorders>
              <w:left w:val="single" w:sz="8" w:space="0" w:color="000000"/>
              <w:bottom w:val="single" w:sz="8" w:space="0" w:color="000000"/>
              <w:right w:val="single" w:sz="8" w:space="0" w:color="000000"/>
            </w:tcBorders>
          </w:tcPr>
          <w:p>
            <w:pPr>
              <w:pStyle w:val="TableParagraph"/>
              <w:spacing w:before="35"/>
              <w:ind w:left="66"/>
              <w:rPr>
                <w:rFonts w:ascii="Calibri"/>
                <w:b/>
                <w:sz w:val="20"/>
              </w:rPr>
            </w:pPr>
            <w:r>
              <w:rPr>
                <w:rFonts w:ascii="Calibri"/>
                <w:b/>
                <w:sz w:val="20"/>
              </w:rPr>
              <w:t>9.3</w:t>
            </w:r>
          </w:p>
        </w:tc>
        <w:tc>
          <w:tcPr>
            <w:tcW w:w="1363" w:type="dxa"/>
            <w:tcBorders>
              <w:left w:val="single" w:sz="8" w:space="0" w:color="000000"/>
              <w:bottom w:val="single" w:sz="8" w:space="0" w:color="000000"/>
              <w:right w:val="single" w:sz="8" w:space="0" w:color="000000"/>
            </w:tcBorders>
          </w:tcPr>
          <w:p>
            <w:pPr>
              <w:pStyle w:val="TableParagraph"/>
              <w:spacing w:before="35"/>
              <w:ind w:left="69"/>
              <w:rPr>
                <w:rFonts w:ascii="Calibri"/>
                <w:b/>
                <w:sz w:val="20"/>
              </w:rPr>
            </w:pPr>
            <w:r>
              <w:rPr>
                <w:rFonts w:ascii="Calibri"/>
                <w:b/>
                <w:sz w:val="20"/>
              </w:rPr>
              <w:t>4.2.2.3</w:t>
            </w:r>
          </w:p>
        </w:tc>
        <w:tc>
          <w:tcPr>
            <w:tcW w:w="3542" w:type="dxa"/>
            <w:tcBorders>
              <w:left w:val="single" w:sz="8" w:space="0" w:color="000000"/>
              <w:bottom w:val="single" w:sz="8" w:space="0" w:color="000000"/>
              <w:right w:val="single" w:sz="8" w:space="0" w:color="000000"/>
            </w:tcBorders>
          </w:tcPr>
          <w:p>
            <w:pPr>
              <w:pStyle w:val="TableParagraph"/>
              <w:spacing w:before="35"/>
              <w:ind w:left="67"/>
              <w:rPr>
                <w:rFonts w:ascii="Calibri"/>
                <w:b/>
                <w:sz w:val="20"/>
              </w:rPr>
            </w:pPr>
            <w:r>
              <w:rPr>
                <w:rFonts w:ascii="Calibri"/>
                <w:b/>
                <w:sz w:val="20"/>
              </w:rPr>
              <w:t>Subsidios y Subvenciones</w:t>
            </w:r>
          </w:p>
        </w:tc>
        <w:tc>
          <w:tcPr>
            <w:tcW w:w="1985" w:type="dxa"/>
            <w:tcBorders>
              <w:left w:val="single" w:sz="8" w:space="0" w:color="000000"/>
              <w:bottom w:val="single" w:sz="8" w:space="0" w:color="000000"/>
              <w:right w:val="single" w:sz="8" w:space="0" w:color="000000"/>
            </w:tcBorders>
          </w:tcPr>
          <w:p>
            <w:pPr>
              <w:pStyle w:val="TableParagraph"/>
              <w:spacing w:before="35"/>
              <w:ind w:right="49"/>
              <w:jc w:val="right"/>
              <w:rPr>
                <w:rFonts w:ascii="Calibri"/>
                <w:sz w:val="20"/>
              </w:rPr>
            </w:pPr>
            <w:r>
              <w:rPr>
                <w:rFonts w:ascii="Calibri"/>
                <w:w w:val="95"/>
                <w:sz w:val="20"/>
              </w:rPr>
              <w:t>0.00</w:t>
            </w:r>
          </w:p>
        </w:tc>
      </w:tr>
      <w:tr>
        <w:trPr>
          <w:trHeight w:val="316" w:hRule="atLeast"/>
        </w:trPr>
        <w:tc>
          <w:tcPr>
            <w:tcW w:w="1178" w:type="dxa"/>
            <w:tcBorders>
              <w:top w:val="single" w:sz="8" w:space="0" w:color="000000"/>
              <w:left w:val="single" w:sz="8" w:space="0" w:color="000000"/>
              <w:right w:val="single" w:sz="8" w:space="0" w:color="000000"/>
            </w:tcBorders>
          </w:tcPr>
          <w:p>
            <w:pPr>
              <w:pStyle w:val="TableParagraph"/>
              <w:spacing w:before="37"/>
              <w:ind w:left="66"/>
              <w:rPr>
                <w:rFonts w:ascii="Calibri"/>
                <w:b/>
                <w:sz w:val="20"/>
              </w:rPr>
            </w:pPr>
            <w:r>
              <w:rPr>
                <w:rFonts w:ascii="Calibri"/>
                <w:b/>
                <w:sz w:val="20"/>
              </w:rPr>
              <w:t>9.5</w:t>
            </w:r>
          </w:p>
        </w:tc>
        <w:tc>
          <w:tcPr>
            <w:tcW w:w="1363" w:type="dxa"/>
            <w:tcBorders>
              <w:top w:val="single" w:sz="8" w:space="0" w:color="000000"/>
              <w:left w:val="single" w:sz="8" w:space="0" w:color="000000"/>
              <w:right w:val="single" w:sz="8" w:space="0" w:color="000000"/>
            </w:tcBorders>
          </w:tcPr>
          <w:p>
            <w:pPr>
              <w:pStyle w:val="TableParagraph"/>
              <w:spacing w:before="37"/>
              <w:ind w:left="69"/>
              <w:rPr>
                <w:rFonts w:ascii="Calibri"/>
                <w:b/>
                <w:sz w:val="20"/>
              </w:rPr>
            </w:pPr>
            <w:r>
              <w:rPr>
                <w:rFonts w:ascii="Calibri"/>
                <w:b/>
                <w:sz w:val="20"/>
              </w:rPr>
              <w:t>4.2.2.5</w:t>
            </w:r>
          </w:p>
        </w:tc>
        <w:tc>
          <w:tcPr>
            <w:tcW w:w="3542" w:type="dxa"/>
            <w:tcBorders>
              <w:top w:val="single" w:sz="8" w:space="0" w:color="000000"/>
              <w:left w:val="single" w:sz="8" w:space="0" w:color="000000"/>
              <w:right w:val="single" w:sz="8" w:space="0" w:color="000000"/>
            </w:tcBorders>
          </w:tcPr>
          <w:p>
            <w:pPr>
              <w:pStyle w:val="TableParagraph"/>
              <w:spacing w:before="37"/>
              <w:ind w:left="67"/>
              <w:rPr>
                <w:rFonts w:ascii="Calibri"/>
                <w:b/>
                <w:sz w:val="20"/>
              </w:rPr>
            </w:pPr>
            <w:r>
              <w:rPr>
                <w:rFonts w:ascii="Calibri"/>
                <w:b/>
                <w:sz w:val="20"/>
              </w:rPr>
              <w:t>Pensiones y Jubilaciones</w:t>
            </w:r>
          </w:p>
        </w:tc>
        <w:tc>
          <w:tcPr>
            <w:tcW w:w="1985" w:type="dxa"/>
            <w:tcBorders>
              <w:top w:val="single" w:sz="8" w:space="0" w:color="000000"/>
              <w:left w:val="single" w:sz="8" w:space="0" w:color="000000"/>
              <w:right w:val="single" w:sz="8" w:space="0" w:color="000000"/>
            </w:tcBorders>
          </w:tcPr>
          <w:p>
            <w:pPr>
              <w:pStyle w:val="TableParagraph"/>
              <w:spacing w:before="37"/>
              <w:ind w:right="49"/>
              <w:jc w:val="right"/>
              <w:rPr>
                <w:rFonts w:ascii="Calibri"/>
                <w:sz w:val="20"/>
              </w:rPr>
            </w:pPr>
            <w:r>
              <w:rPr>
                <w:rFonts w:ascii="Calibri"/>
                <w:w w:val="95"/>
                <w:sz w:val="20"/>
              </w:rPr>
              <w:t>0.00</w:t>
            </w:r>
          </w:p>
        </w:tc>
      </w:tr>
      <w:tr>
        <w:trPr>
          <w:trHeight w:val="913" w:hRule="atLeast"/>
        </w:trPr>
        <w:tc>
          <w:tcPr>
            <w:tcW w:w="1178" w:type="dxa"/>
            <w:tcBorders>
              <w:left w:val="single" w:sz="8" w:space="0" w:color="000000"/>
              <w:bottom w:val="single" w:sz="8" w:space="0" w:color="000000"/>
              <w:right w:val="single" w:sz="8" w:space="0" w:color="000000"/>
            </w:tcBorders>
          </w:tcPr>
          <w:p>
            <w:pPr>
              <w:pStyle w:val="TableParagraph"/>
              <w:spacing w:before="1"/>
              <w:rPr>
                <w:rFonts w:ascii="Times New Roman"/>
                <w:sz w:val="29"/>
              </w:rPr>
            </w:pPr>
          </w:p>
          <w:p>
            <w:pPr>
              <w:pStyle w:val="TableParagraph"/>
              <w:ind w:left="66"/>
              <w:rPr>
                <w:rFonts w:ascii="Calibri"/>
                <w:b/>
                <w:sz w:val="20"/>
              </w:rPr>
            </w:pPr>
            <w:r>
              <w:rPr>
                <w:rFonts w:ascii="Calibri"/>
                <w:b/>
                <w:sz w:val="20"/>
              </w:rPr>
              <w:t>9.7</w:t>
            </w:r>
          </w:p>
        </w:tc>
        <w:tc>
          <w:tcPr>
            <w:tcW w:w="1363" w:type="dxa"/>
            <w:tcBorders>
              <w:left w:val="single" w:sz="8" w:space="0" w:color="000000"/>
              <w:bottom w:val="single" w:sz="8" w:space="0" w:color="000000"/>
              <w:right w:val="single" w:sz="8" w:space="0" w:color="000000"/>
            </w:tcBorders>
          </w:tcPr>
          <w:p>
            <w:pPr>
              <w:pStyle w:val="TableParagraph"/>
              <w:spacing w:before="1"/>
              <w:rPr>
                <w:rFonts w:ascii="Times New Roman"/>
                <w:sz w:val="29"/>
              </w:rPr>
            </w:pPr>
          </w:p>
          <w:p>
            <w:pPr>
              <w:pStyle w:val="TableParagraph"/>
              <w:ind w:left="69"/>
              <w:rPr>
                <w:rFonts w:ascii="Calibri"/>
                <w:b/>
                <w:sz w:val="20"/>
              </w:rPr>
            </w:pPr>
            <w:r>
              <w:rPr>
                <w:rFonts w:ascii="Calibri"/>
                <w:b/>
                <w:sz w:val="20"/>
              </w:rPr>
              <w:t>4.2.2.7</w:t>
            </w:r>
          </w:p>
        </w:tc>
        <w:tc>
          <w:tcPr>
            <w:tcW w:w="3542" w:type="dxa"/>
            <w:tcBorders>
              <w:left w:val="single" w:sz="8" w:space="0" w:color="000000"/>
              <w:bottom w:val="single" w:sz="8" w:space="0" w:color="000000"/>
              <w:right w:val="single" w:sz="8" w:space="0" w:color="000000"/>
            </w:tcBorders>
          </w:tcPr>
          <w:p>
            <w:pPr>
              <w:pStyle w:val="TableParagraph"/>
              <w:spacing w:before="92"/>
              <w:ind w:left="67" w:right="274"/>
              <w:rPr>
                <w:rFonts w:ascii="Calibri" w:hAnsi="Calibri"/>
                <w:b/>
                <w:sz w:val="20"/>
              </w:rPr>
            </w:pPr>
            <w:r>
              <w:rPr>
                <w:rFonts w:ascii="Calibri" w:hAnsi="Calibri"/>
                <w:b/>
                <w:sz w:val="20"/>
              </w:rPr>
              <w:t>Transferencia del Fondo Mexicano del Petróleo para la Estabilización y el Desarrollo</w:t>
            </w:r>
          </w:p>
        </w:tc>
        <w:tc>
          <w:tcPr>
            <w:tcW w:w="1985" w:type="dxa"/>
            <w:tcBorders>
              <w:left w:val="single" w:sz="8" w:space="0" w:color="000000"/>
              <w:bottom w:val="single" w:sz="8" w:space="0" w:color="000000"/>
              <w:right w:val="single" w:sz="8" w:space="0" w:color="000000"/>
            </w:tcBorders>
          </w:tcPr>
          <w:p>
            <w:pPr>
              <w:pStyle w:val="TableParagraph"/>
              <w:spacing w:before="1"/>
              <w:rPr>
                <w:rFonts w:ascii="Times New Roman"/>
                <w:sz w:val="29"/>
              </w:rPr>
            </w:pPr>
          </w:p>
          <w:p>
            <w:pPr>
              <w:pStyle w:val="TableParagraph"/>
              <w:ind w:right="49"/>
              <w:jc w:val="right"/>
              <w:rPr>
                <w:rFonts w:ascii="Calibri"/>
                <w:sz w:val="20"/>
              </w:rPr>
            </w:pPr>
            <w:r>
              <w:rPr>
                <w:rFonts w:ascii="Calibri"/>
                <w:w w:val="95"/>
                <w:sz w:val="20"/>
              </w:rPr>
              <w:t>0.00</w:t>
            </w:r>
          </w:p>
        </w:tc>
      </w:tr>
      <w:tr>
        <w:trPr>
          <w:trHeight w:val="6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6"/>
              <w:rPr>
                <w:rFonts w:ascii="Calibri"/>
                <w:b/>
                <w:sz w:val="20"/>
              </w:rPr>
            </w:pPr>
            <w:r>
              <w:rPr>
                <w:rFonts w:ascii="Calibri"/>
                <w:b/>
                <w:w w:val="99"/>
                <w:sz w:val="20"/>
              </w:rPr>
              <w:t>0</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left="69"/>
              <w:rPr>
                <w:rFonts w:ascii="Calibri"/>
                <w:b/>
                <w:sz w:val="20"/>
              </w:rPr>
            </w:pPr>
            <w:r>
              <w:rPr>
                <w:rFonts w:ascii="Calibri"/>
                <w:b/>
                <w:sz w:val="20"/>
              </w:rPr>
              <w:t>2.2.3.3</w:t>
            </w: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66"/>
              <w:ind w:left="67" w:right="1289"/>
              <w:rPr>
                <w:rFonts w:ascii="Calibri"/>
                <w:b/>
                <w:sz w:val="20"/>
              </w:rPr>
            </w:pPr>
            <w:r>
              <w:rPr>
                <w:rFonts w:ascii="Calibri"/>
                <w:b/>
                <w:sz w:val="20"/>
              </w:rPr>
              <w:t>INGRESOS DERIVADOS DE FINANCIAMIENTO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16"/>
              </w:rPr>
            </w:pPr>
          </w:p>
          <w:p>
            <w:pPr>
              <w:pStyle w:val="TableParagraph"/>
              <w:spacing w:before="1"/>
              <w:ind w:right="50"/>
              <w:jc w:val="right"/>
              <w:rPr>
                <w:rFonts w:ascii="Calibri"/>
                <w:b/>
                <w:sz w:val="20"/>
              </w:rPr>
            </w:pPr>
            <w:r>
              <w:rPr>
                <w:rFonts w:ascii="Calibri"/>
                <w:b/>
                <w:w w:val="95"/>
                <w:sz w:val="20"/>
              </w:rPr>
              <w:t>0.00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0.1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Endeudamiento Interno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49"/>
              <w:jc w:val="right"/>
              <w:rPr>
                <w:rFonts w:ascii="Calibri"/>
                <w:sz w:val="20"/>
              </w:rPr>
            </w:pPr>
            <w:r>
              <w:rPr>
                <w:rFonts w:ascii="Calibri"/>
                <w:w w:val="95"/>
                <w:sz w:val="20"/>
              </w:rPr>
              <w:t>0.00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sz w:val="20"/>
              </w:rPr>
            </w:pPr>
            <w:r>
              <w:rPr>
                <w:rFonts w:ascii="Calibri"/>
                <w:sz w:val="20"/>
              </w:rPr>
              <w:t>0.1.1</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sz w:val="20"/>
              </w:rPr>
            </w:pPr>
            <w:r>
              <w:rPr>
                <w:rFonts w:ascii="Calibri"/>
                <w:sz w:val="20"/>
              </w:rPr>
              <w:t>Endeudamiento Interno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49"/>
              <w:jc w:val="right"/>
              <w:rPr>
                <w:rFonts w:ascii="Calibri"/>
                <w:sz w:val="20"/>
              </w:rPr>
            </w:pPr>
            <w:r>
              <w:rPr>
                <w:rFonts w:ascii="Calibri"/>
                <w:w w:val="95"/>
                <w:sz w:val="20"/>
              </w:rPr>
              <w:t>0.00</w:t>
            </w:r>
          </w:p>
        </w:tc>
      </w:tr>
      <w:tr>
        <w:trPr>
          <w:trHeight w:val="313"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0.2</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Endeudamiento Externo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49"/>
              <w:jc w:val="right"/>
              <w:rPr>
                <w:rFonts w:ascii="Calibri"/>
                <w:sz w:val="20"/>
              </w:rPr>
            </w:pPr>
            <w:r>
              <w:rPr>
                <w:rFonts w:ascii="Calibri"/>
                <w:w w:val="95"/>
                <w:sz w:val="20"/>
              </w:rPr>
              <w:t>0.00</w:t>
            </w:r>
          </w:p>
        </w:tc>
      </w:tr>
      <w:tr>
        <w:trPr>
          <w:trHeight w:val="316"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spacing w:before="37"/>
              <w:ind w:left="66"/>
              <w:rPr>
                <w:rFonts w:ascii="Calibri"/>
                <w:b/>
                <w:sz w:val="20"/>
              </w:rPr>
            </w:pPr>
            <w:r>
              <w:rPr>
                <w:rFonts w:ascii="Calibri"/>
                <w:b/>
                <w:sz w:val="20"/>
              </w:rPr>
              <w:t>0.3</w:t>
            </w: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Financiamiento Interno</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49"/>
              <w:jc w:val="right"/>
              <w:rPr>
                <w:rFonts w:ascii="Calibri"/>
                <w:sz w:val="20"/>
              </w:rPr>
            </w:pPr>
            <w:r>
              <w:rPr>
                <w:rFonts w:ascii="Calibri"/>
                <w:w w:val="95"/>
                <w:sz w:val="20"/>
              </w:rPr>
              <w:t>0.00</w:t>
            </w:r>
          </w:p>
        </w:tc>
      </w:tr>
      <w:tr>
        <w:trPr>
          <w:trHeight w:val="315" w:hRule="atLeast"/>
        </w:trPr>
        <w:tc>
          <w:tcPr>
            <w:tcW w:w="117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1363"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542" w:type="dxa"/>
            <w:tcBorders>
              <w:top w:val="single" w:sz="8" w:space="0" w:color="000000"/>
              <w:left w:val="single" w:sz="8" w:space="0" w:color="000000"/>
              <w:bottom w:val="single" w:sz="8" w:space="0" w:color="000000"/>
              <w:right w:val="single" w:sz="8" w:space="0" w:color="000000"/>
            </w:tcBorders>
          </w:tcPr>
          <w:p>
            <w:pPr>
              <w:pStyle w:val="TableParagraph"/>
              <w:spacing w:before="37"/>
              <w:ind w:left="67"/>
              <w:rPr>
                <w:rFonts w:ascii="Calibri"/>
                <w:b/>
                <w:sz w:val="20"/>
              </w:rPr>
            </w:pPr>
            <w:r>
              <w:rPr>
                <w:rFonts w:ascii="Calibri"/>
                <w:b/>
                <w:sz w:val="20"/>
              </w:rPr>
              <w:t>G R A N T O T A L</w:t>
            </w:r>
          </w:p>
        </w:tc>
        <w:tc>
          <w:tcPr>
            <w:tcW w:w="1985" w:type="dxa"/>
            <w:tcBorders>
              <w:top w:val="single" w:sz="8" w:space="0" w:color="000000"/>
              <w:left w:val="single" w:sz="8" w:space="0" w:color="000000"/>
              <w:bottom w:val="single" w:sz="8" w:space="0" w:color="000000"/>
              <w:right w:val="single" w:sz="8" w:space="0" w:color="000000"/>
            </w:tcBorders>
          </w:tcPr>
          <w:p>
            <w:pPr>
              <w:pStyle w:val="TableParagraph"/>
              <w:spacing w:before="37"/>
              <w:ind w:right="51"/>
              <w:jc w:val="right"/>
              <w:rPr>
                <w:rFonts w:ascii="Calibri"/>
                <w:b/>
                <w:sz w:val="20"/>
              </w:rPr>
            </w:pPr>
            <w:r>
              <w:rPr>
                <w:rFonts w:ascii="Calibri"/>
                <w:b/>
                <w:w w:val="95"/>
                <w:sz w:val="20"/>
              </w:rPr>
              <w:t>23,724,818,387.00</w:t>
            </w:r>
          </w:p>
        </w:tc>
      </w:tr>
    </w:tbl>
    <w:p>
      <w:pPr>
        <w:spacing w:after="0"/>
        <w:jc w:val="right"/>
        <w:rPr>
          <w:rFonts w:ascii="Calibri"/>
          <w:sz w:val="20"/>
        </w:rPr>
        <w:sectPr>
          <w:pgSz w:w="12250" w:h="15850"/>
          <w:pgMar w:header="860" w:footer="0" w:top="1140" w:bottom="280" w:left="820" w:right="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6"/>
        </w:rPr>
      </w:pPr>
    </w:p>
    <w:p>
      <w:pPr>
        <w:spacing w:before="91"/>
        <w:ind w:left="1203" w:right="2014" w:firstLine="0"/>
        <w:jc w:val="center"/>
        <w:rPr>
          <w:b/>
          <w:sz w:val="28"/>
        </w:rPr>
      </w:pPr>
      <w:r>
        <w:rPr/>
        <w:drawing>
          <wp:anchor distT="0" distB="0" distL="0" distR="0" allowOverlap="1" layoutInCell="1" locked="0" behindDoc="1" simplePos="0" relativeHeight="230651904">
            <wp:simplePos x="0" y="0"/>
            <wp:positionH relativeFrom="page">
              <wp:posOffset>1326849</wp:posOffset>
            </wp:positionH>
            <wp:positionV relativeFrom="paragraph">
              <wp:posOffset>-1642975</wp:posOffset>
            </wp:positionV>
            <wp:extent cx="5022642" cy="5144770"/>
            <wp:effectExtent l="0" t="0" r="0" b="0"/>
            <wp:wrapNone/>
            <wp:docPr id="141" name="image1.png"/>
            <wp:cNvGraphicFramePr>
              <a:graphicFrameLocks noChangeAspect="1"/>
            </wp:cNvGraphicFramePr>
            <a:graphic>
              <a:graphicData uri="http://schemas.openxmlformats.org/drawingml/2006/picture">
                <pic:pic>
                  <pic:nvPicPr>
                    <pic:cNvPr id="142" name="image1.png"/>
                    <pic:cNvPicPr/>
                  </pic:nvPicPr>
                  <pic:blipFill>
                    <a:blip r:embed="rId5" cstate="print"/>
                    <a:stretch>
                      <a:fillRect/>
                    </a:stretch>
                  </pic:blipFill>
                  <pic:spPr>
                    <a:xfrm>
                      <a:off x="0" y="0"/>
                      <a:ext cx="5022642" cy="5144770"/>
                    </a:xfrm>
                    <a:prstGeom prst="rect">
                      <a:avLst/>
                    </a:prstGeom>
                  </pic:spPr>
                </pic:pic>
              </a:graphicData>
            </a:graphic>
          </wp:anchor>
        </w:drawing>
      </w:r>
      <w:r>
        <w:rPr>
          <w:b/>
          <w:sz w:val="28"/>
        </w:rPr>
        <w:t>ANEXO 3</w:t>
      </w:r>
    </w:p>
    <w:p>
      <w:pPr>
        <w:pStyle w:val="BodyText"/>
        <w:rPr>
          <w:b/>
          <w:sz w:val="30"/>
        </w:rPr>
      </w:pPr>
    </w:p>
    <w:p>
      <w:pPr>
        <w:pStyle w:val="BodyText"/>
        <w:spacing w:before="11"/>
        <w:rPr>
          <w:b/>
          <w:sz w:val="25"/>
        </w:rPr>
      </w:pPr>
    </w:p>
    <w:p>
      <w:pPr>
        <w:spacing w:line="360" w:lineRule="auto" w:before="0"/>
        <w:ind w:left="523" w:right="1346" w:firstLine="0"/>
        <w:jc w:val="center"/>
        <w:rPr>
          <w:b/>
          <w:sz w:val="28"/>
        </w:rPr>
      </w:pPr>
      <w:r>
        <w:rPr>
          <w:b/>
          <w:sz w:val="28"/>
        </w:rPr>
        <w:t>LEY DE INGRESOS DEL ESTADO LIBRE Y SOBERANO DE NAYARIT PARA EL EJERCICIO FISCAL 2020</w:t>
      </w:r>
    </w:p>
    <w:p>
      <w:pPr>
        <w:pStyle w:val="BodyText"/>
        <w:spacing w:before="1"/>
        <w:rPr>
          <w:b/>
          <w:sz w:val="42"/>
        </w:rPr>
      </w:pPr>
    </w:p>
    <w:p>
      <w:pPr>
        <w:spacing w:before="0"/>
        <w:ind w:left="1203" w:right="2018" w:firstLine="0"/>
        <w:jc w:val="center"/>
        <w:rPr>
          <w:b/>
          <w:sz w:val="28"/>
        </w:rPr>
      </w:pPr>
      <w:r>
        <w:rPr>
          <w:b/>
          <w:sz w:val="28"/>
        </w:rPr>
        <w:t>FORMATOS DE INGRESOS Y SERVICIO DE DEUDA PÚBLICA</w:t>
      </w:r>
    </w:p>
    <w:p>
      <w:pPr>
        <w:spacing w:after="0"/>
        <w:jc w:val="center"/>
        <w:rPr>
          <w:sz w:val="28"/>
        </w:rPr>
        <w:sectPr>
          <w:pgSz w:w="12250" w:h="15850"/>
          <w:pgMar w:header="860" w:footer="0" w:top="1140" w:bottom="280" w:left="820" w:right="0"/>
        </w:sectPr>
      </w:pPr>
    </w:p>
    <w:p>
      <w:pPr>
        <w:pStyle w:val="BodyText"/>
        <w:spacing w:before="7"/>
        <w:rPr>
          <w:b/>
          <w:sz w:val="21"/>
        </w:rPr>
      </w:pPr>
    </w:p>
    <w:p>
      <w:pPr>
        <w:spacing w:before="58"/>
        <w:ind w:left="0" w:right="1681" w:firstLine="0"/>
        <w:jc w:val="right"/>
        <w:rPr>
          <w:rFonts w:ascii="Calibri"/>
          <w:b/>
          <w:sz w:val="22"/>
        </w:rPr>
      </w:pPr>
      <w:r>
        <w:rPr/>
        <w:drawing>
          <wp:anchor distT="0" distB="0" distL="0" distR="0" allowOverlap="1" layoutInCell="1" locked="0" behindDoc="1" simplePos="0" relativeHeight="230652928">
            <wp:simplePos x="0" y="0"/>
            <wp:positionH relativeFrom="page">
              <wp:posOffset>1326849</wp:posOffset>
            </wp:positionH>
            <wp:positionV relativeFrom="paragraph">
              <wp:posOffset>1311065</wp:posOffset>
            </wp:positionV>
            <wp:extent cx="5026051" cy="5148262"/>
            <wp:effectExtent l="0" t="0" r="0" b="0"/>
            <wp:wrapNone/>
            <wp:docPr id="143" name="image1.png"/>
            <wp:cNvGraphicFramePr>
              <a:graphicFrameLocks noChangeAspect="1"/>
            </wp:cNvGraphicFramePr>
            <a:graphic>
              <a:graphicData uri="http://schemas.openxmlformats.org/drawingml/2006/picture">
                <pic:pic>
                  <pic:nvPicPr>
                    <pic:cNvPr id="144" name="image1.png"/>
                    <pic:cNvPicPr/>
                  </pic:nvPicPr>
                  <pic:blipFill>
                    <a:blip r:embed="rId5" cstate="print"/>
                    <a:stretch>
                      <a:fillRect/>
                    </a:stretch>
                  </pic:blipFill>
                  <pic:spPr>
                    <a:xfrm>
                      <a:off x="0" y="0"/>
                      <a:ext cx="5026051" cy="5148262"/>
                    </a:xfrm>
                    <a:prstGeom prst="rect">
                      <a:avLst/>
                    </a:prstGeom>
                  </pic:spPr>
                </pic:pic>
              </a:graphicData>
            </a:graphic>
          </wp:anchor>
        </w:drawing>
      </w:r>
      <w:r>
        <w:rPr>
          <w:rFonts w:ascii="Calibri"/>
          <w:b/>
          <w:sz w:val="22"/>
        </w:rPr>
        <w:t>Formato SAF/SSI/001</w:t>
      </w:r>
    </w:p>
    <w:p>
      <w:pPr>
        <w:pStyle w:val="BodyText"/>
        <w:spacing w:before="6"/>
        <w:rPr>
          <w:rFonts w:ascii="Calibri"/>
          <w:b/>
        </w:rPr>
      </w:pPr>
    </w:p>
    <w:tbl>
      <w:tblPr>
        <w:tblW w:w="0" w:type="auto"/>
        <w:jc w:val="left"/>
        <w:tblInd w:w="727" w:type="dxa"/>
        <w:tblBorders>
          <w:top w:val="single" w:sz="12" w:space="0" w:color="252525"/>
          <w:left w:val="single" w:sz="12" w:space="0" w:color="252525"/>
          <w:bottom w:val="single" w:sz="12" w:space="0" w:color="252525"/>
          <w:right w:val="single" w:sz="12" w:space="0" w:color="252525"/>
          <w:insideH w:val="single" w:sz="12" w:space="0" w:color="252525"/>
          <w:insideV w:val="single" w:sz="12" w:space="0" w:color="252525"/>
        </w:tblBorders>
        <w:tblLayout w:type="fixed"/>
        <w:tblCellMar>
          <w:top w:w="0" w:type="dxa"/>
          <w:left w:w="0" w:type="dxa"/>
          <w:bottom w:w="0" w:type="dxa"/>
          <w:right w:w="0" w:type="dxa"/>
        </w:tblCellMar>
        <w:tblLook w:val="01E0"/>
      </w:tblPr>
      <w:tblGrid>
        <w:gridCol w:w="553"/>
        <w:gridCol w:w="1195"/>
        <w:gridCol w:w="643"/>
        <w:gridCol w:w="837"/>
        <w:gridCol w:w="3928"/>
        <w:gridCol w:w="1890"/>
      </w:tblGrid>
      <w:tr>
        <w:trPr>
          <w:trHeight w:val="282" w:hRule="atLeast"/>
        </w:trPr>
        <w:tc>
          <w:tcPr>
            <w:tcW w:w="9046" w:type="dxa"/>
            <w:gridSpan w:val="6"/>
            <w:tcBorders>
              <w:left w:val="single" w:sz="6" w:space="0" w:color="252525"/>
            </w:tcBorders>
          </w:tcPr>
          <w:p>
            <w:pPr>
              <w:pStyle w:val="TableParagraph"/>
              <w:spacing w:before="37"/>
              <w:ind w:left="2541" w:right="2516"/>
              <w:jc w:val="center"/>
              <w:rPr>
                <w:rFonts w:ascii="Calibri"/>
                <w:b/>
                <w:sz w:val="18"/>
              </w:rPr>
            </w:pPr>
            <w:r>
              <w:rPr>
                <w:rFonts w:ascii="Calibri"/>
                <w:b/>
                <w:sz w:val="18"/>
              </w:rPr>
              <w:t>TOTAL DE INGRESOS POR CONCEPTO DE IMPUESTOS</w:t>
            </w:r>
          </w:p>
        </w:tc>
      </w:tr>
      <w:tr>
        <w:trPr>
          <w:trHeight w:val="283" w:hRule="atLeast"/>
        </w:trPr>
        <w:tc>
          <w:tcPr>
            <w:tcW w:w="553" w:type="dxa"/>
            <w:tcBorders>
              <w:left w:val="single" w:sz="6" w:space="0" w:color="252525"/>
              <w:right w:val="single" w:sz="6" w:space="0" w:color="000000"/>
            </w:tcBorders>
          </w:tcPr>
          <w:p>
            <w:pPr>
              <w:pStyle w:val="TableParagraph"/>
              <w:spacing w:before="37"/>
              <w:ind w:left="25"/>
              <w:jc w:val="center"/>
              <w:rPr>
                <w:rFonts w:ascii="Calibri"/>
                <w:b/>
                <w:sz w:val="18"/>
              </w:rPr>
            </w:pPr>
            <w:r>
              <w:rPr>
                <w:rFonts w:ascii="Calibri"/>
                <w:b/>
                <w:w w:val="99"/>
                <w:sz w:val="18"/>
              </w:rPr>
              <w:t>R</w:t>
            </w:r>
          </w:p>
        </w:tc>
        <w:tc>
          <w:tcPr>
            <w:tcW w:w="1195" w:type="dxa"/>
            <w:tcBorders>
              <w:left w:val="single" w:sz="6" w:space="0" w:color="000000"/>
              <w:right w:val="single" w:sz="6" w:space="0" w:color="000000"/>
            </w:tcBorders>
          </w:tcPr>
          <w:p>
            <w:pPr>
              <w:pStyle w:val="TableParagraph"/>
              <w:spacing w:before="37"/>
              <w:ind w:left="27"/>
              <w:jc w:val="center"/>
              <w:rPr>
                <w:rFonts w:ascii="Calibri"/>
                <w:b/>
                <w:sz w:val="18"/>
              </w:rPr>
            </w:pPr>
            <w:r>
              <w:rPr>
                <w:rFonts w:ascii="Calibri"/>
                <w:b/>
                <w:w w:val="99"/>
                <w:sz w:val="18"/>
              </w:rPr>
              <w:t>T</w:t>
            </w:r>
          </w:p>
        </w:tc>
        <w:tc>
          <w:tcPr>
            <w:tcW w:w="643" w:type="dxa"/>
            <w:tcBorders>
              <w:left w:val="single" w:sz="6" w:space="0" w:color="000000"/>
              <w:right w:val="single" w:sz="8" w:space="0" w:color="000000"/>
            </w:tcBorders>
          </w:tcPr>
          <w:p>
            <w:pPr>
              <w:pStyle w:val="TableParagraph"/>
              <w:spacing w:before="37"/>
              <w:ind w:right="235"/>
              <w:jc w:val="right"/>
              <w:rPr>
                <w:rFonts w:ascii="Calibri"/>
                <w:b/>
                <w:sz w:val="18"/>
              </w:rPr>
            </w:pPr>
            <w:r>
              <w:rPr>
                <w:rFonts w:ascii="Calibri"/>
                <w:b/>
                <w:w w:val="95"/>
                <w:sz w:val="18"/>
              </w:rPr>
              <w:t>Cl</w:t>
            </w:r>
          </w:p>
        </w:tc>
        <w:tc>
          <w:tcPr>
            <w:tcW w:w="837" w:type="dxa"/>
            <w:tcBorders>
              <w:left w:val="single" w:sz="8" w:space="0" w:color="000000"/>
              <w:right w:val="single" w:sz="8" w:space="0" w:color="000000"/>
            </w:tcBorders>
          </w:tcPr>
          <w:p>
            <w:pPr>
              <w:pStyle w:val="TableParagraph"/>
              <w:spacing w:before="37"/>
              <w:ind w:right="343"/>
              <w:jc w:val="right"/>
              <w:rPr>
                <w:rFonts w:ascii="Calibri"/>
                <w:b/>
                <w:sz w:val="18"/>
              </w:rPr>
            </w:pPr>
            <w:r>
              <w:rPr>
                <w:rFonts w:ascii="Calibri"/>
                <w:b/>
                <w:w w:val="99"/>
                <w:sz w:val="18"/>
              </w:rPr>
              <w:t>C</w:t>
            </w:r>
          </w:p>
        </w:tc>
        <w:tc>
          <w:tcPr>
            <w:tcW w:w="3928" w:type="dxa"/>
            <w:tcBorders>
              <w:left w:val="single" w:sz="8" w:space="0" w:color="000000"/>
              <w:right w:val="single" w:sz="8" w:space="0" w:color="000000"/>
            </w:tcBorders>
          </w:tcPr>
          <w:p>
            <w:pPr>
              <w:pStyle w:val="TableParagraph"/>
              <w:spacing w:before="37"/>
              <w:ind w:left="1525" w:right="1516"/>
              <w:jc w:val="center"/>
              <w:rPr>
                <w:rFonts w:ascii="Calibri"/>
                <w:b/>
                <w:sz w:val="18"/>
              </w:rPr>
            </w:pPr>
            <w:r>
              <w:rPr>
                <w:rFonts w:ascii="Calibri"/>
                <w:b/>
                <w:sz w:val="18"/>
              </w:rPr>
              <w:t>CONCEPTO</w:t>
            </w:r>
          </w:p>
        </w:tc>
        <w:tc>
          <w:tcPr>
            <w:tcW w:w="1890" w:type="dxa"/>
            <w:tcBorders>
              <w:left w:val="single" w:sz="8" w:space="0" w:color="000000"/>
            </w:tcBorders>
          </w:tcPr>
          <w:p>
            <w:pPr>
              <w:pStyle w:val="TableParagraph"/>
              <w:spacing w:before="37"/>
              <w:ind w:left="374"/>
              <w:rPr>
                <w:rFonts w:ascii="Calibri"/>
                <w:b/>
                <w:sz w:val="18"/>
              </w:rPr>
            </w:pPr>
            <w:r>
              <w:rPr>
                <w:rFonts w:ascii="Calibri"/>
                <w:b/>
                <w:sz w:val="18"/>
              </w:rPr>
              <w:t>EJERCICIO 2020</w:t>
            </w:r>
          </w:p>
        </w:tc>
      </w:tr>
      <w:tr>
        <w:trPr>
          <w:trHeight w:val="283" w:hRule="atLeast"/>
        </w:trPr>
        <w:tc>
          <w:tcPr>
            <w:tcW w:w="553" w:type="dxa"/>
            <w:tcBorders>
              <w:left w:val="single" w:sz="6" w:space="0" w:color="252525"/>
              <w:bottom w:val="single" w:sz="6" w:space="0" w:color="000000"/>
              <w:right w:val="single" w:sz="6" w:space="0" w:color="000000"/>
            </w:tcBorders>
          </w:tcPr>
          <w:p>
            <w:pPr>
              <w:pStyle w:val="TableParagraph"/>
              <w:spacing w:before="37"/>
              <w:ind w:right="19"/>
              <w:jc w:val="right"/>
              <w:rPr>
                <w:rFonts w:ascii="Calibri"/>
                <w:b/>
                <w:sz w:val="18"/>
              </w:rPr>
            </w:pPr>
            <w:r>
              <w:rPr>
                <w:rFonts w:ascii="Calibri"/>
                <w:b/>
                <w:w w:val="99"/>
                <w:sz w:val="18"/>
              </w:rPr>
              <w:t>1</w:t>
            </w:r>
          </w:p>
        </w:tc>
        <w:tc>
          <w:tcPr>
            <w:tcW w:w="1195" w:type="dxa"/>
            <w:tcBorders>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left w:val="single" w:sz="8" w:space="0" w:color="000000"/>
              <w:bottom w:val="single" w:sz="6" w:space="0" w:color="000000"/>
              <w:right w:val="single" w:sz="8" w:space="0" w:color="000000"/>
            </w:tcBorders>
          </w:tcPr>
          <w:p>
            <w:pPr>
              <w:pStyle w:val="TableParagraph"/>
              <w:spacing w:before="37"/>
              <w:ind w:left="32"/>
              <w:rPr>
                <w:rFonts w:ascii="Calibri"/>
                <w:b/>
                <w:sz w:val="18"/>
              </w:rPr>
            </w:pPr>
            <w:r>
              <w:rPr>
                <w:rFonts w:ascii="Calibri"/>
                <w:b/>
                <w:sz w:val="18"/>
              </w:rPr>
              <w:t>Impuestos</w:t>
            </w:r>
          </w:p>
        </w:tc>
        <w:tc>
          <w:tcPr>
            <w:tcW w:w="1890" w:type="dxa"/>
            <w:tcBorders>
              <w:left w:val="single" w:sz="8" w:space="0" w:color="000000"/>
              <w:bottom w:val="single" w:sz="6" w:space="0" w:color="000000"/>
            </w:tcBorders>
          </w:tcPr>
          <w:p>
            <w:pPr>
              <w:pStyle w:val="TableParagraph"/>
              <w:tabs>
                <w:tab w:pos="582" w:val="left" w:leader="none"/>
              </w:tabs>
              <w:spacing w:before="37"/>
              <w:ind w:right="71"/>
              <w:jc w:val="right"/>
              <w:rPr>
                <w:rFonts w:ascii="Calibri"/>
                <w:b/>
                <w:sz w:val="18"/>
              </w:rPr>
            </w:pPr>
            <w:r>
              <w:rPr>
                <w:rFonts w:ascii="Calibri"/>
                <w:b/>
                <w:sz w:val="18"/>
              </w:rPr>
              <w:t>$</w:t>
              <w:tab/>
            </w:r>
            <w:r>
              <w:rPr>
                <w:rFonts w:ascii="Calibri"/>
                <w:b/>
                <w:spacing w:val="-3"/>
                <w:sz w:val="18"/>
              </w:rPr>
              <w:t>787,825,039.00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spacing w:before="37"/>
              <w:ind w:left="81"/>
              <w:rPr>
                <w:rFonts w:ascii="Calibri"/>
                <w:b/>
                <w:sz w:val="18"/>
              </w:rPr>
            </w:pPr>
            <w:r>
              <w:rPr>
                <w:rFonts w:ascii="Calibri"/>
                <w:b/>
                <w:color w:val="333333"/>
                <w:sz w:val="18"/>
              </w:rPr>
              <w:t>1.1</w:t>
            </w: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b/>
                <w:sz w:val="18"/>
              </w:rPr>
            </w:pPr>
            <w:r>
              <w:rPr>
                <w:rFonts w:ascii="Calibri"/>
                <w:b/>
                <w:color w:val="333333"/>
                <w:sz w:val="18"/>
              </w:rPr>
              <w:t>Impuesto sobre los Ingresos</w:t>
            </w:r>
          </w:p>
        </w:tc>
        <w:tc>
          <w:tcPr>
            <w:tcW w:w="1890" w:type="dxa"/>
            <w:tcBorders>
              <w:top w:val="single" w:sz="6" w:space="0" w:color="000000"/>
              <w:left w:val="single" w:sz="8" w:space="0" w:color="000000"/>
              <w:bottom w:val="single" w:sz="6" w:space="0" w:color="000000"/>
            </w:tcBorders>
          </w:tcPr>
          <w:p>
            <w:pPr>
              <w:pStyle w:val="TableParagraph"/>
              <w:spacing w:before="37"/>
              <w:ind w:right="70"/>
              <w:jc w:val="right"/>
              <w:rPr>
                <w:rFonts w:ascii="Calibri"/>
                <w:b/>
                <w:sz w:val="18"/>
              </w:rPr>
            </w:pPr>
            <w:r>
              <w:rPr>
                <w:rFonts w:ascii="Calibri"/>
                <w:b/>
                <w:sz w:val="18"/>
              </w:rPr>
              <w:t>46,801,264.00</w:t>
            </w:r>
          </w:p>
        </w:tc>
      </w:tr>
      <w:tr>
        <w:trPr>
          <w:trHeight w:val="461"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126"/>
              <w:ind w:right="227"/>
              <w:jc w:val="right"/>
              <w:rPr>
                <w:rFonts w:ascii="Calibri"/>
                <w:sz w:val="18"/>
              </w:rPr>
            </w:pPr>
            <w:r>
              <w:rPr>
                <w:rFonts w:ascii="Calibri"/>
                <w:color w:val="333333"/>
                <w:sz w:val="18"/>
              </w:rPr>
              <w:t>1.1.1</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sz w:val="18"/>
              </w:rPr>
            </w:pPr>
            <w:r>
              <w:rPr>
                <w:rFonts w:ascii="Calibri"/>
                <w:color w:val="333333"/>
                <w:sz w:val="18"/>
              </w:rPr>
              <w:t>Impuesto sobre Juegos y Apuestas permitidas,</w:t>
            </w:r>
          </w:p>
          <w:p>
            <w:pPr>
              <w:pStyle w:val="TableParagraph"/>
              <w:spacing w:line="196" w:lineRule="exact" w:before="19"/>
              <w:ind w:left="32"/>
              <w:rPr>
                <w:rFonts w:ascii="Calibri" w:hAnsi="Calibri"/>
                <w:sz w:val="18"/>
              </w:rPr>
            </w:pPr>
            <w:r>
              <w:rPr>
                <w:rFonts w:ascii="Calibri" w:hAnsi="Calibri"/>
                <w:color w:val="333333"/>
                <w:sz w:val="18"/>
              </w:rPr>
              <w:t>sobre Rifas, Loterías y Sorteos</w:t>
            </w:r>
          </w:p>
        </w:tc>
        <w:tc>
          <w:tcPr>
            <w:tcW w:w="1890" w:type="dxa"/>
            <w:tcBorders>
              <w:top w:val="single" w:sz="6" w:space="0" w:color="000000"/>
              <w:left w:val="single" w:sz="8" w:space="0" w:color="000000"/>
              <w:bottom w:val="single" w:sz="6" w:space="0" w:color="000000"/>
            </w:tcBorders>
          </w:tcPr>
          <w:p>
            <w:pPr>
              <w:pStyle w:val="TableParagraph"/>
              <w:spacing w:before="126"/>
              <w:ind w:right="69"/>
              <w:jc w:val="right"/>
              <w:rPr>
                <w:rFonts w:ascii="Calibri"/>
                <w:sz w:val="18"/>
              </w:rPr>
            </w:pPr>
            <w:r>
              <w:rPr>
                <w:rFonts w:ascii="Calibri"/>
                <w:color w:val="333333"/>
                <w:sz w:val="18"/>
              </w:rPr>
              <w:t>24,700,000.00</w:t>
            </w:r>
          </w:p>
        </w:tc>
      </w:tr>
      <w:tr>
        <w:trPr>
          <w:trHeight w:val="700"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1"/>
              <w:rPr>
                <w:rFonts w:ascii="Calibri"/>
                <w:b/>
                <w:sz w:val="20"/>
              </w:rPr>
            </w:pPr>
          </w:p>
          <w:p>
            <w:pPr>
              <w:pStyle w:val="TableParagraph"/>
              <w:ind w:right="227"/>
              <w:jc w:val="right"/>
              <w:rPr>
                <w:rFonts w:ascii="Calibri"/>
                <w:sz w:val="18"/>
              </w:rPr>
            </w:pPr>
            <w:r>
              <w:rPr>
                <w:rFonts w:ascii="Calibri"/>
                <w:color w:val="333333"/>
                <w:sz w:val="18"/>
              </w:rPr>
              <w:t>1.1.2</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hAnsi="Calibri"/>
                <w:sz w:val="18"/>
              </w:rPr>
            </w:pPr>
            <w:r>
              <w:rPr>
                <w:rFonts w:ascii="Calibri" w:hAnsi="Calibri"/>
                <w:color w:val="333333"/>
                <w:sz w:val="18"/>
              </w:rPr>
              <w:t>Impuesto Cedular por prestación de Servicios,</w:t>
            </w:r>
          </w:p>
          <w:p>
            <w:pPr>
              <w:pStyle w:val="TableParagraph"/>
              <w:spacing w:line="240" w:lineRule="atLeast"/>
              <w:ind w:left="32"/>
              <w:rPr>
                <w:rFonts w:ascii="Calibri"/>
                <w:sz w:val="18"/>
              </w:rPr>
            </w:pPr>
            <w:r>
              <w:rPr>
                <w:rFonts w:ascii="Calibri"/>
                <w:color w:val="333333"/>
                <w:sz w:val="18"/>
              </w:rPr>
              <w:t>Arrendamiento y en General por otorgar el uso o goce temporal de Bienes Inmuebles</w:t>
            </w:r>
          </w:p>
        </w:tc>
        <w:tc>
          <w:tcPr>
            <w:tcW w:w="1890" w:type="dxa"/>
            <w:tcBorders>
              <w:top w:val="single" w:sz="6" w:space="0" w:color="000000"/>
              <w:left w:val="single" w:sz="8" w:space="0" w:color="000000"/>
              <w:bottom w:val="single" w:sz="6" w:space="0" w:color="000000"/>
            </w:tcBorders>
          </w:tcPr>
          <w:p>
            <w:pPr>
              <w:pStyle w:val="TableParagraph"/>
              <w:spacing w:before="1"/>
              <w:rPr>
                <w:rFonts w:ascii="Calibri"/>
                <w:b/>
                <w:sz w:val="20"/>
              </w:rPr>
            </w:pPr>
          </w:p>
          <w:p>
            <w:pPr>
              <w:pStyle w:val="TableParagraph"/>
              <w:ind w:right="69"/>
              <w:jc w:val="right"/>
              <w:rPr>
                <w:rFonts w:ascii="Calibri"/>
                <w:sz w:val="18"/>
              </w:rPr>
            </w:pPr>
            <w:r>
              <w:rPr>
                <w:rFonts w:ascii="Calibri"/>
                <w:color w:val="333333"/>
                <w:sz w:val="18"/>
              </w:rPr>
              <w:t>22,101,264.00</w:t>
            </w:r>
          </w:p>
        </w:tc>
      </w:tr>
      <w:tr>
        <w:trPr>
          <w:trHeight w:val="274" w:hRule="atLeast"/>
        </w:trPr>
        <w:tc>
          <w:tcPr>
            <w:tcW w:w="553" w:type="dxa"/>
            <w:tcBorders>
              <w:top w:val="single" w:sz="6" w:space="0" w:color="000000"/>
              <w:left w:val="single" w:sz="6" w:space="0" w:color="252525"/>
              <w:bottom w:val="single" w:sz="8"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8" w:space="0" w:color="000000"/>
              <w:right w:val="single" w:sz="6" w:space="0" w:color="000000"/>
            </w:tcBorders>
          </w:tcPr>
          <w:p>
            <w:pPr>
              <w:pStyle w:val="TableParagraph"/>
              <w:spacing w:before="30"/>
              <w:ind w:left="81"/>
              <w:rPr>
                <w:rFonts w:ascii="Calibri"/>
                <w:b/>
                <w:sz w:val="18"/>
              </w:rPr>
            </w:pPr>
            <w:r>
              <w:rPr>
                <w:rFonts w:ascii="Calibri"/>
                <w:b/>
                <w:color w:val="333333"/>
                <w:sz w:val="18"/>
              </w:rPr>
              <w:t>1.2</w:t>
            </w:r>
          </w:p>
        </w:tc>
        <w:tc>
          <w:tcPr>
            <w:tcW w:w="643" w:type="dxa"/>
            <w:tcBorders>
              <w:top w:val="single" w:sz="6" w:space="0" w:color="000000"/>
              <w:left w:val="single" w:sz="6" w:space="0" w:color="000000"/>
              <w:bottom w:val="single" w:sz="8"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8" w:space="0" w:color="000000"/>
              <w:right w:val="single" w:sz="8" w:space="0" w:color="000000"/>
            </w:tcBorders>
          </w:tcPr>
          <w:p>
            <w:pPr>
              <w:pStyle w:val="TableParagraph"/>
              <w:spacing w:before="30"/>
              <w:ind w:left="32"/>
              <w:rPr>
                <w:rFonts w:ascii="Calibri"/>
                <w:b/>
                <w:sz w:val="18"/>
              </w:rPr>
            </w:pPr>
            <w:r>
              <w:rPr>
                <w:rFonts w:ascii="Calibri"/>
                <w:b/>
                <w:color w:val="333333"/>
                <w:sz w:val="18"/>
              </w:rPr>
              <w:t>Impuestos sobre el Patrimonio</w:t>
            </w:r>
          </w:p>
        </w:tc>
        <w:tc>
          <w:tcPr>
            <w:tcW w:w="1890" w:type="dxa"/>
            <w:tcBorders>
              <w:top w:val="single" w:sz="6" w:space="0" w:color="000000"/>
              <w:left w:val="single" w:sz="8" w:space="0" w:color="000000"/>
              <w:bottom w:val="single" w:sz="8" w:space="0" w:color="000000"/>
            </w:tcBorders>
          </w:tcPr>
          <w:p>
            <w:pPr>
              <w:pStyle w:val="TableParagraph"/>
              <w:spacing w:before="30"/>
              <w:ind w:right="70"/>
              <w:jc w:val="right"/>
              <w:rPr>
                <w:rFonts w:ascii="Calibri"/>
                <w:b/>
                <w:sz w:val="18"/>
              </w:rPr>
            </w:pPr>
            <w:r>
              <w:rPr>
                <w:rFonts w:ascii="Calibri"/>
                <w:b/>
                <w:color w:val="333333"/>
                <w:sz w:val="18"/>
              </w:rPr>
              <w:t>6,757,167.00</w:t>
            </w:r>
          </w:p>
        </w:tc>
      </w:tr>
      <w:tr>
        <w:trPr>
          <w:trHeight w:val="280" w:hRule="atLeast"/>
        </w:trPr>
        <w:tc>
          <w:tcPr>
            <w:tcW w:w="553" w:type="dxa"/>
            <w:tcBorders>
              <w:top w:val="single" w:sz="8"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8" w:space="0" w:color="000000"/>
              <w:left w:val="single" w:sz="6" w:space="0" w:color="000000"/>
              <w:bottom w:val="single" w:sz="6" w:space="0" w:color="000000"/>
              <w:right w:val="single" w:sz="8" w:space="0" w:color="000000"/>
            </w:tcBorders>
          </w:tcPr>
          <w:p>
            <w:pPr>
              <w:pStyle w:val="TableParagraph"/>
              <w:spacing w:before="34"/>
              <w:ind w:right="183"/>
              <w:jc w:val="right"/>
              <w:rPr>
                <w:rFonts w:ascii="Calibri"/>
                <w:sz w:val="18"/>
              </w:rPr>
            </w:pPr>
            <w:r>
              <w:rPr>
                <w:rFonts w:ascii="Calibri"/>
                <w:color w:val="333333"/>
                <w:sz w:val="18"/>
              </w:rPr>
              <w:t>1.2.1</w:t>
            </w:r>
          </w:p>
        </w:tc>
        <w:tc>
          <w:tcPr>
            <w:tcW w:w="837" w:type="dxa"/>
            <w:tcBorders>
              <w:top w:val="single" w:sz="8"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8" w:space="0" w:color="000000"/>
              <w:left w:val="single" w:sz="8" w:space="0" w:color="000000"/>
              <w:bottom w:val="single" w:sz="6" w:space="0" w:color="000000"/>
              <w:right w:val="single" w:sz="8" w:space="0" w:color="000000"/>
            </w:tcBorders>
          </w:tcPr>
          <w:p>
            <w:pPr>
              <w:pStyle w:val="TableParagraph"/>
              <w:spacing w:before="34"/>
              <w:ind w:left="32"/>
              <w:rPr>
                <w:rFonts w:ascii="Calibri"/>
                <w:sz w:val="18"/>
              </w:rPr>
            </w:pPr>
            <w:r>
              <w:rPr>
                <w:rFonts w:ascii="Calibri"/>
                <w:color w:val="333333"/>
                <w:sz w:val="18"/>
              </w:rPr>
              <w:t>Impuesto Predial</w:t>
            </w:r>
          </w:p>
        </w:tc>
        <w:tc>
          <w:tcPr>
            <w:tcW w:w="1890" w:type="dxa"/>
            <w:tcBorders>
              <w:top w:val="single" w:sz="8" w:space="0" w:color="000000"/>
              <w:left w:val="single" w:sz="8" w:space="0" w:color="000000"/>
              <w:bottom w:val="single" w:sz="6" w:space="0" w:color="000000"/>
            </w:tcBorders>
          </w:tcPr>
          <w:p>
            <w:pPr>
              <w:pStyle w:val="TableParagraph"/>
              <w:rPr>
                <w:rFonts w:ascii="Times New Roman"/>
                <w:sz w:val="18"/>
              </w:rPr>
            </w:pP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spacing w:before="37"/>
              <w:ind w:right="288"/>
              <w:jc w:val="right"/>
              <w:rPr>
                <w:rFonts w:ascii="Calibri"/>
                <w:sz w:val="18"/>
              </w:rPr>
            </w:pPr>
            <w:r>
              <w:rPr>
                <w:rFonts w:ascii="Calibri"/>
                <w:color w:val="333333"/>
                <w:sz w:val="18"/>
              </w:rPr>
              <w:t>1.2.1.1</w:t>
            </w: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sz w:val="18"/>
              </w:rPr>
            </w:pPr>
            <w:r>
              <w:rPr>
                <w:rFonts w:ascii="Calibri"/>
                <w:color w:val="333333"/>
                <w:sz w:val="18"/>
              </w:rPr>
              <w:t>Urbano</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6,635,314.00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spacing w:before="37"/>
              <w:ind w:right="288"/>
              <w:jc w:val="right"/>
              <w:rPr>
                <w:rFonts w:ascii="Calibri"/>
                <w:sz w:val="18"/>
              </w:rPr>
            </w:pPr>
            <w:r>
              <w:rPr>
                <w:rFonts w:ascii="Calibri"/>
                <w:color w:val="333333"/>
                <w:sz w:val="18"/>
              </w:rPr>
              <w:t>1.2.1.2</w:t>
            </w: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hAnsi="Calibri"/>
                <w:sz w:val="18"/>
              </w:rPr>
            </w:pPr>
            <w:r>
              <w:rPr>
                <w:rFonts w:ascii="Calibri" w:hAnsi="Calibri"/>
                <w:color w:val="333333"/>
                <w:sz w:val="18"/>
              </w:rPr>
              <w:t>Rústico</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121,853.00</w:t>
            </w:r>
          </w:p>
        </w:tc>
      </w:tr>
      <w:tr>
        <w:trPr>
          <w:trHeight w:val="461"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spacing w:before="126"/>
              <w:ind w:left="81"/>
              <w:rPr>
                <w:rFonts w:ascii="Calibri"/>
                <w:b/>
                <w:sz w:val="18"/>
              </w:rPr>
            </w:pPr>
            <w:r>
              <w:rPr>
                <w:rFonts w:ascii="Calibri"/>
                <w:b/>
                <w:color w:val="333333"/>
                <w:sz w:val="18"/>
              </w:rPr>
              <w:t>1.3</w:t>
            </w: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hAnsi="Calibri"/>
                <w:b/>
                <w:sz w:val="18"/>
              </w:rPr>
            </w:pPr>
            <w:r>
              <w:rPr>
                <w:rFonts w:ascii="Calibri" w:hAnsi="Calibri"/>
                <w:b/>
                <w:color w:val="333333"/>
                <w:sz w:val="18"/>
              </w:rPr>
              <w:t>Impuesto Sobre la Producción, el Consumo y las</w:t>
            </w:r>
          </w:p>
          <w:p>
            <w:pPr>
              <w:pStyle w:val="TableParagraph"/>
              <w:spacing w:line="196" w:lineRule="exact" w:before="19"/>
              <w:ind w:left="32"/>
              <w:rPr>
                <w:rFonts w:ascii="Calibri"/>
                <w:b/>
                <w:sz w:val="18"/>
              </w:rPr>
            </w:pPr>
            <w:r>
              <w:rPr>
                <w:rFonts w:ascii="Calibri"/>
                <w:b/>
                <w:color w:val="333333"/>
                <w:sz w:val="18"/>
              </w:rPr>
              <w:t>Transacciones</w:t>
            </w:r>
          </w:p>
        </w:tc>
        <w:tc>
          <w:tcPr>
            <w:tcW w:w="1890" w:type="dxa"/>
            <w:tcBorders>
              <w:top w:val="single" w:sz="6" w:space="0" w:color="000000"/>
              <w:left w:val="single" w:sz="8" w:space="0" w:color="000000"/>
              <w:bottom w:val="single" w:sz="6" w:space="0" w:color="000000"/>
            </w:tcBorders>
          </w:tcPr>
          <w:p>
            <w:pPr>
              <w:pStyle w:val="TableParagraph"/>
              <w:spacing w:before="126"/>
              <w:ind w:right="71"/>
              <w:jc w:val="right"/>
              <w:rPr>
                <w:rFonts w:ascii="Calibri"/>
                <w:b/>
                <w:sz w:val="18"/>
              </w:rPr>
            </w:pPr>
            <w:r>
              <w:rPr>
                <w:rFonts w:ascii="Calibri"/>
                <w:b/>
                <w:sz w:val="18"/>
              </w:rPr>
              <w:t>209,921,733.00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7"/>
              <w:jc w:val="right"/>
              <w:rPr>
                <w:rFonts w:ascii="Calibri"/>
                <w:sz w:val="18"/>
              </w:rPr>
            </w:pPr>
            <w:r>
              <w:rPr>
                <w:rFonts w:ascii="Calibri"/>
                <w:color w:val="333333"/>
                <w:sz w:val="18"/>
              </w:rPr>
              <w:t>1.3.1</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sz w:val="18"/>
              </w:rPr>
            </w:pPr>
            <w:r>
              <w:rPr>
                <w:rFonts w:ascii="Calibri"/>
                <w:color w:val="333333"/>
                <w:sz w:val="18"/>
              </w:rPr>
              <w:t>Impuesto al Hospedaje</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175,000,000.00</w:t>
            </w:r>
          </w:p>
        </w:tc>
      </w:tr>
      <w:tr>
        <w:trPr>
          <w:trHeight w:val="461"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126"/>
              <w:ind w:right="227"/>
              <w:jc w:val="right"/>
              <w:rPr>
                <w:rFonts w:ascii="Calibri"/>
                <w:sz w:val="18"/>
              </w:rPr>
            </w:pPr>
            <w:r>
              <w:rPr>
                <w:rFonts w:ascii="Calibri"/>
                <w:color w:val="333333"/>
                <w:sz w:val="18"/>
              </w:rPr>
              <w:t>1.3.2</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sz w:val="18"/>
              </w:rPr>
            </w:pPr>
            <w:r>
              <w:rPr>
                <w:rFonts w:ascii="Calibri"/>
                <w:color w:val="333333"/>
                <w:sz w:val="18"/>
              </w:rPr>
              <w:t>Impuesto a la Venta de Bebidas con Contenido</w:t>
            </w:r>
          </w:p>
          <w:p>
            <w:pPr>
              <w:pStyle w:val="TableParagraph"/>
              <w:spacing w:line="196" w:lineRule="exact" w:before="19"/>
              <w:ind w:left="32"/>
              <w:rPr>
                <w:rFonts w:ascii="Calibri" w:hAnsi="Calibri"/>
                <w:sz w:val="18"/>
              </w:rPr>
            </w:pPr>
            <w:r>
              <w:rPr>
                <w:rFonts w:ascii="Calibri" w:hAnsi="Calibri"/>
                <w:color w:val="333333"/>
                <w:sz w:val="18"/>
              </w:rPr>
              <w:t>Alcohólico</w:t>
            </w:r>
          </w:p>
        </w:tc>
        <w:tc>
          <w:tcPr>
            <w:tcW w:w="1890" w:type="dxa"/>
            <w:tcBorders>
              <w:top w:val="single" w:sz="6" w:space="0" w:color="000000"/>
              <w:left w:val="single" w:sz="8" w:space="0" w:color="000000"/>
              <w:bottom w:val="single" w:sz="6" w:space="0" w:color="000000"/>
            </w:tcBorders>
          </w:tcPr>
          <w:p>
            <w:pPr>
              <w:pStyle w:val="TableParagraph"/>
              <w:spacing w:before="126"/>
              <w:ind w:right="69"/>
              <w:jc w:val="right"/>
              <w:rPr>
                <w:rFonts w:ascii="Calibri"/>
                <w:sz w:val="18"/>
              </w:rPr>
            </w:pPr>
            <w:r>
              <w:rPr>
                <w:rFonts w:ascii="Calibri"/>
                <w:color w:val="333333"/>
                <w:sz w:val="18"/>
              </w:rPr>
              <w:t>7,043,274.00</w:t>
            </w:r>
          </w:p>
        </w:tc>
      </w:tr>
      <w:tr>
        <w:trPr>
          <w:trHeight w:val="461"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126"/>
              <w:ind w:right="227"/>
              <w:jc w:val="right"/>
              <w:rPr>
                <w:rFonts w:ascii="Calibri"/>
                <w:sz w:val="18"/>
              </w:rPr>
            </w:pPr>
            <w:r>
              <w:rPr>
                <w:rFonts w:ascii="Calibri"/>
                <w:color w:val="333333"/>
                <w:sz w:val="18"/>
              </w:rPr>
              <w:t>1.3.3</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hAnsi="Calibri"/>
                <w:sz w:val="18"/>
              </w:rPr>
            </w:pPr>
            <w:r>
              <w:rPr>
                <w:rFonts w:ascii="Calibri" w:hAnsi="Calibri"/>
                <w:color w:val="333333"/>
                <w:sz w:val="18"/>
              </w:rPr>
              <w:t>Impuesto sobre Adquisición de Bienes</w:t>
            </w:r>
          </w:p>
          <w:p>
            <w:pPr>
              <w:pStyle w:val="TableParagraph"/>
              <w:spacing w:line="196" w:lineRule="exact" w:before="19"/>
              <w:ind w:left="32"/>
              <w:rPr>
                <w:rFonts w:ascii="Calibri"/>
                <w:sz w:val="18"/>
              </w:rPr>
            </w:pPr>
            <w:r>
              <w:rPr>
                <w:rFonts w:ascii="Calibri"/>
                <w:color w:val="333333"/>
                <w:sz w:val="18"/>
              </w:rPr>
              <w:t>Muebles</w:t>
            </w:r>
          </w:p>
        </w:tc>
        <w:tc>
          <w:tcPr>
            <w:tcW w:w="1890" w:type="dxa"/>
            <w:tcBorders>
              <w:top w:val="single" w:sz="6" w:space="0" w:color="000000"/>
              <w:left w:val="single" w:sz="8" w:space="0" w:color="000000"/>
              <w:bottom w:val="single" w:sz="6" w:space="0" w:color="000000"/>
            </w:tcBorders>
          </w:tcPr>
          <w:p>
            <w:pPr>
              <w:pStyle w:val="TableParagraph"/>
              <w:spacing w:before="126"/>
              <w:ind w:right="69"/>
              <w:jc w:val="right"/>
              <w:rPr>
                <w:rFonts w:ascii="Calibri"/>
                <w:sz w:val="18"/>
              </w:rPr>
            </w:pPr>
            <w:r>
              <w:rPr>
                <w:rFonts w:ascii="Calibri"/>
                <w:color w:val="333333"/>
                <w:sz w:val="18"/>
              </w:rPr>
              <w:t>21,539,324.00</w:t>
            </w:r>
          </w:p>
        </w:tc>
      </w:tr>
      <w:tr>
        <w:trPr>
          <w:trHeight w:val="461"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126"/>
              <w:ind w:right="227"/>
              <w:jc w:val="right"/>
              <w:rPr>
                <w:rFonts w:ascii="Calibri"/>
                <w:sz w:val="18"/>
              </w:rPr>
            </w:pPr>
            <w:r>
              <w:rPr>
                <w:rFonts w:ascii="Calibri"/>
                <w:color w:val="333333"/>
                <w:sz w:val="18"/>
              </w:rPr>
              <w:t>1.3.4</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hAnsi="Calibri"/>
                <w:sz w:val="18"/>
              </w:rPr>
            </w:pPr>
            <w:r>
              <w:rPr>
                <w:rFonts w:ascii="Calibri" w:hAnsi="Calibri"/>
                <w:color w:val="333333"/>
                <w:sz w:val="18"/>
              </w:rPr>
              <w:t>Impuesto sobre Adquisición de Bienes</w:t>
            </w:r>
          </w:p>
          <w:p>
            <w:pPr>
              <w:pStyle w:val="TableParagraph"/>
              <w:spacing w:line="196" w:lineRule="exact" w:before="19"/>
              <w:ind w:left="32"/>
              <w:rPr>
                <w:rFonts w:ascii="Calibri"/>
                <w:sz w:val="18"/>
              </w:rPr>
            </w:pPr>
            <w:r>
              <w:rPr>
                <w:rFonts w:ascii="Calibri"/>
                <w:color w:val="333333"/>
                <w:sz w:val="18"/>
              </w:rPr>
              <w:t>Inmuebles</w:t>
            </w:r>
          </w:p>
        </w:tc>
        <w:tc>
          <w:tcPr>
            <w:tcW w:w="1890" w:type="dxa"/>
            <w:tcBorders>
              <w:top w:val="single" w:sz="6" w:space="0" w:color="000000"/>
              <w:left w:val="single" w:sz="8" w:space="0" w:color="000000"/>
              <w:bottom w:val="single" w:sz="6" w:space="0" w:color="000000"/>
            </w:tcBorders>
          </w:tcPr>
          <w:p>
            <w:pPr>
              <w:pStyle w:val="TableParagraph"/>
              <w:spacing w:before="126"/>
              <w:ind w:right="69"/>
              <w:jc w:val="right"/>
              <w:rPr>
                <w:rFonts w:ascii="Calibri"/>
                <w:sz w:val="18"/>
              </w:rPr>
            </w:pPr>
            <w:r>
              <w:rPr>
                <w:rFonts w:ascii="Calibri"/>
                <w:color w:val="333333"/>
                <w:sz w:val="18"/>
              </w:rPr>
              <w:t>6,339,135.00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spacing w:before="37"/>
              <w:ind w:left="36"/>
              <w:rPr>
                <w:rFonts w:ascii="Calibri"/>
                <w:b/>
                <w:sz w:val="18"/>
              </w:rPr>
            </w:pPr>
            <w:r>
              <w:rPr>
                <w:rFonts w:ascii="Calibri"/>
                <w:b/>
                <w:color w:val="333333"/>
                <w:sz w:val="18"/>
              </w:rPr>
              <w:t>1.4</w:t>
            </w: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b/>
                <w:sz w:val="18"/>
              </w:rPr>
            </w:pPr>
            <w:r>
              <w:rPr>
                <w:rFonts w:ascii="Calibri"/>
                <w:b/>
                <w:color w:val="333333"/>
                <w:sz w:val="18"/>
              </w:rPr>
              <w:t>Impuestos al Comercio Exterior</w:t>
            </w:r>
          </w:p>
        </w:tc>
        <w:tc>
          <w:tcPr>
            <w:tcW w:w="1890" w:type="dxa"/>
            <w:tcBorders>
              <w:top w:val="single" w:sz="6" w:space="0" w:color="000000"/>
              <w:left w:val="single" w:sz="8" w:space="0" w:color="000000"/>
              <w:bottom w:val="single" w:sz="6" w:space="0" w:color="000000"/>
            </w:tcBorders>
          </w:tcPr>
          <w:p>
            <w:pPr>
              <w:pStyle w:val="TableParagraph"/>
              <w:spacing w:before="37"/>
              <w:ind w:right="8"/>
              <w:jc w:val="right"/>
              <w:rPr>
                <w:rFonts w:ascii="Calibri"/>
                <w:b/>
                <w:sz w:val="18"/>
              </w:rPr>
            </w:pPr>
            <w:r>
              <w:rPr>
                <w:rFonts w:ascii="Calibri"/>
                <w:b/>
                <w:color w:val="333333"/>
                <w:w w:val="95"/>
                <w:sz w:val="18"/>
              </w:rPr>
              <w:t>0.00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spacing w:before="37"/>
              <w:ind w:left="36"/>
              <w:rPr>
                <w:rFonts w:ascii="Calibri"/>
                <w:b/>
                <w:sz w:val="18"/>
              </w:rPr>
            </w:pPr>
            <w:r>
              <w:rPr>
                <w:rFonts w:ascii="Calibri"/>
                <w:b/>
                <w:color w:val="333333"/>
                <w:sz w:val="18"/>
              </w:rPr>
              <w:t>1.5</w:t>
            </w: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hAnsi="Calibri"/>
                <w:b/>
                <w:sz w:val="18"/>
              </w:rPr>
            </w:pPr>
            <w:r>
              <w:rPr>
                <w:rFonts w:ascii="Calibri" w:hAnsi="Calibri"/>
                <w:b/>
                <w:color w:val="333333"/>
                <w:sz w:val="18"/>
              </w:rPr>
              <w:t>Impuestos sobre nóminas y asimilables</w:t>
            </w:r>
          </w:p>
        </w:tc>
        <w:tc>
          <w:tcPr>
            <w:tcW w:w="1890" w:type="dxa"/>
            <w:tcBorders>
              <w:top w:val="single" w:sz="6" w:space="0" w:color="000000"/>
              <w:left w:val="single" w:sz="8" w:space="0" w:color="000000"/>
              <w:bottom w:val="single" w:sz="6" w:space="0" w:color="000000"/>
            </w:tcBorders>
          </w:tcPr>
          <w:p>
            <w:pPr>
              <w:pStyle w:val="TableParagraph"/>
              <w:spacing w:before="37"/>
              <w:ind w:right="71"/>
              <w:jc w:val="right"/>
              <w:rPr>
                <w:rFonts w:ascii="Calibri"/>
                <w:b/>
                <w:sz w:val="18"/>
              </w:rPr>
            </w:pPr>
            <w:r>
              <w:rPr>
                <w:rFonts w:ascii="Calibri"/>
                <w:b/>
                <w:color w:val="333333"/>
                <w:sz w:val="18"/>
              </w:rPr>
              <w:t>315,586,213.00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7"/>
              <w:jc w:val="right"/>
              <w:rPr>
                <w:rFonts w:ascii="Calibri"/>
                <w:sz w:val="18"/>
              </w:rPr>
            </w:pPr>
            <w:r>
              <w:rPr>
                <w:rFonts w:ascii="Calibri"/>
                <w:color w:val="333333"/>
                <w:sz w:val="18"/>
              </w:rPr>
              <w:t>1.5.1</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hAnsi="Calibri"/>
                <w:sz w:val="18"/>
              </w:rPr>
            </w:pPr>
            <w:r>
              <w:rPr>
                <w:rFonts w:ascii="Calibri" w:hAnsi="Calibri"/>
                <w:color w:val="333333"/>
                <w:sz w:val="18"/>
              </w:rPr>
              <w:t>Impuesto sobre Nóminas</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315,586,213.00</w:t>
            </w:r>
          </w:p>
        </w:tc>
      </w:tr>
      <w:tr>
        <w:trPr>
          <w:trHeight w:val="280" w:hRule="atLeast"/>
        </w:trPr>
        <w:tc>
          <w:tcPr>
            <w:tcW w:w="553" w:type="dxa"/>
            <w:tcBorders>
              <w:top w:val="single" w:sz="6" w:space="0" w:color="000000"/>
              <w:left w:val="single" w:sz="6" w:space="0" w:color="252525"/>
              <w:bottom w:val="single" w:sz="8"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8" w:space="0" w:color="000000"/>
              <w:right w:val="single" w:sz="6" w:space="0" w:color="000000"/>
            </w:tcBorders>
          </w:tcPr>
          <w:p>
            <w:pPr>
              <w:pStyle w:val="TableParagraph"/>
              <w:spacing w:before="37"/>
              <w:ind w:left="36"/>
              <w:rPr>
                <w:rFonts w:ascii="Calibri"/>
                <w:b/>
                <w:sz w:val="18"/>
              </w:rPr>
            </w:pPr>
            <w:r>
              <w:rPr>
                <w:rFonts w:ascii="Calibri"/>
                <w:b/>
                <w:color w:val="333333"/>
                <w:sz w:val="18"/>
              </w:rPr>
              <w:t>1.6</w:t>
            </w:r>
          </w:p>
        </w:tc>
        <w:tc>
          <w:tcPr>
            <w:tcW w:w="643" w:type="dxa"/>
            <w:tcBorders>
              <w:top w:val="single" w:sz="6" w:space="0" w:color="000000"/>
              <w:left w:val="single" w:sz="6" w:space="0" w:color="000000"/>
              <w:bottom w:val="single" w:sz="8"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8" w:space="0" w:color="000000"/>
              <w:right w:val="single" w:sz="8" w:space="0" w:color="000000"/>
            </w:tcBorders>
          </w:tcPr>
          <w:p>
            <w:pPr>
              <w:pStyle w:val="TableParagraph"/>
              <w:spacing w:before="37"/>
              <w:ind w:left="32"/>
              <w:rPr>
                <w:rFonts w:ascii="Calibri" w:hAnsi="Calibri"/>
                <w:b/>
                <w:sz w:val="18"/>
              </w:rPr>
            </w:pPr>
            <w:r>
              <w:rPr>
                <w:rFonts w:ascii="Calibri" w:hAnsi="Calibri"/>
                <w:b/>
                <w:color w:val="333333"/>
                <w:sz w:val="18"/>
              </w:rPr>
              <w:t>Impuestos Ecológicos</w:t>
            </w:r>
          </w:p>
        </w:tc>
        <w:tc>
          <w:tcPr>
            <w:tcW w:w="1890" w:type="dxa"/>
            <w:tcBorders>
              <w:top w:val="single" w:sz="6" w:space="0" w:color="000000"/>
              <w:left w:val="single" w:sz="8" w:space="0" w:color="000000"/>
              <w:bottom w:val="single" w:sz="8" w:space="0" w:color="000000"/>
            </w:tcBorders>
          </w:tcPr>
          <w:p>
            <w:pPr>
              <w:pStyle w:val="TableParagraph"/>
              <w:spacing w:before="37"/>
              <w:ind w:right="8"/>
              <w:jc w:val="right"/>
              <w:rPr>
                <w:rFonts w:ascii="Calibri"/>
                <w:b/>
                <w:sz w:val="18"/>
              </w:rPr>
            </w:pPr>
            <w:r>
              <w:rPr>
                <w:rFonts w:ascii="Calibri"/>
                <w:b/>
                <w:color w:val="333333"/>
                <w:w w:val="95"/>
                <w:sz w:val="18"/>
              </w:rPr>
              <w:t>0.00</w:t>
            </w:r>
          </w:p>
        </w:tc>
      </w:tr>
      <w:tr>
        <w:trPr>
          <w:trHeight w:val="280" w:hRule="atLeast"/>
        </w:trPr>
        <w:tc>
          <w:tcPr>
            <w:tcW w:w="553" w:type="dxa"/>
            <w:tcBorders>
              <w:top w:val="single" w:sz="8"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8" w:space="0" w:color="000000"/>
              <w:left w:val="single" w:sz="6" w:space="0" w:color="000000"/>
              <w:bottom w:val="single" w:sz="6" w:space="0" w:color="000000"/>
              <w:right w:val="single" w:sz="6" w:space="0" w:color="000000"/>
            </w:tcBorders>
          </w:tcPr>
          <w:p>
            <w:pPr>
              <w:pStyle w:val="TableParagraph"/>
              <w:spacing w:before="34"/>
              <w:ind w:left="36"/>
              <w:rPr>
                <w:rFonts w:ascii="Calibri"/>
                <w:b/>
                <w:sz w:val="18"/>
              </w:rPr>
            </w:pPr>
            <w:r>
              <w:rPr>
                <w:rFonts w:ascii="Calibri"/>
                <w:b/>
                <w:color w:val="333333"/>
                <w:sz w:val="18"/>
              </w:rPr>
              <w:t>1.7</w:t>
            </w:r>
          </w:p>
        </w:tc>
        <w:tc>
          <w:tcPr>
            <w:tcW w:w="643" w:type="dxa"/>
            <w:tcBorders>
              <w:top w:val="single" w:sz="8"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8"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8" w:space="0" w:color="000000"/>
              <w:left w:val="single" w:sz="8" w:space="0" w:color="000000"/>
              <w:bottom w:val="single" w:sz="6" w:space="0" w:color="000000"/>
              <w:right w:val="single" w:sz="8" w:space="0" w:color="000000"/>
            </w:tcBorders>
          </w:tcPr>
          <w:p>
            <w:pPr>
              <w:pStyle w:val="TableParagraph"/>
              <w:spacing w:before="34"/>
              <w:ind w:left="32"/>
              <w:rPr>
                <w:rFonts w:ascii="Calibri"/>
                <w:b/>
                <w:sz w:val="18"/>
              </w:rPr>
            </w:pPr>
            <w:r>
              <w:rPr>
                <w:rFonts w:ascii="Calibri"/>
                <w:b/>
                <w:color w:val="333333"/>
                <w:sz w:val="18"/>
              </w:rPr>
              <w:t>Accesorios de Impuestos</w:t>
            </w:r>
          </w:p>
        </w:tc>
        <w:tc>
          <w:tcPr>
            <w:tcW w:w="1890" w:type="dxa"/>
            <w:tcBorders>
              <w:top w:val="single" w:sz="8" w:space="0" w:color="000000"/>
              <w:left w:val="single" w:sz="8" w:space="0" w:color="000000"/>
              <w:bottom w:val="single" w:sz="6" w:space="0" w:color="000000"/>
            </w:tcBorders>
          </w:tcPr>
          <w:p>
            <w:pPr>
              <w:pStyle w:val="TableParagraph"/>
              <w:spacing w:before="34"/>
              <w:ind w:right="70"/>
              <w:jc w:val="right"/>
              <w:rPr>
                <w:rFonts w:ascii="Calibri"/>
                <w:b/>
                <w:sz w:val="18"/>
              </w:rPr>
            </w:pPr>
            <w:r>
              <w:rPr>
                <w:rFonts w:ascii="Calibri"/>
                <w:b/>
                <w:color w:val="333333"/>
                <w:sz w:val="18"/>
              </w:rPr>
              <w:t>15,058,732.00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7"/>
              <w:jc w:val="right"/>
              <w:rPr>
                <w:rFonts w:ascii="Calibri"/>
                <w:sz w:val="18"/>
              </w:rPr>
            </w:pPr>
            <w:r>
              <w:rPr>
                <w:rFonts w:ascii="Calibri"/>
                <w:color w:val="333333"/>
                <w:sz w:val="18"/>
              </w:rPr>
              <w:t>1.7.1</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sz w:val="18"/>
              </w:rPr>
            </w:pPr>
            <w:r>
              <w:rPr>
                <w:rFonts w:ascii="Calibri"/>
                <w:color w:val="333333"/>
                <w:sz w:val="18"/>
              </w:rPr>
              <w:t>Recargos</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6,927,090.00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7"/>
              <w:jc w:val="right"/>
              <w:rPr>
                <w:rFonts w:ascii="Calibri"/>
                <w:sz w:val="18"/>
              </w:rPr>
            </w:pPr>
            <w:r>
              <w:rPr>
                <w:rFonts w:ascii="Calibri"/>
                <w:color w:val="333333"/>
                <w:sz w:val="18"/>
              </w:rPr>
              <w:t>1.7.3</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hAnsi="Calibri"/>
                <w:sz w:val="18"/>
              </w:rPr>
            </w:pPr>
            <w:r>
              <w:rPr>
                <w:rFonts w:ascii="Calibri" w:hAnsi="Calibri"/>
                <w:color w:val="333333"/>
                <w:sz w:val="18"/>
              </w:rPr>
              <w:t>Gastos de Ejecución</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4,294,551.00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7"/>
              <w:jc w:val="right"/>
              <w:rPr>
                <w:rFonts w:ascii="Calibri"/>
                <w:sz w:val="18"/>
              </w:rPr>
            </w:pPr>
            <w:r>
              <w:rPr>
                <w:rFonts w:ascii="Calibri"/>
                <w:color w:val="333333"/>
                <w:sz w:val="18"/>
              </w:rPr>
              <w:t>1.7.4</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sz w:val="18"/>
              </w:rPr>
            </w:pPr>
            <w:r>
              <w:rPr>
                <w:rFonts w:ascii="Calibri"/>
                <w:color w:val="333333"/>
                <w:sz w:val="18"/>
              </w:rPr>
              <w:t>Multas</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3,837,091.00</w:t>
            </w:r>
          </w:p>
        </w:tc>
      </w:tr>
      <w:tr>
        <w:trPr>
          <w:trHeight w:val="282"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spacing w:before="37"/>
              <w:ind w:left="36"/>
              <w:rPr>
                <w:rFonts w:ascii="Calibri"/>
                <w:b/>
                <w:sz w:val="18"/>
              </w:rPr>
            </w:pPr>
            <w:r>
              <w:rPr>
                <w:rFonts w:ascii="Calibri"/>
                <w:b/>
                <w:color w:val="333333"/>
                <w:sz w:val="18"/>
              </w:rPr>
              <w:t>1.8</w:t>
            </w: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b/>
                <w:sz w:val="18"/>
              </w:rPr>
            </w:pPr>
            <w:r>
              <w:rPr>
                <w:rFonts w:ascii="Calibri"/>
                <w:b/>
                <w:color w:val="333333"/>
                <w:sz w:val="18"/>
              </w:rPr>
              <w:t>Otros Impuestos</w:t>
            </w:r>
          </w:p>
        </w:tc>
        <w:tc>
          <w:tcPr>
            <w:tcW w:w="1890" w:type="dxa"/>
            <w:tcBorders>
              <w:top w:val="single" w:sz="6" w:space="0" w:color="000000"/>
              <w:left w:val="single" w:sz="8" w:space="0" w:color="000000"/>
              <w:bottom w:val="single" w:sz="6" w:space="0" w:color="000000"/>
            </w:tcBorders>
          </w:tcPr>
          <w:p>
            <w:pPr>
              <w:pStyle w:val="TableParagraph"/>
              <w:spacing w:before="37"/>
              <w:ind w:right="71"/>
              <w:jc w:val="right"/>
              <w:rPr>
                <w:rFonts w:ascii="Calibri"/>
                <w:b/>
                <w:sz w:val="18"/>
              </w:rPr>
            </w:pPr>
            <w:r>
              <w:rPr>
                <w:rFonts w:ascii="Calibri"/>
                <w:b/>
                <w:color w:val="333333"/>
                <w:sz w:val="18"/>
              </w:rPr>
              <w:t>179,849,036.00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8"/>
              <w:jc w:val="right"/>
              <w:rPr>
                <w:rFonts w:ascii="Calibri"/>
                <w:sz w:val="18"/>
              </w:rPr>
            </w:pPr>
            <w:r>
              <w:rPr>
                <w:rFonts w:ascii="Calibri"/>
                <w:color w:val="333333"/>
                <w:sz w:val="18"/>
              </w:rPr>
              <w:t>1.81</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hAnsi="Calibri"/>
                <w:sz w:val="18"/>
              </w:rPr>
            </w:pPr>
            <w:r>
              <w:rPr>
                <w:rFonts w:ascii="Calibri" w:hAnsi="Calibri"/>
                <w:color w:val="333333"/>
                <w:sz w:val="18"/>
              </w:rPr>
              <w:t>Impuesto para el Fomento de la Educación</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86,076,046.00</w:t>
            </w:r>
          </w:p>
        </w:tc>
      </w:tr>
      <w:tr>
        <w:trPr>
          <w:trHeight w:val="283"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37"/>
              <w:ind w:right="227"/>
              <w:jc w:val="right"/>
              <w:rPr>
                <w:rFonts w:ascii="Calibri"/>
                <w:sz w:val="18"/>
              </w:rPr>
            </w:pPr>
            <w:r>
              <w:rPr>
                <w:rFonts w:ascii="Calibri"/>
                <w:color w:val="333333"/>
                <w:sz w:val="18"/>
              </w:rPr>
              <w:t>1.8.2</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37"/>
              <w:ind w:left="32"/>
              <w:rPr>
                <w:rFonts w:ascii="Calibri"/>
                <w:sz w:val="18"/>
              </w:rPr>
            </w:pPr>
            <w:r>
              <w:rPr>
                <w:rFonts w:ascii="Calibri"/>
                <w:color w:val="333333"/>
                <w:sz w:val="18"/>
              </w:rPr>
              <w:t>Impuesto para la Asistencia Social</w:t>
            </w:r>
          </w:p>
        </w:tc>
        <w:tc>
          <w:tcPr>
            <w:tcW w:w="1890" w:type="dxa"/>
            <w:tcBorders>
              <w:top w:val="single" w:sz="6" w:space="0" w:color="000000"/>
              <w:left w:val="single" w:sz="8" w:space="0" w:color="000000"/>
              <w:bottom w:val="single" w:sz="6" w:space="0" w:color="000000"/>
            </w:tcBorders>
          </w:tcPr>
          <w:p>
            <w:pPr>
              <w:pStyle w:val="TableParagraph"/>
              <w:spacing w:before="37"/>
              <w:ind w:right="69"/>
              <w:jc w:val="right"/>
              <w:rPr>
                <w:rFonts w:ascii="Calibri"/>
                <w:sz w:val="18"/>
              </w:rPr>
            </w:pPr>
            <w:r>
              <w:rPr>
                <w:rFonts w:ascii="Calibri"/>
                <w:color w:val="333333"/>
                <w:sz w:val="18"/>
              </w:rPr>
              <w:t>51,645,628.00</w:t>
            </w:r>
          </w:p>
        </w:tc>
      </w:tr>
      <w:tr>
        <w:trPr>
          <w:trHeight w:val="461"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bottom w:val="single" w:sz="6" w:space="0" w:color="000000"/>
              <w:right w:val="single" w:sz="8" w:space="0" w:color="000000"/>
            </w:tcBorders>
          </w:tcPr>
          <w:p>
            <w:pPr>
              <w:pStyle w:val="TableParagraph"/>
              <w:spacing w:before="126"/>
              <w:ind w:right="227"/>
              <w:jc w:val="right"/>
              <w:rPr>
                <w:rFonts w:ascii="Calibri"/>
                <w:sz w:val="18"/>
              </w:rPr>
            </w:pPr>
            <w:r>
              <w:rPr>
                <w:rFonts w:ascii="Calibri"/>
                <w:color w:val="333333"/>
                <w:sz w:val="18"/>
              </w:rPr>
              <w:t>1.8.3</w:t>
            </w: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before="7"/>
              <w:ind w:left="32"/>
              <w:rPr>
                <w:rFonts w:ascii="Calibri" w:hAnsi="Calibri"/>
                <w:sz w:val="18"/>
              </w:rPr>
            </w:pPr>
            <w:r>
              <w:rPr>
                <w:rFonts w:ascii="Calibri" w:hAnsi="Calibri"/>
                <w:color w:val="333333"/>
                <w:sz w:val="18"/>
              </w:rPr>
              <w:t>Impuesto para la Universidad Autónoma de</w:t>
            </w:r>
          </w:p>
          <w:p>
            <w:pPr>
              <w:pStyle w:val="TableParagraph"/>
              <w:spacing w:line="196" w:lineRule="exact" w:before="19"/>
              <w:ind w:left="32"/>
              <w:rPr>
                <w:rFonts w:ascii="Calibri"/>
                <w:sz w:val="18"/>
              </w:rPr>
            </w:pPr>
            <w:r>
              <w:rPr>
                <w:rFonts w:ascii="Calibri"/>
                <w:color w:val="333333"/>
                <w:sz w:val="18"/>
              </w:rPr>
              <w:t>Nayarit</w:t>
            </w:r>
          </w:p>
        </w:tc>
        <w:tc>
          <w:tcPr>
            <w:tcW w:w="1890" w:type="dxa"/>
            <w:tcBorders>
              <w:top w:val="single" w:sz="6" w:space="0" w:color="000000"/>
              <w:left w:val="single" w:sz="8" w:space="0" w:color="000000"/>
              <w:bottom w:val="single" w:sz="6" w:space="0" w:color="000000"/>
            </w:tcBorders>
          </w:tcPr>
          <w:p>
            <w:pPr>
              <w:pStyle w:val="TableParagraph"/>
              <w:spacing w:before="126"/>
              <w:ind w:right="69"/>
              <w:jc w:val="right"/>
              <w:rPr>
                <w:rFonts w:ascii="Calibri"/>
                <w:sz w:val="18"/>
              </w:rPr>
            </w:pPr>
            <w:r>
              <w:rPr>
                <w:rFonts w:ascii="Calibri"/>
                <w:color w:val="333333"/>
                <w:sz w:val="18"/>
              </w:rPr>
              <w:t>42,127,362.00</w:t>
            </w:r>
          </w:p>
        </w:tc>
      </w:tr>
      <w:tr>
        <w:trPr>
          <w:trHeight w:val="700" w:hRule="atLeast"/>
        </w:trPr>
        <w:tc>
          <w:tcPr>
            <w:tcW w:w="553" w:type="dxa"/>
            <w:tcBorders>
              <w:top w:val="single" w:sz="6" w:space="0" w:color="000000"/>
              <w:left w:val="single" w:sz="6" w:space="0" w:color="252525"/>
              <w:bottom w:val="single" w:sz="6" w:space="0" w:color="000000"/>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Calibri"/>
                <w:b/>
                <w:sz w:val="20"/>
              </w:rPr>
            </w:pPr>
          </w:p>
          <w:p>
            <w:pPr>
              <w:pStyle w:val="TableParagraph"/>
              <w:ind w:left="36"/>
              <w:rPr>
                <w:rFonts w:ascii="Calibri"/>
                <w:b/>
                <w:sz w:val="18"/>
              </w:rPr>
            </w:pPr>
            <w:r>
              <w:rPr>
                <w:rFonts w:ascii="Calibri"/>
                <w:b/>
                <w:color w:val="333333"/>
                <w:sz w:val="18"/>
              </w:rPr>
              <w:t>1.9</w:t>
            </w:r>
          </w:p>
        </w:tc>
        <w:tc>
          <w:tcPr>
            <w:tcW w:w="643" w:type="dxa"/>
            <w:tcBorders>
              <w:top w:val="single" w:sz="6" w:space="0" w:color="000000"/>
              <w:left w:val="single" w:sz="6" w:space="0" w:color="000000"/>
              <w:bottom w:val="single" w:sz="6" w:space="0" w:color="000000"/>
              <w:right w:val="single" w:sz="8" w:space="0" w:color="000000"/>
            </w:tcBorders>
          </w:tcPr>
          <w:p>
            <w:pPr>
              <w:pStyle w:val="TableParagraph"/>
              <w:rPr>
                <w:rFonts w:ascii="Times New Roman"/>
                <w:sz w:val="18"/>
              </w:rPr>
            </w:pPr>
          </w:p>
        </w:tc>
        <w:tc>
          <w:tcPr>
            <w:tcW w:w="837" w:type="dxa"/>
            <w:tcBorders>
              <w:top w:val="single" w:sz="6" w:space="0" w:color="000000"/>
              <w:left w:val="single" w:sz="8" w:space="0" w:color="000000"/>
              <w:bottom w:val="single" w:sz="6"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bottom w:val="single" w:sz="6" w:space="0" w:color="000000"/>
              <w:right w:val="single" w:sz="8" w:space="0" w:color="000000"/>
            </w:tcBorders>
          </w:tcPr>
          <w:p>
            <w:pPr>
              <w:pStyle w:val="TableParagraph"/>
              <w:spacing w:line="259" w:lineRule="auto" w:before="7"/>
              <w:ind w:left="32"/>
              <w:rPr>
                <w:rFonts w:ascii="Calibri"/>
                <w:b/>
                <w:sz w:val="18"/>
              </w:rPr>
            </w:pPr>
            <w:r>
              <w:rPr>
                <w:rFonts w:ascii="Calibri"/>
                <w:b/>
                <w:color w:val="333333"/>
                <w:sz w:val="18"/>
              </w:rPr>
              <w:t>Impuestos no Comprendidos en la Ley de Ingresos Vigente, Causados en Ejercicios Fiscales Anteriores</w:t>
            </w:r>
          </w:p>
          <w:p>
            <w:pPr>
              <w:pStyle w:val="TableParagraph"/>
              <w:spacing w:line="196" w:lineRule="exact" w:before="3"/>
              <w:ind w:left="32"/>
              <w:rPr>
                <w:rFonts w:ascii="Calibri" w:hAnsi="Calibri"/>
                <w:b/>
                <w:sz w:val="18"/>
              </w:rPr>
            </w:pPr>
            <w:r>
              <w:rPr>
                <w:rFonts w:ascii="Calibri" w:hAnsi="Calibri"/>
                <w:b/>
                <w:color w:val="333333"/>
                <w:sz w:val="18"/>
              </w:rPr>
              <w:t>Pendientes de Liquidación o Pago</w:t>
            </w:r>
          </w:p>
        </w:tc>
        <w:tc>
          <w:tcPr>
            <w:tcW w:w="1890" w:type="dxa"/>
            <w:tcBorders>
              <w:top w:val="single" w:sz="6" w:space="0" w:color="000000"/>
              <w:left w:val="single" w:sz="8" w:space="0" w:color="000000"/>
              <w:bottom w:val="single" w:sz="6" w:space="0" w:color="000000"/>
            </w:tcBorders>
          </w:tcPr>
          <w:p>
            <w:pPr>
              <w:pStyle w:val="TableParagraph"/>
              <w:spacing w:before="1"/>
              <w:rPr>
                <w:rFonts w:ascii="Calibri"/>
                <w:b/>
                <w:sz w:val="20"/>
              </w:rPr>
            </w:pPr>
          </w:p>
          <w:p>
            <w:pPr>
              <w:pStyle w:val="TableParagraph"/>
              <w:ind w:right="70"/>
              <w:jc w:val="right"/>
              <w:rPr>
                <w:rFonts w:ascii="Calibri"/>
                <w:b/>
                <w:sz w:val="18"/>
              </w:rPr>
            </w:pPr>
            <w:r>
              <w:rPr>
                <w:rFonts w:ascii="Calibri"/>
                <w:b/>
                <w:color w:val="333333"/>
                <w:sz w:val="18"/>
              </w:rPr>
              <w:t>13,850,894.00</w:t>
            </w:r>
          </w:p>
        </w:tc>
      </w:tr>
      <w:tr>
        <w:trPr>
          <w:trHeight w:val="700" w:hRule="atLeast"/>
        </w:trPr>
        <w:tc>
          <w:tcPr>
            <w:tcW w:w="553" w:type="dxa"/>
            <w:tcBorders>
              <w:top w:val="single" w:sz="6" w:space="0" w:color="000000"/>
              <w:left w:val="single" w:sz="6" w:space="0" w:color="252525"/>
              <w:right w:val="single" w:sz="6" w:space="0" w:color="000000"/>
            </w:tcBorders>
          </w:tcPr>
          <w:p>
            <w:pPr>
              <w:pStyle w:val="TableParagraph"/>
              <w:rPr>
                <w:rFonts w:ascii="Times New Roman"/>
                <w:sz w:val="18"/>
              </w:rPr>
            </w:pPr>
          </w:p>
        </w:tc>
        <w:tc>
          <w:tcPr>
            <w:tcW w:w="1195"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643" w:type="dxa"/>
            <w:tcBorders>
              <w:top w:val="single" w:sz="6" w:space="0" w:color="000000"/>
              <w:left w:val="single" w:sz="6" w:space="0" w:color="000000"/>
              <w:right w:val="single" w:sz="8" w:space="0" w:color="000000"/>
            </w:tcBorders>
          </w:tcPr>
          <w:p>
            <w:pPr>
              <w:pStyle w:val="TableParagraph"/>
              <w:spacing w:before="1"/>
              <w:rPr>
                <w:rFonts w:ascii="Calibri"/>
                <w:b/>
                <w:sz w:val="20"/>
              </w:rPr>
            </w:pPr>
          </w:p>
          <w:p>
            <w:pPr>
              <w:pStyle w:val="TableParagraph"/>
              <w:ind w:right="227"/>
              <w:jc w:val="right"/>
              <w:rPr>
                <w:rFonts w:ascii="Calibri"/>
                <w:sz w:val="18"/>
              </w:rPr>
            </w:pPr>
            <w:r>
              <w:rPr>
                <w:rFonts w:ascii="Calibri"/>
                <w:color w:val="333333"/>
                <w:sz w:val="18"/>
              </w:rPr>
              <w:t>1.9.1</w:t>
            </w:r>
          </w:p>
        </w:tc>
        <w:tc>
          <w:tcPr>
            <w:tcW w:w="837" w:type="dxa"/>
            <w:tcBorders>
              <w:top w:val="single" w:sz="6" w:space="0" w:color="000000"/>
              <w:left w:val="single" w:sz="8" w:space="0" w:color="000000"/>
              <w:right w:val="single" w:sz="8" w:space="0" w:color="000000"/>
            </w:tcBorders>
          </w:tcPr>
          <w:p>
            <w:pPr>
              <w:pStyle w:val="TableParagraph"/>
              <w:rPr>
                <w:rFonts w:ascii="Times New Roman"/>
                <w:sz w:val="18"/>
              </w:rPr>
            </w:pPr>
          </w:p>
        </w:tc>
        <w:tc>
          <w:tcPr>
            <w:tcW w:w="3928" w:type="dxa"/>
            <w:tcBorders>
              <w:top w:val="single" w:sz="6" w:space="0" w:color="000000"/>
              <w:left w:val="single" w:sz="8" w:space="0" w:color="000000"/>
              <w:right w:val="single" w:sz="8" w:space="0" w:color="000000"/>
            </w:tcBorders>
          </w:tcPr>
          <w:p>
            <w:pPr>
              <w:pStyle w:val="TableParagraph"/>
              <w:spacing w:line="261" w:lineRule="auto" w:before="7"/>
              <w:ind w:left="32"/>
              <w:rPr>
                <w:rFonts w:ascii="Calibri" w:hAnsi="Calibri"/>
                <w:sz w:val="18"/>
              </w:rPr>
            </w:pPr>
            <w:r>
              <w:rPr>
                <w:rFonts w:ascii="Calibri" w:hAnsi="Calibri"/>
                <w:color w:val="333333"/>
                <w:sz w:val="18"/>
              </w:rPr>
              <w:t>Impuesto sobre Tenencia o Uso de Vehículos correspondiente a los ejercicio fi scales 2015 al</w:t>
            </w:r>
          </w:p>
          <w:p>
            <w:pPr>
              <w:pStyle w:val="TableParagraph"/>
              <w:spacing w:line="194" w:lineRule="exact"/>
              <w:ind w:left="32"/>
              <w:rPr>
                <w:rFonts w:ascii="Calibri"/>
                <w:sz w:val="18"/>
              </w:rPr>
            </w:pPr>
            <w:r>
              <w:rPr>
                <w:rFonts w:ascii="Calibri"/>
                <w:color w:val="333333"/>
                <w:sz w:val="18"/>
              </w:rPr>
              <w:t>2016</w:t>
            </w:r>
          </w:p>
        </w:tc>
        <w:tc>
          <w:tcPr>
            <w:tcW w:w="1890" w:type="dxa"/>
            <w:tcBorders>
              <w:top w:val="single" w:sz="6" w:space="0" w:color="000000"/>
              <w:left w:val="single" w:sz="8" w:space="0" w:color="000000"/>
            </w:tcBorders>
          </w:tcPr>
          <w:p>
            <w:pPr>
              <w:pStyle w:val="TableParagraph"/>
              <w:spacing w:before="1"/>
              <w:rPr>
                <w:rFonts w:ascii="Calibri"/>
                <w:b/>
                <w:sz w:val="20"/>
              </w:rPr>
            </w:pPr>
          </w:p>
          <w:p>
            <w:pPr>
              <w:pStyle w:val="TableParagraph"/>
              <w:ind w:right="69"/>
              <w:jc w:val="right"/>
              <w:rPr>
                <w:rFonts w:ascii="Calibri"/>
                <w:sz w:val="18"/>
              </w:rPr>
            </w:pPr>
            <w:r>
              <w:rPr>
                <w:rFonts w:ascii="Calibri"/>
                <w:color w:val="333333"/>
                <w:sz w:val="18"/>
              </w:rPr>
              <w:t>13,850,894.00</w:t>
            </w:r>
          </w:p>
        </w:tc>
      </w:tr>
    </w:tbl>
    <w:p>
      <w:pPr>
        <w:spacing w:after="0"/>
        <w:jc w:val="right"/>
        <w:rPr>
          <w:rFonts w:ascii="Calibri"/>
          <w:sz w:val="18"/>
        </w:rPr>
        <w:sectPr>
          <w:pgSz w:w="12250" w:h="15850"/>
          <w:pgMar w:header="860" w:footer="0" w:top="1140" w:bottom="280" w:left="820" w:right="0"/>
        </w:sectPr>
      </w:pPr>
    </w:p>
    <w:p>
      <w:pPr>
        <w:pStyle w:val="BodyText"/>
        <w:rPr>
          <w:rFonts w:ascii="Times New Roman"/>
          <w:sz w:val="22"/>
        </w:rPr>
      </w:pPr>
    </w:p>
    <w:p>
      <w:pPr>
        <w:pStyle w:val="BodyText"/>
        <w:ind w:left="613"/>
        <w:rPr>
          <w:rFonts w:ascii="Times New Roman"/>
          <w:sz w:val="20"/>
        </w:rPr>
      </w:pPr>
      <w:r>
        <w:rPr>
          <w:rFonts w:ascii="Times New Roman"/>
          <w:sz w:val="20"/>
        </w:rPr>
        <w:pict>
          <v:group style="width:461.55pt;height:508.15pt;mso-position-horizontal-relative:char;mso-position-vertical-relative:line" coordorigin="0,0" coordsize="9231,10163">
            <v:shape style="position:absolute;left:656;top:2060;width:7910;height:8102" type="#_x0000_t75" stroked="false">
              <v:imagedata r:id="rId5" o:title=""/>
            </v:shape>
            <v:shape style="position:absolute;left:0;top:0;width:9210;height:6336" type="#_x0000_t75" stroked="false">
              <v:imagedata r:id="rId47" o:title=""/>
            </v:shape>
            <v:shape style="position:absolute;left:0;top:6735;width:9231;height:3337" type="#_x0000_t75" stroked="false">
              <v:imagedata r:id="rId48" o:title=""/>
            </v:shape>
          </v:group>
        </w:pict>
      </w:r>
      <w:r>
        <w:rPr>
          <w:rFonts w:ascii="Times New Roman"/>
          <w:sz w:val="20"/>
        </w:rPr>
      </w:r>
    </w:p>
    <w:p>
      <w:pPr>
        <w:spacing w:after="0"/>
        <w:rPr>
          <w:rFonts w:ascii="Times New Roman"/>
          <w:sz w:val="20"/>
        </w:rPr>
        <w:sectPr>
          <w:pgSz w:w="12250" w:h="15850"/>
          <w:pgMar w:header="860" w:footer="0" w:top="1140" w:bottom="280" w:left="820" w:right="0"/>
        </w:sectPr>
      </w:pPr>
    </w:p>
    <w:p>
      <w:pPr>
        <w:tabs>
          <w:tab w:pos="6436" w:val="left" w:leader="none"/>
        </w:tabs>
        <w:spacing w:before="68"/>
        <w:ind w:left="440" w:right="0" w:firstLine="0"/>
        <w:jc w:val="left"/>
        <w:rPr>
          <w:sz w:val="26"/>
        </w:rPr>
      </w:pPr>
      <w:r>
        <w:rPr/>
        <w:pict>
          <v:group style="position:absolute;margin-left:63.023998pt;margin-top:15.423872pt;width:484.3pt;height:590.3pt;mso-position-horizontal-relative:page;mso-position-vertical-relative:paragraph;z-index:-272661504" coordorigin="1260,308" coordsize="9686,11806">
            <v:shape style="position:absolute;left:2089;top:2680;width:7910;height:8102" type="#_x0000_t75" stroked="false">
              <v:imagedata r:id="rId5" o:title=""/>
            </v:shape>
            <v:shape style="position:absolute;left:1532;top:308;width:9284;height:11806" type="#_x0000_t75" stroked="false">
              <v:imagedata r:id="rId50" o:title=""/>
            </v:shape>
            <v:line style="position:absolute" from="1260,348" to="10946,348" stroked="true" strokeweight=".96pt" strokecolor="#000000">
              <v:stroke dashstyle="solid"/>
            </v:line>
            <w10:wrap type="none"/>
          </v:group>
        </w:pict>
      </w:r>
      <w:r>
        <w:rPr>
          <w:sz w:val="26"/>
        </w:rPr>
        <w:t>78</w:t>
      </w:r>
      <w:r>
        <w:rPr>
          <w:spacing w:val="-3"/>
          <w:sz w:val="26"/>
        </w:rPr>
        <w:t> </w:t>
      </w:r>
      <w:r>
        <w:rPr>
          <w:sz w:val="26"/>
        </w:rPr>
        <w:t>Periódico Oficial</w:t>
        <w:tab/>
        <w:t>Lunes 30 de Diciembre de</w:t>
      </w:r>
      <w:r>
        <w:rPr>
          <w:spacing w:val="-4"/>
          <w:sz w:val="26"/>
        </w:rPr>
        <w:t> </w:t>
      </w:r>
      <w:r>
        <w:rPr>
          <w:sz w:val="26"/>
        </w:rPr>
        <w:t>2019</w:t>
      </w:r>
    </w:p>
    <w:p>
      <w:pPr>
        <w:spacing w:after="0"/>
        <w:jc w:val="left"/>
        <w:rPr>
          <w:sz w:val="26"/>
        </w:rPr>
        <w:sectPr>
          <w:headerReference w:type="even" r:id="rId49"/>
          <w:pgSz w:w="12250" w:h="15850"/>
          <w:pgMar w:header="0" w:footer="0" w:top="780" w:bottom="280" w:left="8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spacing w:before="60"/>
        <w:ind w:left="0" w:right="1325" w:firstLine="0"/>
        <w:jc w:val="right"/>
        <w:rPr>
          <w:rFonts w:ascii="Calibri"/>
          <w:b/>
          <w:sz w:val="22"/>
        </w:rPr>
      </w:pPr>
      <w:r>
        <w:rPr/>
        <w:pict>
          <v:group style="position:absolute;margin-left:69pt;margin-top:-216.179047pt;width:474.1pt;height:517.5500pt;mso-position-horizontal-relative:page;mso-position-vertical-relative:paragraph;z-index:-272660480" coordorigin="1380,-4324" coordsize="9482,10351">
            <v:shape style="position:absolute;left:2089;top:-2076;width:7910;height:8102" type="#_x0000_t75" stroked="false">
              <v:imagedata r:id="rId5" o:title=""/>
            </v:shape>
            <v:shape style="position:absolute;left:1380;top:-4324;width:9482;height:3878" type="#_x0000_t75" stroked="false">
              <v:imagedata r:id="rId53" o:title=""/>
            </v:shape>
            <w10:wrap type="none"/>
          </v:group>
        </w:pict>
      </w:r>
      <w:r>
        <w:rPr>
          <w:rFonts w:ascii="Calibri"/>
          <w:b/>
          <w:w w:val="110"/>
          <w:sz w:val="22"/>
        </w:rPr>
        <w:t>Formato SAF/SSI/006</w:t>
      </w:r>
    </w:p>
    <w:p>
      <w:pPr>
        <w:pStyle w:val="BodyText"/>
        <w:spacing w:before="10"/>
        <w:rPr>
          <w:rFonts w:ascii="Calibri"/>
          <w:b/>
        </w:rPr>
      </w:pPr>
    </w:p>
    <w:tbl>
      <w:tblPr>
        <w:tblW w:w="0" w:type="auto"/>
        <w:jc w:val="left"/>
        <w:tblInd w:w="490" w:type="dxa"/>
        <w:tblBorders>
          <w:top w:val="single" w:sz="18" w:space="0" w:color="252525"/>
          <w:left w:val="single" w:sz="18" w:space="0" w:color="252525"/>
          <w:bottom w:val="single" w:sz="18" w:space="0" w:color="252525"/>
          <w:right w:val="single" w:sz="18" w:space="0" w:color="252525"/>
          <w:insideH w:val="single" w:sz="18" w:space="0" w:color="252525"/>
          <w:insideV w:val="single" w:sz="18" w:space="0" w:color="252525"/>
        </w:tblBorders>
        <w:tblLayout w:type="fixed"/>
        <w:tblCellMar>
          <w:top w:w="0" w:type="dxa"/>
          <w:left w:w="0" w:type="dxa"/>
          <w:bottom w:w="0" w:type="dxa"/>
          <w:right w:w="0" w:type="dxa"/>
        </w:tblCellMar>
        <w:tblLook w:val="01E0"/>
      </w:tblPr>
      <w:tblGrid>
        <w:gridCol w:w="589"/>
        <w:gridCol w:w="1274"/>
        <w:gridCol w:w="685"/>
        <w:gridCol w:w="892"/>
        <w:gridCol w:w="4188"/>
        <w:gridCol w:w="2014"/>
      </w:tblGrid>
      <w:tr>
        <w:trPr>
          <w:trHeight w:val="271" w:hRule="atLeast"/>
        </w:trPr>
        <w:tc>
          <w:tcPr>
            <w:tcW w:w="9642" w:type="dxa"/>
            <w:gridSpan w:val="6"/>
            <w:tcBorders>
              <w:left w:val="single" w:sz="8" w:space="0" w:color="252525"/>
            </w:tcBorders>
          </w:tcPr>
          <w:p>
            <w:pPr>
              <w:pStyle w:val="TableParagraph"/>
              <w:spacing w:before="31"/>
              <w:ind w:left="2341" w:right="2307"/>
              <w:jc w:val="center"/>
              <w:rPr>
                <w:rFonts w:ascii="Calibri"/>
                <w:b/>
                <w:sz w:val="18"/>
              </w:rPr>
            </w:pPr>
            <w:r>
              <w:rPr>
                <w:rFonts w:ascii="Calibri"/>
                <w:b/>
                <w:w w:val="105"/>
                <w:sz w:val="18"/>
              </w:rPr>
              <w:t>TOTAL DE INGRESOS POR CONCEPTO DE APROVECHAMIENTOS</w:t>
            </w:r>
          </w:p>
        </w:tc>
      </w:tr>
      <w:tr>
        <w:trPr>
          <w:trHeight w:val="271" w:hRule="atLeast"/>
        </w:trPr>
        <w:tc>
          <w:tcPr>
            <w:tcW w:w="589" w:type="dxa"/>
            <w:tcBorders>
              <w:left w:val="single" w:sz="8" w:space="0" w:color="252525"/>
              <w:bottom w:val="single" w:sz="18" w:space="0" w:color="000000"/>
              <w:right w:val="single" w:sz="8" w:space="0" w:color="000000"/>
            </w:tcBorders>
          </w:tcPr>
          <w:p>
            <w:pPr>
              <w:pStyle w:val="TableParagraph"/>
              <w:spacing w:line="219" w:lineRule="exact" w:before="31"/>
              <w:ind w:left="28"/>
              <w:jc w:val="center"/>
              <w:rPr>
                <w:rFonts w:ascii="Calibri"/>
                <w:b/>
                <w:sz w:val="18"/>
              </w:rPr>
            </w:pPr>
            <w:r>
              <w:rPr>
                <w:rFonts w:ascii="Calibri"/>
                <w:b/>
                <w:w w:val="106"/>
                <w:sz w:val="18"/>
              </w:rPr>
              <w:t>R</w:t>
            </w:r>
          </w:p>
        </w:tc>
        <w:tc>
          <w:tcPr>
            <w:tcW w:w="1274" w:type="dxa"/>
            <w:tcBorders>
              <w:left w:val="single" w:sz="8" w:space="0" w:color="000000"/>
              <w:bottom w:val="single" w:sz="18" w:space="0" w:color="000000"/>
              <w:right w:val="single" w:sz="8" w:space="0" w:color="000000"/>
            </w:tcBorders>
          </w:tcPr>
          <w:p>
            <w:pPr>
              <w:pStyle w:val="TableParagraph"/>
              <w:spacing w:line="219" w:lineRule="exact" w:before="31"/>
              <w:ind w:left="31"/>
              <w:jc w:val="center"/>
              <w:rPr>
                <w:rFonts w:ascii="Calibri"/>
                <w:b/>
                <w:sz w:val="18"/>
              </w:rPr>
            </w:pPr>
            <w:r>
              <w:rPr>
                <w:rFonts w:ascii="Calibri"/>
                <w:b/>
                <w:w w:val="106"/>
                <w:sz w:val="18"/>
              </w:rPr>
              <w:t>T</w:t>
            </w:r>
          </w:p>
        </w:tc>
        <w:tc>
          <w:tcPr>
            <w:tcW w:w="685" w:type="dxa"/>
            <w:tcBorders>
              <w:left w:val="single" w:sz="8" w:space="0" w:color="000000"/>
              <w:bottom w:val="single" w:sz="18" w:space="0" w:color="000000"/>
              <w:right w:val="single" w:sz="8" w:space="0" w:color="000000"/>
            </w:tcBorders>
          </w:tcPr>
          <w:p>
            <w:pPr>
              <w:pStyle w:val="TableParagraph"/>
              <w:spacing w:line="219" w:lineRule="exact" w:before="31"/>
              <w:ind w:left="251" w:right="226"/>
              <w:jc w:val="center"/>
              <w:rPr>
                <w:rFonts w:ascii="Calibri"/>
                <w:b/>
                <w:sz w:val="18"/>
              </w:rPr>
            </w:pPr>
            <w:r>
              <w:rPr>
                <w:rFonts w:ascii="Calibri"/>
                <w:b/>
                <w:w w:val="105"/>
                <w:sz w:val="18"/>
              </w:rPr>
              <w:t>Cl</w:t>
            </w:r>
          </w:p>
        </w:tc>
        <w:tc>
          <w:tcPr>
            <w:tcW w:w="892" w:type="dxa"/>
            <w:tcBorders>
              <w:left w:val="single" w:sz="8" w:space="0" w:color="000000"/>
              <w:bottom w:val="single" w:sz="18" w:space="0" w:color="000000"/>
              <w:right w:val="single" w:sz="8" w:space="0" w:color="000000"/>
            </w:tcBorders>
          </w:tcPr>
          <w:p>
            <w:pPr>
              <w:pStyle w:val="TableParagraph"/>
              <w:spacing w:line="219" w:lineRule="exact" w:before="31"/>
              <w:ind w:left="36"/>
              <w:jc w:val="center"/>
              <w:rPr>
                <w:rFonts w:ascii="Calibri"/>
                <w:b/>
                <w:sz w:val="18"/>
              </w:rPr>
            </w:pPr>
            <w:r>
              <w:rPr>
                <w:rFonts w:ascii="Calibri"/>
                <w:b/>
                <w:w w:val="106"/>
                <w:sz w:val="18"/>
              </w:rPr>
              <w:t>C</w:t>
            </w:r>
          </w:p>
        </w:tc>
        <w:tc>
          <w:tcPr>
            <w:tcW w:w="4188" w:type="dxa"/>
            <w:tcBorders>
              <w:left w:val="single" w:sz="8" w:space="0" w:color="000000"/>
              <w:bottom w:val="single" w:sz="18" w:space="0" w:color="000000"/>
              <w:right w:val="single" w:sz="8" w:space="0" w:color="000000"/>
            </w:tcBorders>
          </w:tcPr>
          <w:p>
            <w:pPr>
              <w:pStyle w:val="TableParagraph"/>
              <w:spacing w:line="219" w:lineRule="exact" w:before="31"/>
              <w:ind w:left="1638" w:right="1623"/>
              <w:jc w:val="center"/>
              <w:rPr>
                <w:rFonts w:ascii="Calibri"/>
                <w:b/>
                <w:sz w:val="18"/>
              </w:rPr>
            </w:pPr>
            <w:r>
              <w:rPr>
                <w:rFonts w:ascii="Calibri"/>
                <w:b/>
                <w:w w:val="105"/>
                <w:sz w:val="18"/>
              </w:rPr>
              <w:t>CONCEPTO</w:t>
            </w:r>
          </w:p>
        </w:tc>
        <w:tc>
          <w:tcPr>
            <w:tcW w:w="2014" w:type="dxa"/>
            <w:tcBorders>
              <w:left w:val="single" w:sz="8" w:space="0" w:color="000000"/>
              <w:bottom w:val="single" w:sz="18" w:space="0" w:color="000000"/>
            </w:tcBorders>
          </w:tcPr>
          <w:p>
            <w:pPr>
              <w:pStyle w:val="TableParagraph"/>
              <w:spacing w:line="219" w:lineRule="exact" w:before="31"/>
              <w:ind w:left="403"/>
              <w:rPr>
                <w:rFonts w:ascii="Calibri"/>
                <w:b/>
                <w:sz w:val="18"/>
              </w:rPr>
            </w:pPr>
            <w:r>
              <w:rPr>
                <w:rFonts w:ascii="Calibri"/>
                <w:b/>
                <w:w w:val="105"/>
                <w:sz w:val="18"/>
              </w:rPr>
              <w:t>EJERCICIO 2020</w:t>
            </w:r>
          </w:p>
        </w:tc>
      </w:tr>
      <w:tr>
        <w:trPr>
          <w:trHeight w:val="276" w:hRule="atLeast"/>
        </w:trPr>
        <w:tc>
          <w:tcPr>
            <w:tcW w:w="589" w:type="dxa"/>
            <w:tcBorders>
              <w:top w:val="single" w:sz="18" w:space="0" w:color="000000"/>
              <w:left w:val="single" w:sz="8" w:space="0" w:color="000000"/>
              <w:bottom w:val="single" w:sz="8" w:space="0" w:color="000000"/>
              <w:right w:val="single" w:sz="8" w:space="0" w:color="000000"/>
            </w:tcBorders>
          </w:tcPr>
          <w:p>
            <w:pPr>
              <w:pStyle w:val="TableParagraph"/>
              <w:spacing w:before="32"/>
              <w:ind w:right="18"/>
              <w:jc w:val="right"/>
              <w:rPr>
                <w:rFonts w:ascii="Calibri"/>
                <w:b/>
                <w:sz w:val="18"/>
              </w:rPr>
            </w:pPr>
            <w:r>
              <w:rPr>
                <w:rFonts w:ascii="Calibri"/>
                <w:b/>
                <w:w w:val="106"/>
                <w:sz w:val="18"/>
              </w:rPr>
              <w:t>6</w:t>
            </w:r>
          </w:p>
        </w:tc>
        <w:tc>
          <w:tcPr>
            <w:tcW w:w="1274"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1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18" w:space="0" w:color="000000"/>
              <w:left w:val="single" w:sz="8" w:space="0" w:color="000000"/>
              <w:bottom w:val="single" w:sz="8" w:space="0" w:color="000000"/>
              <w:right w:val="single" w:sz="8" w:space="0" w:color="000000"/>
            </w:tcBorders>
          </w:tcPr>
          <w:p>
            <w:pPr>
              <w:pStyle w:val="TableParagraph"/>
              <w:spacing w:before="32"/>
              <w:ind w:left="37"/>
              <w:rPr>
                <w:rFonts w:ascii="Calibri"/>
                <w:b/>
                <w:sz w:val="18"/>
              </w:rPr>
            </w:pPr>
            <w:r>
              <w:rPr>
                <w:rFonts w:ascii="Calibri"/>
                <w:b/>
                <w:w w:val="105"/>
                <w:sz w:val="18"/>
              </w:rPr>
              <w:t>Aprovechamientos</w:t>
            </w:r>
          </w:p>
        </w:tc>
        <w:tc>
          <w:tcPr>
            <w:tcW w:w="2014" w:type="dxa"/>
            <w:tcBorders>
              <w:top w:val="single" w:sz="18" w:space="0" w:color="000000"/>
              <w:left w:val="single" w:sz="8" w:space="0" w:color="000000"/>
              <w:bottom w:val="single" w:sz="8" w:space="0" w:color="000000"/>
              <w:right w:val="single" w:sz="18" w:space="0" w:color="000000"/>
            </w:tcBorders>
          </w:tcPr>
          <w:p>
            <w:pPr>
              <w:pStyle w:val="TableParagraph"/>
              <w:spacing w:before="32"/>
              <w:ind w:right="65"/>
              <w:jc w:val="right"/>
              <w:rPr>
                <w:rFonts w:ascii="Calibri"/>
                <w:b/>
                <w:sz w:val="18"/>
              </w:rPr>
            </w:pPr>
            <w:r>
              <w:rPr>
                <w:rFonts w:ascii="Calibri"/>
                <w:b/>
                <w:w w:val="105"/>
                <w:sz w:val="18"/>
              </w:rPr>
              <w:t>166,590,852.00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b/>
                <w:sz w:val="18"/>
              </w:rPr>
            </w:pPr>
            <w:r>
              <w:rPr>
                <w:rFonts w:ascii="Calibri"/>
                <w:b/>
                <w:color w:val="333333"/>
                <w:w w:val="105"/>
                <w:sz w:val="18"/>
              </w:rPr>
              <w:t>6.1</w:t>
            </w:r>
          </w:p>
        </w:tc>
        <w:tc>
          <w:tcPr>
            <w:tcW w:w="6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b/>
                <w:sz w:val="18"/>
              </w:rPr>
            </w:pPr>
            <w:r>
              <w:rPr>
                <w:rFonts w:ascii="Calibri"/>
                <w:b/>
                <w:color w:val="333333"/>
                <w:w w:val="105"/>
                <w:sz w:val="18"/>
              </w:rPr>
              <w:t>Aprovechamientos de tiempo corriente</w:t>
            </w:r>
          </w:p>
        </w:tc>
        <w:tc>
          <w:tcPr>
            <w:tcW w:w="2014" w:type="dxa"/>
            <w:tcBorders>
              <w:top w:val="single" w:sz="8" w:space="0" w:color="000000"/>
              <w:left w:val="single" w:sz="8" w:space="0" w:color="000000"/>
              <w:bottom w:val="single" w:sz="8" w:space="0" w:color="000000"/>
              <w:right w:val="single" w:sz="18" w:space="0" w:color="000000"/>
            </w:tcBorders>
          </w:tcPr>
          <w:p>
            <w:pPr>
              <w:pStyle w:val="TableParagraph"/>
              <w:spacing w:before="37"/>
              <w:ind w:right="65"/>
              <w:jc w:val="right"/>
              <w:rPr>
                <w:rFonts w:ascii="Calibri"/>
                <w:b/>
                <w:sz w:val="18"/>
              </w:rPr>
            </w:pPr>
            <w:r>
              <w:rPr>
                <w:rFonts w:ascii="Calibri"/>
                <w:b/>
                <w:w w:val="105"/>
                <w:sz w:val="18"/>
              </w:rPr>
              <w:t>166,590,852.00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sz w:val="18"/>
              </w:rPr>
            </w:pPr>
            <w:r>
              <w:rPr>
                <w:rFonts w:ascii="Calibri"/>
                <w:color w:val="333333"/>
                <w:w w:val="105"/>
                <w:sz w:val="18"/>
              </w:rPr>
              <w:t>6.1.3</w:t>
            </w: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sz w:val="18"/>
              </w:rPr>
            </w:pPr>
            <w:r>
              <w:rPr>
                <w:rFonts w:ascii="Calibri"/>
                <w:color w:val="333333"/>
                <w:w w:val="105"/>
                <w:sz w:val="18"/>
              </w:rPr>
              <w:t>Donaciones</w:t>
            </w:r>
          </w:p>
        </w:tc>
        <w:tc>
          <w:tcPr>
            <w:tcW w:w="2014" w:type="dxa"/>
            <w:tcBorders>
              <w:top w:val="single" w:sz="8" w:space="0" w:color="000000"/>
              <w:left w:val="single" w:sz="8" w:space="0" w:color="000000"/>
              <w:bottom w:val="single" w:sz="8" w:space="0" w:color="000000"/>
              <w:right w:val="single" w:sz="18" w:space="0" w:color="000000"/>
            </w:tcBorders>
          </w:tcPr>
          <w:p>
            <w:pPr>
              <w:pStyle w:val="TableParagraph"/>
              <w:spacing w:before="37"/>
              <w:ind w:right="62"/>
              <w:jc w:val="right"/>
              <w:rPr>
                <w:rFonts w:ascii="Calibri"/>
                <w:sz w:val="18"/>
              </w:rPr>
            </w:pPr>
            <w:r>
              <w:rPr>
                <w:rFonts w:ascii="Calibri"/>
                <w:w w:val="105"/>
                <w:sz w:val="18"/>
              </w:rPr>
              <w:t>1,595,000.00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sz w:val="18"/>
              </w:rPr>
            </w:pPr>
            <w:r>
              <w:rPr>
                <w:rFonts w:ascii="Calibri"/>
                <w:color w:val="333333"/>
                <w:w w:val="105"/>
                <w:sz w:val="18"/>
              </w:rPr>
              <w:t>6.1.7</w:t>
            </w: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sz w:val="18"/>
              </w:rPr>
            </w:pPr>
            <w:r>
              <w:rPr>
                <w:rFonts w:ascii="Calibri"/>
                <w:color w:val="333333"/>
                <w:w w:val="105"/>
                <w:sz w:val="18"/>
              </w:rPr>
              <w:t>Otros aprovechamientos diversos</w:t>
            </w:r>
          </w:p>
        </w:tc>
        <w:tc>
          <w:tcPr>
            <w:tcW w:w="2014" w:type="dxa"/>
            <w:tcBorders>
              <w:top w:val="single" w:sz="8" w:space="0" w:color="000000"/>
              <w:left w:val="single" w:sz="8" w:space="0" w:color="000000"/>
              <w:bottom w:val="single" w:sz="8" w:space="0" w:color="000000"/>
              <w:right w:val="single" w:sz="18" w:space="0" w:color="000000"/>
            </w:tcBorders>
          </w:tcPr>
          <w:p>
            <w:pPr>
              <w:pStyle w:val="TableParagraph"/>
              <w:spacing w:before="37"/>
              <w:ind w:right="63"/>
              <w:jc w:val="right"/>
              <w:rPr>
                <w:rFonts w:ascii="Calibri"/>
                <w:sz w:val="18"/>
              </w:rPr>
            </w:pPr>
            <w:r>
              <w:rPr>
                <w:rFonts w:ascii="Calibri"/>
                <w:w w:val="105"/>
                <w:sz w:val="18"/>
              </w:rPr>
              <w:t>164,555,546.00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sz w:val="18"/>
              </w:rPr>
            </w:pPr>
            <w:r>
              <w:rPr>
                <w:rFonts w:ascii="Calibri"/>
                <w:color w:val="333333"/>
                <w:w w:val="105"/>
                <w:sz w:val="18"/>
              </w:rPr>
              <w:t>6.1.10</w:t>
            </w: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sz w:val="18"/>
              </w:rPr>
            </w:pPr>
            <w:r>
              <w:rPr>
                <w:rFonts w:ascii="Calibri"/>
                <w:color w:val="333333"/>
                <w:w w:val="105"/>
                <w:sz w:val="18"/>
              </w:rPr>
              <w:t>Multas Estatales no Fiscales</w:t>
            </w:r>
          </w:p>
        </w:tc>
        <w:tc>
          <w:tcPr>
            <w:tcW w:w="2014" w:type="dxa"/>
            <w:tcBorders>
              <w:top w:val="single" w:sz="8" w:space="0" w:color="000000"/>
              <w:left w:val="single" w:sz="8" w:space="0" w:color="000000"/>
              <w:bottom w:val="single" w:sz="8" w:space="0" w:color="000000"/>
              <w:right w:val="single" w:sz="18" w:space="0" w:color="000000"/>
            </w:tcBorders>
          </w:tcPr>
          <w:p>
            <w:pPr>
              <w:pStyle w:val="TableParagraph"/>
              <w:spacing w:before="37"/>
              <w:ind w:right="63"/>
              <w:jc w:val="right"/>
              <w:rPr>
                <w:rFonts w:ascii="Calibri"/>
                <w:sz w:val="18"/>
              </w:rPr>
            </w:pPr>
            <w:r>
              <w:rPr>
                <w:rFonts w:ascii="Calibri"/>
                <w:w w:val="105"/>
                <w:sz w:val="18"/>
              </w:rPr>
              <w:t>440,306.00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014" w:type="dxa"/>
            <w:tcBorders>
              <w:top w:val="single" w:sz="8" w:space="0" w:color="000000"/>
              <w:left w:val="single" w:sz="8" w:space="0" w:color="000000"/>
              <w:bottom w:val="single" w:sz="8" w:space="0" w:color="000000"/>
              <w:right w:val="single" w:sz="18" w:space="0" w:color="000000"/>
            </w:tcBorders>
          </w:tcPr>
          <w:p>
            <w:pPr>
              <w:pStyle w:val="TableParagraph"/>
              <w:rPr>
                <w:rFonts w:ascii="Times New Roman"/>
                <w:sz w:val="18"/>
              </w:rPr>
            </w:pP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b/>
                <w:sz w:val="18"/>
              </w:rPr>
            </w:pPr>
            <w:r>
              <w:rPr>
                <w:rFonts w:ascii="Calibri"/>
                <w:b/>
                <w:color w:val="333333"/>
                <w:w w:val="105"/>
                <w:sz w:val="18"/>
              </w:rPr>
              <w:t>6.2</w:t>
            </w:r>
          </w:p>
        </w:tc>
        <w:tc>
          <w:tcPr>
            <w:tcW w:w="6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b/>
                <w:sz w:val="18"/>
              </w:rPr>
            </w:pPr>
            <w:r>
              <w:rPr>
                <w:rFonts w:ascii="Calibri"/>
                <w:b/>
                <w:color w:val="333333"/>
                <w:w w:val="105"/>
                <w:sz w:val="18"/>
              </w:rPr>
              <w:t>Aprovechamientos Patrimoniales</w:t>
            </w:r>
          </w:p>
        </w:tc>
        <w:tc>
          <w:tcPr>
            <w:tcW w:w="2014" w:type="dxa"/>
            <w:tcBorders>
              <w:top w:val="single" w:sz="8" w:space="0" w:color="000000"/>
              <w:left w:val="single" w:sz="8" w:space="0" w:color="000000"/>
              <w:bottom w:val="single" w:sz="8" w:space="0" w:color="000000"/>
              <w:right w:val="single" w:sz="18" w:space="0" w:color="000000"/>
            </w:tcBorders>
          </w:tcPr>
          <w:p>
            <w:pPr>
              <w:pStyle w:val="TableParagraph"/>
              <w:spacing w:before="37"/>
              <w:jc w:val="right"/>
              <w:rPr>
                <w:rFonts w:ascii="Calibri"/>
                <w:b/>
                <w:sz w:val="18"/>
              </w:rPr>
            </w:pPr>
            <w:r>
              <w:rPr>
                <w:rFonts w:ascii="Calibri"/>
                <w:b/>
                <w:w w:val="105"/>
                <w:sz w:val="18"/>
              </w:rPr>
              <w:t>0.00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014" w:type="dxa"/>
            <w:tcBorders>
              <w:top w:val="single" w:sz="8" w:space="0" w:color="000000"/>
              <w:left w:val="single" w:sz="8" w:space="0" w:color="000000"/>
              <w:bottom w:val="single" w:sz="8" w:space="0" w:color="000000"/>
              <w:right w:val="single" w:sz="18" w:space="0" w:color="000000"/>
            </w:tcBorders>
          </w:tcPr>
          <w:p>
            <w:pPr>
              <w:pStyle w:val="TableParagraph"/>
              <w:rPr>
                <w:rFonts w:ascii="Times New Roman"/>
                <w:sz w:val="18"/>
              </w:rPr>
            </w:pP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b/>
                <w:sz w:val="18"/>
              </w:rPr>
            </w:pPr>
            <w:r>
              <w:rPr>
                <w:rFonts w:ascii="Calibri"/>
                <w:b/>
                <w:color w:val="333333"/>
                <w:w w:val="105"/>
                <w:sz w:val="18"/>
              </w:rPr>
              <w:t>6.3</w:t>
            </w:r>
          </w:p>
        </w:tc>
        <w:tc>
          <w:tcPr>
            <w:tcW w:w="6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spacing w:before="37"/>
              <w:ind w:left="37"/>
              <w:rPr>
                <w:rFonts w:ascii="Calibri"/>
                <w:b/>
                <w:sz w:val="18"/>
              </w:rPr>
            </w:pPr>
            <w:r>
              <w:rPr>
                <w:rFonts w:ascii="Calibri"/>
                <w:b/>
                <w:color w:val="333333"/>
                <w:w w:val="105"/>
                <w:sz w:val="18"/>
              </w:rPr>
              <w:t>Accesorios de Aprovechamientos</w:t>
            </w:r>
          </w:p>
        </w:tc>
        <w:tc>
          <w:tcPr>
            <w:tcW w:w="2014" w:type="dxa"/>
            <w:tcBorders>
              <w:top w:val="single" w:sz="8" w:space="0" w:color="000000"/>
              <w:left w:val="single" w:sz="8" w:space="0" w:color="000000"/>
              <w:bottom w:val="single" w:sz="8" w:space="0" w:color="000000"/>
              <w:right w:val="single" w:sz="18" w:space="0" w:color="000000"/>
            </w:tcBorders>
          </w:tcPr>
          <w:p>
            <w:pPr>
              <w:pStyle w:val="TableParagraph"/>
              <w:spacing w:before="37"/>
              <w:jc w:val="right"/>
              <w:rPr>
                <w:rFonts w:ascii="Calibri"/>
                <w:b/>
                <w:sz w:val="18"/>
              </w:rPr>
            </w:pPr>
            <w:r>
              <w:rPr>
                <w:rFonts w:ascii="Calibri"/>
                <w:b/>
                <w:w w:val="105"/>
                <w:sz w:val="18"/>
              </w:rPr>
              <w:t>0.00</w:t>
            </w:r>
          </w:p>
        </w:tc>
      </w:tr>
      <w:tr>
        <w:trPr>
          <w:trHeight w:val="281" w:hRule="atLeast"/>
        </w:trPr>
        <w:tc>
          <w:tcPr>
            <w:tcW w:w="58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685"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2014" w:type="dxa"/>
            <w:tcBorders>
              <w:top w:val="single" w:sz="8" w:space="0" w:color="000000"/>
              <w:left w:val="single" w:sz="8" w:space="0" w:color="000000"/>
              <w:bottom w:val="single" w:sz="8" w:space="0" w:color="000000"/>
              <w:right w:val="single" w:sz="18" w:space="0" w:color="000000"/>
            </w:tcBorders>
          </w:tcPr>
          <w:p>
            <w:pPr>
              <w:pStyle w:val="TableParagraph"/>
              <w:rPr>
                <w:rFonts w:ascii="Times New Roman"/>
                <w:sz w:val="18"/>
              </w:rPr>
            </w:pPr>
          </w:p>
        </w:tc>
      </w:tr>
      <w:tr>
        <w:trPr>
          <w:trHeight w:val="697" w:hRule="atLeast"/>
        </w:trPr>
        <w:tc>
          <w:tcPr>
            <w:tcW w:w="589"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8"/>
              </w:rPr>
            </w:pPr>
          </w:p>
        </w:tc>
        <w:tc>
          <w:tcPr>
            <w:tcW w:w="1274" w:type="dxa"/>
            <w:tcBorders>
              <w:top w:val="single" w:sz="8" w:space="0" w:color="000000"/>
              <w:left w:val="single" w:sz="8" w:space="0" w:color="000000"/>
              <w:bottom w:val="single" w:sz="18" w:space="0" w:color="000000"/>
              <w:right w:val="single" w:sz="8" w:space="0" w:color="000000"/>
            </w:tcBorders>
          </w:tcPr>
          <w:p>
            <w:pPr>
              <w:pStyle w:val="TableParagraph"/>
              <w:spacing w:before="3"/>
              <w:rPr>
                <w:rFonts w:ascii="Calibri"/>
                <w:b/>
                <w:sz w:val="20"/>
              </w:rPr>
            </w:pPr>
          </w:p>
          <w:p>
            <w:pPr>
              <w:pStyle w:val="TableParagraph"/>
              <w:ind w:left="37"/>
              <w:rPr>
                <w:rFonts w:ascii="Calibri"/>
                <w:b/>
                <w:sz w:val="18"/>
              </w:rPr>
            </w:pPr>
            <w:r>
              <w:rPr>
                <w:rFonts w:ascii="Calibri"/>
                <w:b/>
                <w:color w:val="333333"/>
                <w:w w:val="105"/>
                <w:sz w:val="18"/>
              </w:rPr>
              <w:t>6.9</w:t>
            </w:r>
          </w:p>
        </w:tc>
        <w:tc>
          <w:tcPr>
            <w:tcW w:w="685"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8"/>
              </w:rPr>
            </w:pPr>
          </w:p>
        </w:tc>
        <w:tc>
          <w:tcPr>
            <w:tcW w:w="892" w:type="dxa"/>
            <w:tcBorders>
              <w:top w:val="single" w:sz="8" w:space="0" w:color="000000"/>
              <w:left w:val="single" w:sz="8" w:space="0" w:color="000000"/>
              <w:bottom w:val="single" w:sz="18" w:space="0" w:color="000000"/>
              <w:right w:val="single" w:sz="8" w:space="0" w:color="000000"/>
            </w:tcBorders>
          </w:tcPr>
          <w:p>
            <w:pPr>
              <w:pStyle w:val="TableParagraph"/>
              <w:rPr>
                <w:rFonts w:ascii="Times New Roman"/>
                <w:sz w:val="18"/>
              </w:rPr>
            </w:pPr>
          </w:p>
        </w:tc>
        <w:tc>
          <w:tcPr>
            <w:tcW w:w="4188" w:type="dxa"/>
            <w:tcBorders>
              <w:top w:val="single" w:sz="8" w:space="0" w:color="000000"/>
              <w:left w:val="single" w:sz="8" w:space="0" w:color="000000"/>
              <w:bottom w:val="single" w:sz="18" w:space="0" w:color="000000"/>
              <w:right w:val="single" w:sz="8" w:space="0" w:color="000000"/>
            </w:tcBorders>
          </w:tcPr>
          <w:p>
            <w:pPr>
              <w:pStyle w:val="TableParagraph"/>
              <w:spacing w:line="264" w:lineRule="auto" w:before="7"/>
              <w:ind w:left="37"/>
              <w:rPr>
                <w:rFonts w:ascii="Calibri"/>
                <w:b/>
                <w:sz w:val="18"/>
              </w:rPr>
            </w:pPr>
            <w:r>
              <w:rPr>
                <w:rFonts w:ascii="Calibri"/>
                <w:b/>
                <w:color w:val="333333"/>
                <w:w w:val="105"/>
                <w:sz w:val="18"/>
              </w:rPr>
              <w:t>Aprovechamientos no Comprendidos en la Ley de Ingresos Vigente, Causados en Ejercicios Fiscales</w:t>
            </w:r>
          </w:p>
          <w:p>
            <w:pPr>
              <w:pStyle w:val="TableParagraph"/>
              <w:spacing w:line="188" w:lineRule="exact"/>
              <w:ind w:left="37"/>
              <w:rPr>
                <w:rFonts w:ascii="Calibri" w:hAnsi="Calibri"/>
                <w:b/>
                <w:sz w:val="18"/>
              </w:rPr>
            </w:pPr>
            <w:r>
              <w:rPr>
                <w:rFonts w:ascii="Calibri" w:hAnsi="Calibri"/>
                <w:b/>
                <w:color w:val="333333"/>
                <w:w w:val="105"/>
                <w:sz w:val="18"/>
              </w:rPr>
              <w:t>Anteriores Pendientes de Liquidación o Pago</w:t>
            </w:r>
          </w:p>
        </w:tc>
        <w:tc>
          <w:tcPr>
            <w:tcW w:w="2014" w:type="dxa"/>
            <w:tcBorders>
              <w:top w:val="single" w:sz="8" w:space="0" w:color="000000"/>
              <w:left w:val="single" w:sz="8" w:space="0" w:color="000000"/>
              <w:bottom w:val="single" w:sz="18" w:space="0" w:color="000000"/>
              <w:right w:val="single" w:sz="18" w:space="0" w:color="000000"/>
            </w:tcBorders>
          </w:tcPr>
          <w:p>
            <w:pPr>
              <w:pStyle w:val="TableParagraph"/>
              <w:spacing w:before="3"/>
              <w:rPr>
                <w:rFonts w:ascii="Calibri"/>
                <w:b/>
                <w:sz w:val="20"/>
              </w:rPr>
            </w:pPr>
          </w:p>
          <w:p>
            <w:pPr>
              <w:pStyle w:val="TableParagraph"/>
              <w:jc w:val="right"/>
              <w:rPr>
                <w:rFonts w:ascii="Calibri"/>
                <w:b/>
                <w:sz w:val="18"/>
              </w:rPr>
            </w:pPr>
            <w:r>
              <w:rPr>
                <w:rFonts w:ascii="Calibri"/>
                <w:b/>
                <w:w w:val="105"/>
                <w:sz w:val="18"/>
              </w:rPr>
              <w:t>0.00</w:t>
            </w:r>
          </w:p>
        </w:tc>
      </w:tr>
    </w:tbl>
    <w:p>
      <w:pPr>
        <w:spacing w:after="0"/>
        <w:jc w:val="right"/>
        <w:rPr>
          <w:rFonts w:ascii="Calibri"/>
          <w:sz w:val="18"/>
        </w:rPr>
        <w:sectPr>
          <w:headerReference w:type="default" r:id="rId51"/>
          <w:headerReference w:type="even" r:id="rId52"/>
          <w:pgSz w:w="12250" w:h="15850"/>
          <w:pgMar w:header="860" w:footer="0" w:top="1140" w:bottom="280" w:left="820" w:right="0"/>
          <w:pgNumType w:start="79"/>
        </w:sectPr>
      </w:pPr>
    </w:p>
    <w:p>
      <w:pPr>
        <w:pStyle w:val="BodyText"/>
        <w:spacing w:before="7"/>
        <w:rPr>
          <w:rFonts w:ascii="Calibri"/>
          <w:b/>
          <w:sz w:val="20"/>
        </w:rPr>
      </w:pPr>
    </w:p>
    <w:p>
      <w:pPr>
        <w:spacing w:before="57"/>
        <w:ind w:left="0" w:right="1829" w:firstLine="0"/>
        <w:jc w:val="right"/>
        <w:rPr>
          <w:rFonts w:ascii="Calibri"/>
          <w:b/>
          <w:sz w:val="23"/>
        </w:rPr>
      </w:pPr>
      <w:r>
        <w:rPr/>
        <w:drawing>
          <wp:anchor distT="0" distB="0" distL="0" distR="0" allowOverlap="1" layoutInCell="1" locked="0" behindDoc="1" simplePos="0" relativeHeight="230657024">
            <wp:simplePos x="0" y="0"/>
            <wp:positionH relativeFrom="page">
              <wp:posOffset>1326849</wp:posOffset>
            </wp:positionH>
            <wp:positionV relativeFrom="paragraph">
              <wp:posOffset>1309892</wp:posOffset>
            </wp:positionV>
            <wp:extent cx="5026051" cy="5148262"/>
            <wp:effectExtent l="0" t="0" r="0" b="0"/>
            <wp:wrapNone/>
            <wp:docPr id="145" name="image1.png"/>
            <wp:cNvGraphicFramePr>
              <a:graphicFrameLocks noChangeAspect="1"/>
            </wp:cNvGraphicFramePr>
            <a:graphic>
              <a:graphicData uri="http://schemas.openxmlformats.org/drawingml/2006/picture">
                <pic:pic>
                  <pic:nvPicPr>
                    <pic:cNvPr id="146" name="image1.png"/>
                    <pic:cNvPicPr/>
                  </pic:nvPicPr>
                  <pic:blipFill>
                    <a:blip r:embed="rId5" cstate="print"/>
                    <a:stretch>
                      <a:fillRect/>
                    </a:stretch>
                  </pic:blipFill>
                  <pic:spPr>
                    <a:xfrm>
                      <a:off x="0" y="0"/>
                      <a:ext cx="5026051" cy="5148262"/>
                    </a:xfrm>
                    <a:prstGeom prst="rect">
                      <a:avLst/>
                    </a:prstGeom>
                  </pic:spPr>
                </pic:pic>
              </a:graphicData>
            </a:graphic>
          </wp:anchor>
        </w:drawing>
      </w:r>
      <w:r>
        <w:rPr>
          <w:rFonts w:ascii="Calibri"/>
          <w:b/>
          <w:w w:val="90"/>
          <w:sz w:val="23"/>
        </w:rPr>
        <w:t>Formato SAF/SSI/007</w:t>
      </w:r>
    </w:p>
    <w:p>
      <w:pPr>
        <w:pStyle w:val="BodyText"/>
        <w:spacing w:before="6"/>
        <w:rPr>
          <w:rFonts w:ascii="Calibri"/>
          <w:b/>
          <w:sz w:val="25"/>
        </w:rPr>
      </w:pPr>
    </w:p>
    <w:tbl>
      <w:tblPr>
        <w:tblW w:w="0" w:type="auto"/>
        <w:jc w:val="left"/>
        <w:tblInd w:w="996" w:type="dxa"/>
        <w:tblBorders>
          <w:top w:val="single" w:sz="18" w:space="0" w:color="252525"/>
          <w:left w:val="single" w:sz="18" w:space="0" w:color="252525"/>
          <w:bottom w:val="single" w:sz="18" w:space="0" w:color="252525"/>
          <w:right w:val="single" w:sz="18" w:space="0" w:color="252525"/>
          <w:insideH w:val="single" w:sz="18" w:space="0" w:color="252525"/>
          <w:insideV w:val="single" w:sz="18" w:space="0" w:color="252525"/>
        </w:tblBorders>
        <w:tblLayout w:type="fixed"/>
        <w:tblCellMar>
          <w:top w:w="0" w:type="dxa"/>
          <w:left w:w="0" w:type="dxa"/>
          <w:bottom w:w="0" w:type="dxa"/>
          <w:right w:w="0" w:type="dxa"/>
        </w:tblCellMar>
        <w:tblLook w:val="01E0"/>
      </w:tblPr>
      <w:tblGrid>
        <w:gridCol w:w="527"/>
        <w:gridCol w:w="1139"/>
        <w:gridCol w:w="612"/>
        <w:gridCol w:w="797"/>
        <w:gridCol w:w="3745"/>
        <w:gridCol w:w="1801"/>
      </w:tblGrid>
      <w:tr>
        <w:trPr>
          <w:trHeight w:val="281" w:hRule="atLeast"/>
        </w:trPr>
        <w:tc>
          <w:tcPr>
            <w:tcW w:w="8621" w:type="dxa"/>
            <w:gridSpan w:val="6"/>
            <w:tcBorders>
              <w:left w:val="single" w:sz="6" w:space="0" w:color="252525"/>
              <w:right w:val="single" w:sz="12" w:space="0" w:color="252525"/>
            </w:tcBorders>
          </w:tcPr>
          <w:p>
            <w:pPr>
              <w:pStyle w:val="TableParagraph"/>
              <w:spacing w:before="39"/>
              <w:ind w:left="1628" w:right="1616"/>
              <w:jc w:val="center"/>
              <w:rPr>
                <w:rFonts w:ascii="Calibri"/>
                <w:b/>
                <w:sz w:val="18"/>
              </w:rPr>
            </w:pPr>
            <w:r>
              <w:rPr>
                <w:rFonts w:ascii="Calibri"/>
                <w:b/>
                <w:sz w:val="18"/>
              </w:rPr>
              <w:t>TOTAL DE INGRESOS POR CONCEPTO DE VENTA DE BIENES Y SERVICIOS</w:t>
            </w:r>
          </w:p>
        </w:tc>
      </w:tr>
      <w:tr>
        <w:trPr>
          <w:trHeight w:val="282" w:hRule="atLeast"/>
        </w:trPr>
        <w:tc>
          <w:tcPr>
            <w:tcW w:w="527" w:type="dxa"/>
            <w:tcBorders>
              <w:left w:val="single" w:sz="6" w:space="0" w:color="252525"/>
              <w:bottom w:val="single" w:sz="18" w:space="0" w:color="000000"/>
              <w:right w:val="single" w:sz="6" w:space="0" w:color="000000"/>
            </w:tcBorders>
          </w:tcPr>
          <w:p>
            <w:pPr>
              <w:pStyle w:val="TableParagraph"/>
              <w:spacing w:before="40"/>
              <w:ind w:left="25"/>
              <w:jc w:val="center"/>
              <w:rPr>
                <w:rFonts w:ascii="Calibri"/>
                <w:b/>
                <w:sz w:val="18"/>
              </w:rPr>
            </w:pPr>
            <w:r>
              <w:rPr>
                <w:rFonts w:ascii="Calibri"/>
                <w:b/>
                <w:w w:val="94"/>
                <w:sz w:val="18"/>
              </w:rPr>
              <w:t>R</w:t>
            </w:r>
          </w:p>
        </w:tc>
        <w:tc>
          <w:tcPr>
            <w:tcW w:w="1139" w:type="dxa"/>
            <w:tcBorders>
              <w:left w:val="single" w:sz="6" w:space="0" w:color="000000"/>
              <w:bottom w:val="single" w:sz="18" w:space="0" w:color="000000"/>
              <w:right w:val="single" w:sz="6" w:space="0" w:color="000000"/>
            </w:tcBorders>
          </w:tcPr>
          <w:p>
            <w:pPr>
              <w:pStyle w:val="TableParagraph"/>
              <w:spacing w:before="40"/>
              <w:ind w:left="28"/>
              <w:jc w:val="center"/>
              <w:rPr>
                <w:rFonts w:ascii="Calibri"/>
                <w:b/>
                <w:sz w:val="18"/>
              </w:rPr>
            </w:pPr>
            <w:r>
              <w:rPr>
                <w:rFonts w:ascii="Calibri"/>
                <w:b/>
                <w:w w:val="94"/>
                <w:sz w:val="18"/>
              </w:rPr>
              <w:t>T</w:t>
            </w:r>
          </w:p>
        </w:tc>
        <w:tc>
          <w:tcPr>
            <w:tcW w:w="612" w:type="dxa"/>
            <w:tcBorders>
              <w:left w:val="single" w:sz="6" w:space="0" w:color="000000"/>
              <w:bottom w:val="single" w:sz="18" w:space="0" w:color="000000"/>
              <w:right w:val="single" w:sz="6" w:space="0" w:color="000000"/>
            </w:tcBorders>
          </w:tcPr>
          <w:p>
            <w:pPr>
              <w:pStyle w:val="TableParagraph"/>
              <w:spacing w:before="40"/>
              <w:ind w:right="223"/>
              <w:jc w:val="right"/>
              <w:rPr>
                <w:rFonts w:ascii="Calibri"/>
                <w:b/>
                <w:sz w:val="18"/>
              </w:rPr>
            </w:pPr>
            <w:r>
              <w:rPr>
                <w:rFonts w:ascii="Calibri"/>
                <w:b/>
                <w:w w:val="90"/>
                <w:sz w:val="18"/>
              </w:rPr>
              <w:t>Cl</w:t>
            </w:r>
          </w:p>
        </w:tc>
        <w:tc>
          <w:tcPr>
            <w:tcW w:w="797" w:type="dxa"/>
            <w:tcBorders>
              <w:left w:val="single" w:sz="6" w:space="0" w:color="000000"/>
              <w:bottom w:val="single" w:sz="18" w:space="0" w:color="000000"/>
              <w:right w:val="single" w:sz="6" w:space="0" w:color="000000"/>
            </w:tcBorders>
          </w:tcPr>
          <w:p>
            <w:pPr>
              <w:pStyle w:val="TableParagraph"/>
              <w:spacing w:before="40"/>
              <w:ind w:left="35"/>
              <w:jc w:val="center"/>
              <w:rPr>
                <w:rFonts w:ascii="Calibri"/>
                <w:b/>
                <w:sz w:val="18"/>
              </w:rPr>
            </w:pPr>
            <w:r>
              <w:rPr>
                <w:rFonts w:ascii="Calibri"/>
                <w:b/>
                <w:w w:val="94"/>
                <w:sz w:val="18"/>
              </w:rPr>
              <w:t>C</w:t>
            </w:r>
          </w:p>
        </w:tc>
        <w:tc>
          <w:tcPr>
            <w:tcW w:w="3745" w:type="dxa"/>
            <w:tcBorders>
              <w:left w:val="single" w:sz="6" w:space="0" w:color="000000"/>
              <w:bottom w:val="single" w:sz="18" w:space="0" w:color="000000"/>
              <w:right w:val="single" w:sz="6" w:space="0" w:color="000000"/>
            </w:tcBorders>
          </w:tcPr>
          <w:p>
            <w:pPr>
              <w:pStyle w:val="TableParagraph"/>
              <w:spacing w:before="40"/>
              <w:ind w:left="1441" w:right="1423"/>
              <w:jc w:val="center"/>
              <w:rPr>
                <w:rFonts w:ascii="Calibri"/>
                <w:b/>
                <w:sz w:val="18"/>
              </w:rPr>
            </w:pPr>
            <w:r>
              <w:rPr>
                <w:rFonts w:ascii="Calibri"/>
                <w:b/>
                <w:sz w:val="18"/>
              </w:rPr>
              <w:t>CONCEPTO</w:t>
            </w:r>
          </w:p>
        </w:tc>
        <w:tc>
          <w:tcPr>
            <w:tcW w:w="1801" w:type="dxa"/>
            <w:tcBorders>
              <w:left w:val="single" w:sz="6" w:space="0" w:color="000000"/>
              <w:bottom w:val="single" w:sz="18" w:space="0" w:color="000000"/>
              <w:right w:val="single" w:sz="12" w:space="0" w:color="252525"/>
            </w:tcBorders>
          </w:tcPr>
          <w:p>
            <w:pPr>
              <w:pStyle w:val="TableParagraph"/>
              <w:spacing w:before="40"/>
              <w:ind w:left="365"/>
              <w:rPr>
                <w:rFonts w:ascii="Calibri"/>
                <w:b/>
                <w:sz w:val="18"/>
              </w:rPr>
            </w:pPr>
            <w:r>
              <w:rPr>
                <w:rFonts w:ascii="Calibri"/>
                <w:b/>
                <w:sz w:val="18"/>
              </w:rPr>
              <w:t>EJERCICIO 2020</w:t>
            </w:r>
          </w:p>
        </w:tc>
      </w:tr>
      <w:tr>
        <w:trPr>
          <w:trHeight w:val="473" w:hRule="atLeast"/>
        </w:trPr>
        <w:tc>
          <w:tcPr>
            <w:tcW w:w="527" w:type="dxa"/>
            <w:tcBorders>
              <w:top w:val="single" w:sz="18" w:space="0" w:color="000000"/>
              <w:left w:val="single" w:sz="6" w:space="0" w:color="000000"/>
              <w:bottom w:val="single" w:sz="8" w:space="0" w:color="000000"/>
              <w:right w:val="single" w:sz="6" w:space="0" w:color="000000"/>
            </w:tcBorders>
          </w:tcPr>
          <w:p>
            <w:pPr>
              <w:pStyle w:val="TableParagraph"/>
              <w:spacing w:before="133"/>
              <w:ind w:right="18"/>
              <w:jc w:val="right"/>
              <w:rPr>
                <w:rFonts w:ascii="Calibri"/>
                <w:b/>
                <w:sz w:val="18"/>
              </w:rPr>
            </w:pPr>
            <w:r>
              <w:rPr>
                <w:rFonts w:ascii="Calibri"/>
                <w:b/>
                <w:w w:val="94"/>
                <w:sz w:val="18"/>
              </w:rPr>
              <w:t>7</w:t>
            </w:r>
          </w:p>
        </w:tc>
        <w:tc>
          <w:tcPr>
            <w:tcW w:w="1139" w:type="dxa"/>
            <w:tcBorders>
              <w:top w:val="single" w:sz="1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2" w:type="dxa"/>
            <w:tcBorders>
              <w:top w:val="single" w:sz="1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1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18" w:space="0" w:color="000000"/>
              <w:left w:val="single" w:sz="6" w:space="0" w:color="000000"/>
              <w:bottom w:val="single" w:sz="8" w:space="0" w:color="000000"/>
              <w:right w:val="single" w:sz="6" w:space="0" w:color="000000"/>
            </w:tcBorders>
          </w:tcPr>
          <w:p>
            <w:pPr>
              <w:pStyle w:val="TableParagraph"/>
              <w:spacing w:before="8"/>
              <w:ind w:left="36"/>
              <w:rPr>
                <w:rFonts w:ascii="Calibri" w:hAnsi="Calibri"/>
                <w:b/>
                <w:sz w:val="18"/>
              </w:rPr>
            </w:pPr>
            <w:r>
              <w:rPr>
                <w:rFonts w:ascii="Calibri" w:hAnsi="Calibri"/>
                <w:b/>
                <w:sz w:val="18"/>
              </w:rPr>
              <w:t>Ingresos por Venta de Bienes, Prestación de</w:t>
            </w:r>
          </w:p>
          <w:p>
            <w:pPr>
              <w:pStyle w:val="TableParagraph"/>
              <w:spacing w:line="196" w:lineRule="exact" w:before="29"/>
              <w:ind w:left="36"/>
              <w:rPr>
                <w:rFonts w:ascii="Calibri"/>
                <w:b/>
                <w:sz w:val="18"/>
              </w:rPr>
            </w:pPr>
            <w:r>
              <w:rPr>
                <w:rFonts w:ascii="Calibri"/>
                <w:b/>
                <w:sz w:val="18"/>
              </w:rPr>
              <w:t>Servicios</w:t>
            </w:r>
          </w:p>
        </w:tc>
        <w:tc>
          <w:tcPr>
            <w:tcW w:w="1801" w:type="dxa"/>
            <w:tcBorders>
              <w:top w:val="single" w:sz="18" w:space="0" w:color="000000"/>
              <w:left w:val="single" w:sz="6" w:space="0" w:color="000000"/>
              <w:bottom w:val="single" w:sz="8" w:space="0" w:color="000000"/>
              <w:right w:val="single" w:sz="12" w:space="0" w:color="000000"/>
            </w:tcBorders>
          </w:tcPr>
          <w:p>
            <w:pPr>
              <w:pStyle w:val="TableParagraph"/>
              <w:spacing w:before="133"/>
              <w:ind w:right="60"/>
              <w:jc w:val="right"/>
              <w:rPr>
                <w:rFonts w:ascii="Calibri"/>
                <w:b/>
                <w:sz w:val="18"/>
              </w:rPr>
            </w:pPr>
            <w:r>
              <w:rPr>
                <w:rFonts w:ascii="Calibri"/>
                <w:b/>
                <w:w w:val="95"/>
                <w:sz w:val="18"/>
              </w:rPr>
              <w:t>200,839,529.00</w:t>
            </w:r>
          </w:p>
        </w:tc>
      </w:tr>
      <w:tr>
        <w:trPr>
          <w:trHeight w:val="726"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spacing w:before="5"/>
              <w:rPr>
                <w:rFonts w:ascii="Calibri"/>
                <w:b/>
                <w:sz w:val="21"/>
              </w:rPr>
            </w:pPr>
          </w:p>
          <w:p>
            <w:pPr>
              <w:pStyle w:val="TableParagraph"/>
              <w:ind w:left="35"/>
              <w:rPr>
                <w:rFonts w:ascii="Calibri"/>
                <w:b/>
                <w:sz w:val="18"/>
              </w:rPr>
            </w:pPr>
            <w:r>
              <w:rPr>
                <w:rFonts w:ascii="Calibri"/>
                <w:b/>
                <w:color w:val="333333"/>
                <w:sz w:val="18"/>
              </w:rPr>
              <w:t>7.1</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before="13"/>
              <w:ind w:left="36"/>
              <w:rPr>
                <w:rFonts w:ascii="Calibri" w:hAnsi="Calibri"/>
                <w:b/>
                <w:sz w:val="18"/>
              </w:rPr>
            </w:pPr>
            <w:r>
              <w:rPr>
                <w:rFonts w:ascii="Calibri" w:hAnsi="Calibri"/>
                <w:b/>
                <w:color w:val="333333"/>
                <w:sz w:val="18"/>
              </w:rPr>
              <w:t>Ingresos por Venta de Bienes y Prestación de</w:t>
            </w:r>
          </w:p>
          <w:p>
            <w:pPr>
              <w:pStyle w:val="TableParagraph"/>
              <w:spacing w:line="250" w:lineRule="atLeast"/>
              <w:ind w:left="36" w:right="298"/>
              <w:rPr>
                <w:rFonts w:ascii="Calibri" w:hAnsi="Calibri"/>
                <w:b/>
                <w:sz w:val="18"/>
              </w:rPr>
            </w:pPr>
            <w:r>
              <w:rPr>
                <w:rFonts w:ascii="Calibri" w:hAnsi="Calibri"/>
                <w:b/>
                <w:color w:val="333333"/>
                <w:w w:val="95"/>
                <w:sz w:val="18"/>
              </w:rPr>
              <w:t>Servicios de Instituciones Públicas de Seguridad </w:t>
            </w:r>
            <w:r>
              <w:rPr>
                <w:rFonts w:ascii="Calibri" w:hAnsi="Calibri"/>
                <w:b/>
                <w:color w:val="333333"/>
                <w:sz w:val="18"/>
              </w:rPr>
              <w:t>Social</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5"/>
              <w:rPr>
                <w:rFonts w:ascii="Calibri"/>
                <w:b/>
                <w:sz w:val="21"/>
              </w:rPr>
            </w:pPr>
          </w:p>
          <w:p>
            <w:pPr>
              <w:pStyle w:val="TableParagraph"/>
              <w:jc w:val="right"/>
              <w:rPr>
                <w:rFonts w:ascii="Calibri"/>
                <w:b/>
                <w:sz w:val="18"/>
              </w:rPr>
            </w:pPr>
            <w:r>
              <w:rPr>
                <w:rFonts w:ascii="Calibri"/>
                <w:b/>
                <w:w w:val="95"/>
                <w:sz w:val="18"/>
              </w:rPr>
              <w:t>0.00</w:t>
            </w:r>
          </w:p>
        </w:tc>
      </w:tr>
      <w:tr>
        <w:trPr>
          <w:trHeight w:val="176"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0"/>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0"/>
              </w:rPr>
            </w:pPr>
          </w:p>
        </w:tc>
      </w:tr>
      <w:tr>
        <w:trPr>
          <w:trHeight w:val="477"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spacing w:before="137"/>
              <w:ind w:left="35"/>
              <w:rPr>
                <w:rFonts w:ascii="Calibri"/>
                <w:b/>
                <w:sz w:val="18"/>
              </w:rPr>
            </w:pPr>
            <w:r>
              <w:rPr>
                <w:rFonts w:ascii="Calibri"/>
                <w:b/>
                <w:color w:val="333333"/>
                <w:sz w:val="18"/>
              </w:rPr>
              <w:t>7.2</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before="13"/>
              <w:ind w:left="36"/>
              <w:rPr>
                <w:rFonts w:ascii="Calibri" w:hAnsi="Calibri"/>
                <w:b/>
                <w:sz w:val="18"/>
              </w:rPr>
            </w:pPr>
            <w:r>
              <w:rPr>
                <w:rFonts w:ascii="Calibri" w:hAnsi="Calibri"/>
                <w:b/>
                <w:color w:val="333333"/>
                <w:sz w:val="18"/>
              </w:rPr>
              <w:t>Ingresos por Venta de Bienes y Prestación de</w:t>
            </w:r>
          </w:p>
          <w:p>
            <w:pPr>
              <w:pStyle w:val="TableParagraph"/>
              <w:spacing w:line="196" w:lineRule="exact" w:before="29"/>
              <w:ind w:left="36"/>
              <w:rPr>
                <w:rFonts w:ascii="Calibri"/>
                <w:b/>
                <w:sz w:val="18"/>
              </w:rPr>
            </w:pPr>
            <w:r>
              <w:rPr>
                <w:rFonts w:ascii="Calibri"/>
                <w:b/>
                <w:color w:val="333333"/>
                <w:sz w:val="18"/>
              </w:rPr>
              <w:t>Servicios de Empresas Productivas del Estado</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137"/>
              <w:jc w:val="right"/>
              <w:rPr>
                <w:rFonts w:ascii="Calibri"/>
                <w:b/>
                <w:sz w:val="18"/>
              </w:rPr>
            </w:pPr>
            <w:r>
              <w:rPr>
                <w:rFonts w:ascii="Calibri"/>
                <w:b/>
                <w:w w:val="95"/>
                <w:sz w:val="18"/>
              </w:rPr>
              <w:t>0.00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727"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spacing w:before="5"/>
              <w:rPr>
                <w:rFonts w:ascii="Calibri"/>
                <w:b/>
                <w:sz w:val="21"/>
              </w:rPr>
            </w:pPr>
          </w:p>
          <w:p>
            <w:pPr>
              <w:pStyle w:val="TableParagraph"/>
              <w:ind w:left="35"/>
              <w:rPr>
                <w:rFonts w:ascii="Calibri"/>
                <w:b/>
                <w:sz w:val="18"/>
              </w:rPr>
            </w:pPr>
            <w:r>
              <w:rPr>
                <w:rFonts w:ascii="Calibri"/>
                <w:b/>
                <w:color w:val="333333"/>
                <w:sz w:val="18"/>
              </w:rPr>
              <w:t>7.3</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line="271" w:lineRule="auto" w:before="13"/>
              <w:ind w:left="36"/>
              <w:rPr>
                <w:rFonts w:ascii="Calibri" w:hAnsi="Calibri"/>
                <w:b/>
                <w:sz w:val="18"/>
              </w:rPr>
            </w:pPr>
            <w:r>
              <w:rPr>
                <w:rFonts w:ascii="Calibri" w:hAnsi="Calibri"/>
                <w:b/>
                <w:color w:val="333333"/>
                <w:sz w:val="18"/>
              </w:rPr>
              <w:t>Ingresos por Venta de Bienes y Prestación de </w:t>
            </w:r>
            <w:r>
              <w:rPr>
                <w:rFonts w:ascii="Calibri" w:hAnsi="Calibri"/>
                <w:b/>
                <w:color w:val="333333"/>
                <w:w w:val="95"/>
                <w:sz w:val="18"/>
              </w:rPr>
              <w:t>Servicios de Entidades Paraestatales y Fideicomisos</w:t>
            </w:r>
          </w:p>
          <w:p>
            <w:pPr>
              <w:pStyle w:val="TableParagraph"/>
              <w:spacing w:line="196" w:lineRule="exact" w:before="1"/>
              <w:ind w:left="36"/>
              <w:rPr>
                <w:rFonts w:ascii="Calibri"/>
                <w:b/>
                <w:sz w:val="18"/>
              </w:rPr>
            </w:pPr>
            <w:r>
              <w:rPr>
                <w:rFonts w:ascii="Calibri"/>
                <w:b/>
                <w:color w:val="333333"/>
                <w:sz w:val="18"/>
              </w:rPr>
              <w:t>No Empresariales y No Financieros</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5"/>
              <w:rPr>
                <w:rFonts w:ascii="Calibri"/>
                <w:b/>
                <w:sz w:val="21"/>
              </w:rPr>
            </w:pPr>
          </w:p>
          <w:p>
            <w:pPr>
              <w:pStyle w:val="TableParagraph"/>
              <w:ind w:right="60"/>
              <w:jc w:val="right"/>
              <w:rPr>
                <w:rFonts w:ascii="Calibri"/>
                <w:b/>
                <w:sz w:val="18"/>
              </w:rPr>
            </w:pPr>
            <w:r>
              <w:rPr>
                <w:rFonts w:ascii="Calibri"/>
                <w:b/>
                <w:w w:val="95"/>
                <w:sz w:val="18"/>
              </w:rPr>
              <w:t>152,682,809.00</w:t>
            </w:r>
          </w:p>
        </w:tc>
      </w:tr>
      <w:tr>
        <w:trPr>
          <w:trHeight w:val="477"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spacing w:before="137"/>
              <w:ind w:right="216"/>
              <w:jc w:val="right"/>
              <w:rPr>
                <w:rFonts w:ascii="Calibri"/>
                <w:b/>
                <w:sz w:val="18"/>
              </w:rPr>
            </w:pPr>
            <w:r>
              <w:rPr>
                <w:rFonts w:ascii="Calibri"/>
                <w:b/>
                <w:color w:val="333333"/>
                <w:w w:val="90"/>
                <w:sz w:val="18"/>
              </w:rPr>
              <w:t>7.3.1</w:t>
            </w: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before="13"/>
              <w:ind w:left="36"/>
              <w:rPr>
                <w:rFonts w:ascii="Calibri"/>
                <w:sz w:val="18"/>
              </w:rPr>
            </w:pPr>
            <w:r>
              <w:rPr>
                <w:rFonts w:ascii="Calibri"/>
                <w:color w:val="333333"/>
                <w:sz w:val="18"/>
              </w:rPr>
              <w:t>Ingresos por venta de bienes y servicios de</w:t>
            </w:r>
          </w:p>
          <w:p>
            <w:pPr>
              <w:pStyle w:val="TableParagraph"/>
              <w:spacing w:line="196" w:lineRule="exact" w:before="29"/>
              <w:ind w:left="36"/>
              <w:rPr>
                <w:rFonts w:ascii="Calibri" w:hAnsi="Calibri"/>
                <w:sz w:val="18"/>
              </w:rPr>
            </w:pPr>
            <w:r>
              <w:rPr>
                <w:rFonts w:ascii="Calibri" w:hAnsi="Calibri"/>
                <w:color w:val="333333"/>
                <w:sz w:val="18"/>
              </w:rPr>
              <w:t>Organismos Públicos Descentralizados,</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137"/>
              <w:ind w:right="58"/>
              <w:jc w:val="right"/>
              <w:rPr>
                <w:rFonts w:ascii="Calibri"/>
                <w:sz w:val="18"/>
              </w:rPr>
            </w:pPr>
            <w:r>
              <w:rPr>
                <w:rFonts w:ascii="Calibri"/>
                <w:w w:val="95"/>
                <w:sz w:val="18"/>
              </w:rPr>
              <w:t>152,682,809.00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976"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Calibri"/>
                <w:b/>
                <w:sz w:val="18"/>
              </w:rPr>
            </w:pPr>
          </w:p>
          <w:p>
            <w:pPr>
              <w:pStyle w:val="TableParagraph"/>
              <w:spacing w:before="8"/>
              <w:rPr>
                <w:rFonts w:ascii="Calibri"/>
                <w:b/>
                <w:sz w:val="13"/>
              </w:rPr>
            </w:pPr>
          </w:p>
          <w:p>
            <w:pPr>
              <w:pStyle w:val="TableParagraph"/>
              <w:ind w:left="35"/>
              <w:rPr>
                <w:rFonts w:ascii="Calibri"/>
                <w:b/>
                <w:sz w:val="18"/>
              </w:rPr>
            </w:pPr>
            <w:r>
              <w:rPr>
                <w:rFonts w:ascii="Calibri"/>
                <w:b/>
                <w:color w:val="333333"/>
                <w:sz w:val="18"/>
              </w:rPr>
              <w:t>7.4</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line="271" w:lineRule="auto" w:before="13"/>
              <w:ind w:left="36"/>
              <w:rPr>
                <w:rFonts w:ascii="Calibri" w:hAnsi="Calibri"/>
                <w:b/>
                <w:sz w:val="18"/>
              </w:rPr>
            </w:pPr>
            <w:r>
              <w:rPr>
                <w:rFonts w:ascii="Calibri" w:hAnsi="Calibri"/>
                <w:b/>
                <w:color w:val="333333"/>
                <w:sz w:val="18"/>
              </w:rPr>
              <w:t>Ingresos por Venta de Bienes y Prestación de </w:t>
            </w:r>
            <w:r>
              <w:rPr>
                <w:rFonts w:ascii="Calibri" w:hAnsi="Calibri"/>
                <w:b/>
                <w:color w:val="333333"/>
                <w:w w:val="95"/>
                <w:sz w:val="18"/>
              </w:rPr>
              <w:t>Servicios de Entidades Paraestatales Empresariales </w:t>
            </w:r>
            <w:r>
              <w:rPr>
                <w:rFonts w:ascii="Calibri" w:hAnsi="Calibri"/>
                <w:b/>
                <w:color w:val="333333"/>
                <w:sz w:val="18"/>
              </w:rPr>
              <w:t>No Financieras con Participación Estatal</w:t>
            </w:r>
          </w:p>
          <w:p>
            <w:pPr>
              <w:pStyle w:val="TableParagraph"/>
              <w:spacing w:line="196" w:lineRule="exact" w:before="2"/>
              <w:ind w:left="36"/>
              <w:rPr>
                <w:rFonts w:ascii="Calibri"/>
                <w:b/>
                <w:sz w:val="18"/>
              </w:rPr>
            </w:pPr>
            <w:r>
              <w:rPr>
                <w:rFonts w:ascii="Calibri"/>
                <w:b/>
                <w:color w:val="333333"/>
                <w:sz w:val="18"/>
              </w:rPr>
              <w:t>Mayoritaria.</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Calibri"/>
                <w:b/>
                <w:sz w:val="18"/>
              </w:rPr>
            </w:pPr>
          </w:p>
          <w:p>
            <w:pPr>
              <w:pStyle w:val="TableParagraph"/>
              <w:spacing w:before="8"/>
              <w:rPr>
                <w:rFonts w:ascii="Calibri"/>
                <w:b/>
                <w:sz w:val="13"/>
              </w:rPr>
            </w:pPr>
          </w:p>
          <w:p>
            <w:pPr>
              <w:pStyle w:val="TableParagraph"/>
              <w:jc w:val="right"/>
              <w:rPr>
                <w:rFonts w:ascii="Calibri"/>
                <w:b/>
                <w:sz w:val="18"/>
              </w:rPr>
            </w:pPr>
            <w:r>
              <w:rPr>
                <w:rFonts w:ascii="Calibri"/>
                <w:b/>
                <w:w w:val="95"/>
                <w:sz w:val="18"/>
              </w:rPr>
              <w:t>0.00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976"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Calibri"/>
                <w:b/>
                <w:sz w:val="18"/>
              </w:rPr>
            </w:pPr>
          </w:p>
          <w:p>
            <w:pPr>
              <w:pStyle w:val="TableParagraph"/>
              <w:spacing w:before="8"/>
              <w:rPr>
                <w:rFonts w:ascii="Calibri"/>
                <w:b/>
                <w:sz w:val="13"/>
              </w:rPr>
            </w:pPr>
          </w:p>
          <w:p>
            <w:pPr>
              <w:pStyle w:val="TableParagraph"/>
              <w:ind w:left="35"/>
              <w:rPr>
                <w:rFonts w:ascii="Calibri"/>
                <w:b/>
                <w:sz w:val="18"/>
              </w:rPr>
            </w:pPr>
            <w:r>
              <w:rPr>
                <w:rFonts w:ascii="Calibri"/>
                <w:b/>
                <w:color w:val="333333"/>
                <w:sz w:val="18"/>
              </w:rPr>
              <w:t>7.5</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line="271" w:lineRule="auto" w:before="13"/>
              <w:ind w:left="36" w:right="18"/>
              <w:jc w:val="both"/>
              <w:rPr>
                <w:rFonts w:ascii="Calibri" w:hAnsi="Calibri"/>
                <w:b/>
                <w:sz w:val="18"/>
              </w:rPr>
            </w:pPr>
            <w:r>
              <w:rPr>
                <w:rFonts w:ascii="Calibri" w:hAnsi="Calibri"/>
                <w:b/>
                <w:color w:val="333333"/>
                <w:sz w:val="18"/>
              </w:rPr>
              <w:t>Ingresos por Venta de Bienes y Prestación de </w:t>
            </w:r>
            <w:r>
              <w:rPr>
                <w:rFonts w:ascii="Calibri" w:hAnsi="Calibri"/>
                <w:b/>
                <w:color w:val="333333"/>
                <w:w w:val="95"/>
                <w:sz w:val="18"/>
              </w:rPr>
              <w:t>Servicios de Entidades Paraestatales Empresariales </w:t>
            </w:r>
            <w:r>
              <w:rPr>
                <w:rFonts w:ascii="Calibri" w:hAnsi="Calibri"/>
                <w:b/>
                <w:color w:val="333333"/>
                <w:sz w:val="18"/>
              </w:rPr>
              <w:t>Financieras Monetarias con Participación Estatal</w:t>
            </w:r>
          </w:p>
          <w:p>
            <w:pPr>
              <w:pStyle w:val="TableParagraph"/>
              <w:spacing w:line="196" w:lineRule="exact" w:before="2"/>
              <w:ind w:left="36"/>
              <w:rPr>
                <w:rFonts w:ascii="Calibri"/>
                <w:b/>
                <w:sz w:val="18"/>
              </w:rPr>
            </w:pPr>
            <w:r>
              <w:rPr>
                <w:rFonts w:ascii="Calibri"/>
                <w:b/>
                <w:color w:val="333333"/>
                <w:sz w:val="18"/>
              </w:rPr>
              <w:t>Mayoritaria</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Calibri"/>
                <w:b/>
                <w:sz w:val="18"/>
              </w:rPr>
            </w:pPr>
          </w:p>
          <w:p>
            <w:pPr>
              <w:pStyle w:val="TableParagraph"/>
              <w:spacing w:before="8"/>
              <w:rPr>
                <w:rFonts w:ascii="Calibri"/>
                <w:b/>
                <w:sz w:val="13"/>
              </w:rPr>
            </w:pPr>
          </w:p>
          <w:p>
            <w:pPr>
              <w:pStyle w:val="TableParagraph"/>
              <w:jc w:val="right"/>
              <w:rPr>
                <w:rFonts w:ascii="Calibri"/>
                <w:b/>
                <w:sz w:val="18"/>
              </w:rPr>
            </w:pPr>
            <w:r>
              <w:rPr>
                <w:rFonts w:ascii="Calibri"/>
                <w:b/>
                <w:color w:val="333333"/>
                <w:w w:val="95"/>
                <w:sz w:val="18"/>
              </w:rPr>
              <w:t>0.00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975"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Calibri"/>
                <w:b/>
                <w:sz w:val="18"/>
              </w:rPr>
            </w:pPr>
          </w:p>
          <w:p>
            <w:pPr>
              <w:pStyle w:val="TableParagraph"/>
              <w:spacing w:before="8"/>
              <w:rPr>
                <w:rFonts w:ascii="Calibri"/>
                <w:b/>
                <w:sz w:val="13"/>
              </w:rPr>
            </w:pPr>
          </w:p>
          <w:p>
            <w:pPr>
              <w:pStyle w:val="TableParagraph"/>
              <w:ind w:left="35"/>
              <w:rPr>
                <w:rFonts w:ascii="Calibri"/>
                <w:b/>
                <w:sz w:val="18"/>
              </w:rPr>
            </w:pPr>
            <w:r>
              <w:rPr>
                <w:rFonts w:ascii="Calibri"/>
                <w:b/>
                <w:color w:val="333333"/>
                <w:sz w:val="18"/>
              </w:rPr>
              <w:t>7.6</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line="271" w:lineRule="auto" w:before="13"/>
              <w:ind w:left="36" w:right="18"/>
              <w:jc w:val="both"/>
              <w:rPr>
                <w:rFonts w:ascii="Calibri" w:hAnsi="Calibri"/>
                <w:b/>
                <w:sz w:val="18"/>
              </w:rPr>
            </w:pPr>
            <w:r>
              <w:rPr>
                <w:rFonts w:ascii="Calibri" w:hAnsi="Calibri"/>
                <w:b/>
                <w:color w:val="333333"/>
                <w:sz w:val="18"/>
              </w:rPr>
              <w:t>Ingresos por Venta de Bienes y Prestación de </w:t>
            </w:r>
            <w:r>
              <w:rPr>
                <w:rFonts w:ascii="Calibri" w:hAnsi="Calibri"/>
                <w:b/>
                <w:color w:val="333333"/>
                <w:w w:val="95"/>
                <w:sz w:val="18"/>
              </w:rPr>
              <w:t>Servicios de Entidades Paraestatales Empresariales </w:t>
            </w:r>
            <w:r>
              <w:rPr>
                <w:rFonts w:ascii="Calibri" w:hAnsi="Calibri"/>
                <w:b/>
                <w:color w:val="333333"/>
                <w:sz w:val="18"/>
              </w:rPr>
              <w:t>Financieras Monetarias con Participación Estatal</w:t>
            </w:r>
          </w:p>
          <w:p>
            <w:pPr>
              <w:pStyle w:val="TableParagraph"/>
              <w:spacing w:line="196" w:lineRule="exact" w:before="2"/>
              <w:ind w:left="36"/>
              <w:rPr>
                <w:rFonts w:ascii="Calibri"/>
                <w:b/>
                <w:sz w:val="18"/>
              </w:rPr>
            </w:pPr>
            <w:r>
              <w:rPr>
                <w:rFonts w:ascii="Calibri"/>
                <w:b/>
                <w:color w:val="333333"/>
                <w:sz w:val="18"/>
              </w:rPr>
              <w:t>Mayoritaria</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Calibri"/>
                <w:b/>
                <w:sz w:val="18"/>
              </w:rPr>
            </w:pPr>
          </w:p>
          <w:p>
            <w:pPr>
              <w:pStyle w:val="TableParagraph"/>
              <w:spacing w:before="8"/>
              <w:rPr>
                <w:rFonts w:ascii="Calibri"/>
                <w:b/>
                <w:sz w:val="13"/>
              </w:rPr>
            </w:pPr>
          </w:p>
          <w:p>
            <w:pPr>
              <w:pStyle w:val="TableParagraph"/>
              <w:jc w:val="right"/>
              <w:rPr>
                <w:rFonts w:ascii="Calibri"/>
                <w:b/>
                <w:sz w:val="18"/>
              </w:rPr>
            </w:pPr>
            <w:r>
              <w:rPr>
                <w:rFonts w:ascii="Calibri"/>
                <w:b/>
                <w:color w:val="333333"/>
                <w:w w:val="95"/>
                <w:sz w:val="18"/>
              </w:rPr>
              <w:t>0.00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726"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spacing w:before="5"/>
              <w:rPr>
                <w:rFonts w:ascii="Calibri"/>
                <w:b/>
                <w:sz w:val="21"/>
              </w:rPr>
            </w:pPr>
          </w:p>
          <w:p>
            <w:pPr>
              <w:pStyle w:val="TableParagraph"/>
              <w:ind w:left="35"/>
              <w:rPr>
                <w:rFonts w:ascii="Calibri"/>
                <w:b/>
                <w:sz w:val="18"/>
              </w:rPr>
            </w:pPr>
            <w:r>
              <w:rPr>
                <w:rFonts w:ascii="Calibri"/>
                <w:b/>
                <w:color w:val="333333"/>
                <w:sz w:val="18"/>
              </w:rPr>
              <w:t>7.7</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before="13"/>
              <w:ind w:left="36"/>
              <w:rPr>
                <w:rFonts w:ascii="Calibri" w:hAnsi="Calibri"/>
                <w:b/>
                <w:sz w:val="18"/>
              </w:rPr>
            </w:pPr>
            <w:r>
              <w:rPr>
                <w:rFonts w:ascii="Calibri" w:hAnsi="Calibri"/>
                <w:b/>
                <w:color w:val="333333"/>
                <w:sz w:val="18"/>
              </w:rPr>
              <w:t>Ingresos por Venta de Bienes y Prestación de</w:t>
            </w:r>
          </w:p>
          <w:p>
            <w:pPr>
              <w:pStyle w:val="TableParagraph"/>
              <w:spacing w:line="250" w:lineRule="atLeast"/>
              <w:ind w:left="36" w:right="-20"/>
              <w:rPr>
                <w:rFonts w:ascii="Calibri" w:hAnsi="Calibri"/>
                <w:b/>
                <w:sz w:val="18"/>
              </w:rPr>
            </w:pPr>
            <w:r>
              <w:rPr>
                <w:rFonts w:ascii="Calibri" w:hAnsi="Calibri"/>
                <w:b/>
                <w:color w:val="333333"/>
                <w:sz w:val="18"/>
              </w:rPr>
              <w:t>Servicios </w:t>
            </w:r>
            <w:r>
              <w:rPr>
                <w:rFonts w:ascii="Calibri" w:hAnsi="Calibri"/>
                <w:b/>
                <w:color w:val="333333"/>
                <w:spacing w:val="-4"/>
                <w:sz w:val="18"/>
              </w:rPr>
              <w:t>de </w:t>
            </w:r>
            <w:r>
              <w:rPr>
                <w:rFonts w:ascii="Calibri" w:hAnsi="Calibri"/>
                <w:b/>
                <w:color w:val="333333"/>
                <w:sz w:val="18"/>
              </w:rPr>
              <w:t>Fideicomisos Financieros </w:t>
            </w:r>
            <w:r>
              <w:rPr>
                <w:rFonts w:ascii="Calibri" w:hAnsi="Calibri"/>
                <w:b/>
                <w:color w:val="333333"/>
                <w:spacing w:val="-4"/>
                <w:sz w:val="18"/>
              </w:rPr>
              <w:t>Públicos </w:t>
            </w:r>
            <w:r>
              <w:rPr>
                <w:rFonts w:ascii="Calibri" w:hAnsi="Calibri"/>
                <w:b/>
                <w:color w:val="333333"/>
                <w:spacing w:val="-3"/>
                <w:sz w:val="18"/>
              </w:rPr>
              <w:t>con Participación </w:t>
            </w:r>
            <w:r>
              <w:rPr>
                <w:rFonts w:ascii="Calibri" w:hAnsi="Calibri"/>
                <w:b/>
                <w:color w:val="333333"/>
                <w:sz w:val="18"/>
              </w:rPr>
              <w:t>Estatal Mayoritaria.</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5"/>
              <w:rPr>
                <w:rFonts w:ascii="Calibri"/>
                <w:b/>
                <w:sz w:val="21"/>
              </w:rPr>
            </w:pPr>
          </w:p>
          <w:p>
            <w:pPr>
              <w:pStyle w:val="TableParagraph"/>
              <w:ind w:right="60"/>
              <w:jc w:val="right"/>
              <w:rPr>
                <w:rFonts w:ascii="Calibri"/>
                <w:b/>
                <w:sz w:val="18"/>
              </w:rPr>
            </w:pPr>
            <w:r>
              <w:rPr>
                <w:rFonts w:ascii="Calibri"/>
                <w:b/>
                <w:color w:val="333333"/>
                <w:w w:val="95"/>
                <w:sz w:val="18"/>
              </w:rPr>
              <w:t>40,000,000.00</w:t>
            </w:r>
          </w:p>
        </w:tc>
      </w:tr>
      <w:tr>
        <w:trPr>
          <w:trHeight w:val="47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spacing w:before="131"/>
              <w:ind w:right="216"/>
              <w:jc w:val="right"/>
              <w:rPr>
                <w:rFonts w:ascii="Calibri"/>
                <w:b/>
                <w:sz w:val="18"/>
              </w:rPr>
            </w:pPr>
            <w:r>
              <w:rPr>
                <w:rFonts w:ascii="Calibri"/>
                <w:b/>
                <w:color w:val="333333"/>
                <w:w w:val="90"/>
                <w:sz w:val="18"/>
              </w:rPr>
              <w:t>7.7.1</w:t>
            </w: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before="7"/>
              <w:ind w:left="36"/>
              <w:rPr>
                <w:rFonts w:ascii="Calibri"/>
                <w:sz w:val="18"/>
              </w:rPr>
            </w:pPr>
            <w:r>
              <w:rPr>
                <w:rFonts w:ascii="Calibri"/>
                <w:color w:val="333333"/>
                <w:sz w:val="18"/>
              </w:rPr>
              <w:t>Ingresos por venta de bienes y servicios de</w:t>
            </w:r>
          </w:p>
          <w:p>
            <w:pPr>
              <w:pStyle w:val="TableParagraph"/>
              <w:spacing w:line="196" w:lineRule="exact" w:before="29"/>
              <w:ind w:left="36"/>
              <w:rPr>
                <w:rFonts w:ascii="Calibri" w:hAnsi="Calibri"/>
                <w:sz w:val="18"/>
              </w:rPr>
            </w:pPr>
            <w:r>
              <w:rPr>
                <w:rFonts w:ascii="Calibri" w:hAnsi="Calibri"/>
                <w:color w:val="333333"/>
                <w:sz w:val="18"/>
              </w:rPr>
              <w:t>Fideicomiso de Bahía de Banderas</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131"/>
              <w:ind w:right="58"/>
              <w:jc w:val="right"/>
              <w:rPr>
                <w:rFonts w:ascii="Calibri"/>
                <w:sz w:val="18"/>
              </w:rPr>
            </w:pPr>
            <w:r>
              <w:rPr>
                <w:rFonts w:ascii="Calibri"/>
                <w:color w:val="333333"/>
                <w:w w:val="95"/>
                <w:sz w:val="18"/>
              </w:rPr>
              <w:t>40,000,000.00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293" w:type="dxa"/>
            <w:gridSpan w:val="4"/>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727"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spacing w:before="5"/>
              <w:rPr>
                <w:rFonts w:ascii="Calibri"/>
                <w:b/>
                <w:sz w:val="21"/>
              </w:rPr>
            </w:pPr>
          </w:p>
          <w:p>
            <w:pPr>
              <w:pStyle w:val="TableParagraph"/>
              <w:ind w:left="35"/>
              <w:rPr>
                <w:rFonts w:ascii="Calibri"/>
                <w:b/>
                <w:sz w:val="18"/>
              </w:rPr>
            </w:pPr>
            <w:r>
              <w:rPr>
                <w:rFonts w:ascii="Calibri"/>
                <w:b/>
                <w:color w:val="333333"/>
                <w:sz w:val="18"/>
              </w:rPr>
              <w:t>7.8</w:t>
            </w: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line="271" w:lineRule="auto" w:before="13"/>
              <w:ind w:left="36" w:right="11"/>
              <w:rPr>
                <w:rFonts w:ascii="Calibri" w:hAnsi="Calibri"/>
                <w:b/>
                <w:sz w:val="18"/>
              </w:rPr>
            </w:pPr>
            <w:r>
              <w:rPr>
                <w:rFonts w:ascii="Calibri" w:hAnsi="Calibri"/>
                <w:b/>
                <w:color w:val="333333"/>
                <w:sz w:val="18"/>
              </w:rPr>
              <w:t>Ingresos </w:t>
            </w:r>
            <w:r>
              <w:rPr>
                <w:rFonts w:ascii="Calibri" w:hAnsi="Calibri"/>
                <w:b/>
                <w:color w:val="333333"/>
                <w:spacing w:val="-5"/>
                <w:sz w:val="18"/>
              </w:rPr>
              <w:t>por </w:t>
            </w:r>
            <w:r>
              <w:rPr>
                <w:rFonts w:ascii="Calibri" w:hAnsi="Calibri"/>
                <w:b/>
                <w:color w:val="333333"/>
                <w:spacing w:val="-3"/>
                <w:sz w:val="18"/>
              </w:rPr>
              <w:t>Venta </w:t>
            </w:r>
            <w:r>
              <w:rPr>
                <w:rFonts w:ascii="Calibri" w:hAnsi="Calibri"/>
                <w:b/>
                <w:color w:val="333333"/>
                <w:spacing w:val="-4"/>
                <w:sz w:val="18"/>
              </w:rPr>
              <w:t>de </w:t>
            </w:r>
            <w:r>
              <w:rPr>
                <w:rFonts w:ascii="Calibri" w:hAnsi="Calibri"/>
                <w:b/>
                <w:color w:val="333333"/>
                <w:sz w:val="18"/>
              </w:rPr>
              <w:t>Bienes y </w:t>
            </w:r>
            <w:r>
              <w:rPr>
                <w:rFonts w:ascii="Calibri" w:hAnsi="Calibri"/>
                <w:b/>
                <w:color w:val="333333"/>
                <w:spacing w:val="-3"/>
                <w:sz w:val="18"/>
              </w:rPr>
              <w:t>Prestación </w:t>
            </w:r>
            <w:r>
              <w:rPr>
                <w:rFonts w:ascii="Calibri" w:hAnsi="Calibri"/>
                <w:b/>
                <w:color w:val="333333"/>
                <w:spacing w:val="-7"/>
                <w:sz w:val="18"/>
              </w:rPr>
              <w:t>de </w:t>
            </w:r>
            <w:r>
              <w:rPr>
                <w:rFonts w:ascii="Calibri" w:hAnsi="Calibri"/>
                <w:b/>
                <w:color w:val="333333"/>
                <w:sz w:val="18"/>
              </w:rPr>
              <w:t>Servicios </w:t>
            </w:r>
            <w:r>
              <w:rPr>
                <w:rFonts w:ascii="Calibri" w:hAnsi="Calibri"/>
                <w:b/>
                <w:color w:val="333333"/>
                <w:spacing w:val="-4"/>
                <w:sz w:val="18"/>
              </w:rPr>
              <w:t>de </w:t>
            </w:r>
            <w:r>
              <w:rPr>
                <w:rFonts w:ascii="Calibri" w:hAnsi="Calibri"/>
                <w:b/>
                <w:color w:val="333333"/>
                <w:spacing w:val="-3"/>
                <w:sz w:val="18"/>
              </w:rPr>
              <w:t>los </w:t>
            </w:r>
            <w:r>
              <w:rPr>
                <w:rFonts w:ascii="Calibri" w:hAnsi="Calibri"/>
                <w:b/>
                <w:color w:val="333333"/>
                <w:spacing w:val="-4"/>
                <w:sz w:val="18"/>
              </w:rPr>
              <w:t>Poderes </w:t>
            </w:r>
            <w:r>
              <w:rPr>
                <w:rFonts w:ascii="Calibri" w:hAnsi="Calibri"/>
                <w:b/>
                <w:color w:val="333333"/>
                <w:sz w:val="18"/>
              </w:rPr>
              <w:t>Legislativo y Judicial, y </w:t>
            </w:r>
            <w:r>
              <w:rPr>
                <w:rFonts w:ascii="Calibri" w:hAnsi="Calibri"/>
                <w:b/>
                <w:color w:val="333333"/>
                <w:spacing w:val="-7"/>
                <w:sz w:val="18"/>
              </w:rPr>
              <w:t>de</w:t>
            </w:r>
          </w:p>
          <w:p>
            <w:pPr>
              <w:pStyle w:val="TableParagraph"/>
              <w:spacing w:line="196" w:lineRule="exact" w:before="1"/>
              <w:ind w:left="36"/>
              <w:rPr>
                <w:rFonts w:ascii="Calibri" w:hAnsi="Calibri"/>
                <w:b/>
                <w:sz w:val="18"/>
              </w:rPr>
            </w:pPr>
            <w:r>
              <w:rPr>
                <w:rFonts w:ascii="Calibri" w:hAnsi="Calibri"/>
                <w:b/>
                <w:color w:val="333333"/>
                <w:sz w:val="18"/>
              </w:rPr>
              <w:t>los Órganos Autónomos</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5"/>
              <w:rPr>
                <w:rFonts w:ascii="Calibri"/>
                <w:b/>
                <w:sz w:val="21"/>
              </w:rPr>
            </w:pPr>
          </w:p>
          <w:p>
            <w:pPr>
              <w:pStyle w:val="TableParagraph"/>
              <w:ind w:right="59"/>
              <w:jc w:val="right"/>
              <w:rPr>
                <w:rFonts w:ascii="Calibri"/>
                <w:b/>
                <w:sz w:val="18"/>
              </w:rPr>
            </w:pPr>
            <w:r>
              <w:rPr>
                <w:rFonts w:ascii="Calibri"/>
                <w:b/>
                <w:color w:val="333333"/>
                <w:w w:val="95"/>
                <w:sz w:val="18"/>
              </w:rPr>
              <w:t>8,156,720.00</w:t>
            </w:r>
          </w:p>
        </w:tc>
      </w:tr>
      <w:tr>
        <w:trPr>
          <w:trHeight w:val="477"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spacing w:before="137"/>
              <w:ind w:right="216"/>
              <w:jc w:val="right"/>
              <w:rPr>
                <w:rFonts w:ascii="Calibri"/>
                <w:b/>
                <w:sz w:val="18"/>
              </w:rPr>
            </w:pPr>
            <w:r>
              <w:rPr>
                <w:rFonts w:ascii="Calibri"/>
                <w:b/>
                <w:color w:val="333333"/>
                <w:w w:val="90"/>
                <w:sz w:val="18"/>
              </w:rPr>
              <w:t>7.8.1</w:t>
            </w: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spacing w:before="13"/>
              <w:ind w:left="36"/>
              <w:rPr>
                <w:rFonts w:ascii="Calibri"/>
                <w:sz w:val="18"/>
              </w:rPr>
            </w:pPr>
            <w:r>
              <w:rPr>
                <w:rFonts w:ascii="Calibri"/>
                <w:color w:val="333333"/>
                <w:sz w:val="18"/>
              </w:rPr>
              <w:t>Ingresos por venta de bienes y servicios de la</w:t>
            </w:r>
          </w:p>
          <w:p>
            <w:pPr>
              <w:pStyle w:val="TableParagraph"/>
              <w:spacing w:line="196" w:lineRule="exact" w:before="29"/>
              <w:ind w:left="36"/>
              <w:rPr>
                <w:rFonts w:ascii="Calibri" w:hAnsi="Calibri"/>
                <w:sz w:val="18"/>
              </w:rPr>
            </w:pPr>
            <w:r>
              <w:rPr>
                <w:rFonts w:ascii="Calibri" w:hAnsi="Calibri"/>
                <w:color w:val="333333"/>
                <w:sz w:val="18"/>
              </w:rPr>
              <w:t>Fiscalía General del Estado de Nayarit</w:t>
            </w:r>
          </w:p>
        </w:tc>
        <w:tc>
          <w:tcPr>
            <w:tcW w:w="1801" w:type="dxa"/>
            <w:tcBorders>
              <w:top w:val="single" w:sz="8" w:space="0" w:color="000000"/>
              <w:left w:val="single" w:sz="6" w:space="0" w:color="000000"/>
              <w:bottom w:val="single" w:sz="8" w:space="0" w:color="000000"/>
              <w:right w:val="single" w:sz="12" w:space="0" w:color="000000"/>
            </w:tcBorders>
          </w:tcPr>
          <w:p>
            <w:pPr>
              <w:pStyle w:val="TableParagraph"/>
              <w:spacing w:before="137"/>
              <w:ind w:right="58"/>
              <w:jc w:val="right"/>
              <w:rPr>
                <w:rFonts w:ascii="Calibri"/>
                <w:sz w:val="18"/>
              </w:rPr>
            </w:pPr>
            <w:r>
              <w:rPr>
                <w:rFonts w:ascii="Calibri"/>
                <w:color w:val="333333"/>
                <w:w w:val="95"/>
                <w:sz w:val="18"/>
              </w:rPr>
              <w:t>8,156,720.00</w:t>
            </w:r>
          </w:p>
        </w:tc>
      </w:tr>
      <w:tr>
        <w:trPr>
          <w:trHeight w:val="182" w:hRule="atLeast"/>
        </w:trPr>
        <w:tc>
          <w:tcPr>
            <w:tcW w:w="52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3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7"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4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1"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286" w:hRule="atLeast"/>
        </w:trPr>
        <w:tc>
          <w:tcPr>
            <w:tcW w:w="527"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6"/>
              </w:rPr>
            </w:pPr>
          </w:p>
        </w:tc>
        <w:tc>
          <w:tcPr>
            <w:tcW w:w="1139" w:type="dxa"/>
            <w:tcBorders>
              <w:top w:val="single" w:sz="8" w:space="0" w:color="000000"/>
              <w:left w:val="single" w:sz="6" w:space="0" w:color="000000"/>
              <w:bottom w:val="single" w:sz="18" w:space="0" w:color="000000"/>
              <w:right w:val="single" w:sz="6" w:space="0" w:color="000000"/>
            </w:tcBorders>
          </w:tcPr>
          <w:p>
            <w:pPr>
              <w:pStyle w:val="TableParagraph"/>
              <w:spacing w:before="44"/>
              <w:ind w:left="35"/>
              <w:rPr>
                <w:rFonts w:ascii="Calibri"/>
                <w:b/>
                <w:sz w:val="18"/>
              </w:rPr>
            </w:pPr>
            <w:r>
              <w:rPr>
                <w:rFonts w:ascii="Calibri"/>
                <w:b/>
                <w:color w:val="333333"/>
                <w:sz w:val="18"/>
              </w:rPr>
              <w:t>7.9</w:t>
            </w:r>
          </w:p>
        </w:tc>
        <w:tc>
          <w:tcPr>
            <w:tcW w:w="612"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6"/>
              </w:rPr>
            </w:pPr>
          </w:p>
        </w:tc>
        <w:tc>
          <w:tcPr>
            <w:tcW w:w="797"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6"/>
              </w:rPr>
            </w:pPr>
          </w:p>
        </w:tc>
        <w:tc>
          <w:tcPr>
            <w:tcW w:w="3745" w:type="dxa"/>
            <w:tcBorders>
              <w:top w:val="single" w:sz="8" w:space="0" w:color="000000"/>
              <w:left w:val="single" w:sz="6" w:space="0" w:color="000000"/>
              <w:bottom w:val="single" w:sz="18" w:space="0" w:color="000000"/>
              <w:right w:val="single" w:sz="6" w:space="0" w:color="000000"/>
            </w:tcBorders>
          </w:tcPr>
          <w:p>
            <w:pPr>
              <w:pStyle w:val="TableParagraph"/>
              <w:spacing w:before="44"/>
              <w:ind w:left="36"/>
              <w:rPr>
                <w:rFonts w:ascii="Calibri"/>
                <w:b/>
                <w:sz w:val="18"/>
              </w:rPr>
            </w:pPr>
            <w:r>
              <w:rPr>
                <w:rFonts w:ascii="Calibri"/>
                <w:b/>
                <w:color w:val="333333"/>
                <w:sz w:val="18"/>
              </w:rPr>
              <w:t>Otros Ingresos</w:t>
            </w:r>
          </w:p>
        </w:tc>
        <w:tc>
          <w:tcPr>
            <w:tcW w:w="1801" w:type="dxa"/>
            <w:tcBorders>
              <w:top w:val="single" w:sz="8" w:space="0" w:color="000000"/>
              <w:left w:val="single" w:sz="6" w:space="0" w:color="000000"/>
              <w:bottom w:val="single" w:sz="18" w:space="0" w:color="000000"/>
              <w:right w:val="single" w:sz="12" w:space="0" w:color="000000"/>
            </w:tcBorders>
          </w:tcPr>
          <w:p>
            <w:pPr>
              <w:pStyle w:val="TableParagraph"/>
              <w:spacing w:before="44"/>
              <w:jc w:val="right"/>
              <w:rPr>
                <w:rFonts w:ascii="Calibri"/>
                <w:b/>
                <w:sz w:val="18"/>
              </w:rPr>
            </w:pPr>
            <w:r>
              <w:rPr>
                <w:rFonts w:ascii="Calibri"/>
                <w:b/>
                <w:color w:val="333333"/>
                <w:w w:val="95"/>
                <w:sz w:val="18"/>
              </w:rPr>
              <w:t>0.00</w:t>
            </w:r>
          </w:p>
        </w:tc>
      </w:tr>
    </w:tbl>
    <w:p>
      <w:pPr>
        <w:spacing w:after="0"/>
        <w:jc w:val="right"/>
        <w:rPr>
          <w:rFonts w:ascii="Calibri"/>
          <w:sz w:val="18"/>
        </w:rPr>
        <w:sectPr>
          <w:pgSz w:w="12250" w:h="15850"/>
          <w:pgMar w:header="860" w:footer="0" w:top="1140" w:bottom="280" w:left="820" w:right="0"/>
        </w:sectPr>
      </w:pPr>
    </w:p>
    <w:p>
      <w:pPr>
        <w:pStyle w:val="BodyText"/>
        <w:spacing w:before="10"/>
        <w:rPr>
          <w:rFonts w:ascii="Calibri"/>
          <w:b/>
          <w:sz w:val="19"/>
        </w:rPr>
      </w:pPr>
    </w:p>
    <w:p>
      <w:pPr>
        <w:spacing w:before="63"/>
        <w:ind w:left="7163" w:right="0" w:firstLine="0"/>
        <w:jc w:val="left"/>
        <w:rPr>
          <w:rFonts w:ascii="Calibri"/>
          <w:b/>
          <w:sz w:val="20"/>
        </w:rPr>
      </w:pPr>
      <w:r>
        <w:rPr/>
        <w:drawing>
          <wp:anchor distT="0" distB="0" distL="0" distR="0" allowOverlap="1" layoutInCell="1" locked="0" behindDoc="1" simplePos="0" relativeHeight="230658048">
            <wp:simplePos x="0" y="0"/>
            <wp:positionH relativeFrom="page">
              <wp:posOffset>1326849</wp:posOffset>
            </wp:positionH>
            <wp:positionV relativeFrom="paragraph">
              <wp:posOffset>1315211</wp:posOffset>
            </wp:positionV>
            <wp:extent cx="5026051" cy="5148262"/>
            <wp:effectExtent l="0" t="0" r="0" b="0"/>
            <wp:wrapNone/>
            <wp:docPr id="147" name="image1.png"/>
            <wp:cNvGraphicFramePr>
              <a:graphicFrameLocks noChangeAspect="1"/>
            </wp:cNvGraphicFramePr>
            <a:graphic>
              <a:graphicData uri="http://schemas.openxmlformats.org/drawingml/2006/picture">
                <pic:pic>
                  <pic:nvPicPr>
                    <pic:cNvPr id="148" name="image1.png"/>
                    <pic:cNvPicPr/>
                  </pic:nvPicPr>
                  <pic:blipFill>
                    <a:blip r:embed="rId5" cstate="print"/>
                    <a:stretch>
                      <a:fillRect/>
                    </a:stretch>
                  </pic:blipFill>
                  <pic:spPr>
                    <a:xfrm>
                      <a:off x="0" y="0"/>
                      <a:ext cx="5026051" cy="5148262"/>
                    </a:xfrm>
                    <a:prstGeom prst="rect">
                      <a:avLst/>
                    </a:prstGeom>
                  </pic:spPr>
                </pic:pic>
              </a:graphicData>
            </a:graphic>
          </wp:anchor>
        </w:drawing>
      </w:r>
      <w:r>
        <w:rPr>
          <w:rFonts w:ascii="Calibri"/>
          <w:b/>
          <w:w w:val="110"/>
          <w:sz w:val="20"/>
        </w:rPr>
        <w:t>Formato SAF/SSI/008 1 de 2</w:t>
      </w:r>
    </w:p>
    <w:p>
      <w:pPr>
        <w:pStyle w:val="BodyText"/>
        <w:spacing w:before="4"/>
        <w:rPr>
          <w:rFonts w:ascii="Calibri"/>
          <w:b/>
          <w:sz w:val="22"/>
        </w:rPr>
      </w:pPr>
    </w:p>
    <w:tbl>
      <w:tblPr>
        <w:tblW w:w="0" w:type="auto"/>
        <w:jc w:val="left"/>
        <w:tblInd w:w="960" w:type="dxa"/>
        <w:tblBorders>
          <w:top w:val="single" w:sz="12" w:space="0" w:color="252525"/>
          <w:left w:val="single" w:sz="12" w:space="0" w:color="252525"/>
          <w:bottom w:val="single" w:sz="12" w:space="0" w:color="252525"/>
          <w:right w:val="single" w:sz="12" w:space="0" w:color="252525"/>
          <w:insideH w:val="single" w:sz="12" w:space="0" w:color="252525"/>
          <w:insideV w:val="single" w:sz="12" w:space="0" w:color="252525"/>
        </w:tblBorders>
        <w:tblLayout w:type="fixed"/>
        <w:tblCellMar>
          <w:top w:w="0" w:type="dxa"/>
          <w:left w:w="0" w:type="dxa"/>
          <w:bottom w:w="0" w:type="dxa"/>
          <w:right w:w="0" w:type="dxa"/>
        </w:tblCellMar>
        <w:tblLook w:val="01E0"/>
      </w:tblPr>
      <w:tblGrid>
        <w:gridCol w:w="531"/>
        <w:gridCol w:w="1148"/>
        <w:gridCol w:w="617"/>
        <w:gridCol w:w="804"/>
        <w:gridCol w:w="3777"/>
        <w:gridCol w:w="1817"/>
      </w:tblGrid>
      <w:tr>
        <w:trPr>
          <w:trHeight w:val="677" w:hRule="atLeast"/>
        </w:trPr>
        <w:tc>
          <w:tcPr>
            <w:tcW w:w="8694" w:type="dxa"/>
            <w:gridSpan w:val="6"/>
            <w:tcBorders>
              <w:left w:val="single" w:sz="6" w:space="0" w:color="252525"/>
            </w:tcBorders>
          </w:tcPr>
          <w:p>
            <w:pPr>
              <w:pStyle w:val="TableParagraph"/>
              <w:spacing w:line="266" w:lineRule="auto" w:before="132"/>
              <w:ind w:left="1888" w:hanging="1825"/>
              <w:rPr>
                <w:rFonts w:ascii="Calibri" w:hAnsi="Calibri"/>
                <w:b/>
                <w:sz w:val="16"/>
              </w:rPr>
            </w:pPr>
            <w:r>
              <w:rPr>
                <w:rFonts w:ascii="Calibri" w:hAnsi="Calibri"/>
                <w:b/>
                <w:w w:val="110"/>
                <w:sz w:val="16"/>
              </w:rPr>
              <w:t>TOTAL</w:t>
            </w:r>
            <w:r>
              <w:rPr>
                <w:rFonts w:ascii="Calibri" w:hAnsi="Calibri"/>
                <w:b/>
                <w:spacing w:val="-14"/>
                <w:w w:val="110"/>
                <w:sz w:val="16"/>
              </w:rPr>
              <w:t> </w:t>
            </w:r>
            <w:r>
              <w:rPr>
                <w:rFonts w:ascii="Calibri" w:hAnsi="Calibri"/>
                <w:b/>
                <w:spacing w:val="3"/>
                <w:w w:val="110"/>
                <w:sz w:val="16"/>
              </w:rPr>
              <w:t>DE</w:t>
            </w:r>
            <w:r>
              <w:rPr>
                <w:rFonts w:ascii="Calibri" w:hAnsi="Calibri"/>
                <w:b/>
                <w:spacing w:val="-12"/>
                <w:w w:val="110"/>
                <w:sz w:val="16"/>
              </w:rPr>
              <w:t> </w:t>
            </w:r>
            <w:r>
              <w:rPr>
                <w:rFonts w:ascii="Calibri" w:hAnsi="Calibri"/>
                <w:b/>
                <w:w w:val="110"/>
                <w:sz w:val="16"/>
              </w:rPr>
              <w:t>INGRESOS</w:t>
            </w:r>
            <w:r>
              <w:rPr>
                <w:rFonts w:ascii="Calibri" w:hAnsi="Calibri"/>
                <w:b/>
                <w:spacing w:val="-10"/>
                <w:w w:val="110"/>
                <w:sz w:val="16"/>
              </w:rPr>
              <w:t> </w:t>
            </w:r>
            <w:r>
              <w:rPr>
                <w:rFonts w:ascii="Calibri" w:hAnsi="Calibri"/>
                <w:b/>
                <w:spacing w:val="-3"/>
                <w:w w:val="110"/>
                <w:sz w:val="16"/>
              </w:rPr>
              <w:t>POR</w:t>
            </w:r>
            <w:r>
              <w:rPr>
                <w:rFonts w:ascii="Calibri" w:hAnsi="Calibri"/>
                <w:b/>
                <w:spacing w:val="-12"/>
                <w:w w:val="110"/>
                <w:sz w:val="16"/>
              </w:rPr>
              <w:t> </w:t>
            </w:r>
            <w:r>
              <w:rPr>
                <w:rFonts w:ascii="Calibri" w:hAnsi="Calibri"/>
                <w:b/>
                <w:spacing w:val="-3"/>
                <w:w w:val="110"/>
                <w:sz w:val="16"/>
              </w:rPr>
              <w:t>CONCEPTOS</w:t>
            </w:r>
            <w:r>
              <w:rPr>
                <w:rFonts w:ascii="Calibri" w:hAnsi="Calibri"/>
                <w:b/>
                <w:spacing w:val="-10"/>
                <w:w w:val="110"/>
                <w:sz w:val="16"/>
              </w:rPr>
              <w:t> </w:t>
            </w:r>
            <w:r>
              <w:rPr>
                <w:rFonts w:ascii="Calibri" w:hAnsi="Calibri"/>
                <w:b/>
                <w:spacing w:val="3"/>
                <w:w w:val="110"/>
                <w:sz w:val="16"/>
              </w:rPr>
              <w:t>DE</w:t>
            </w:r>
            <w:r>
              <w:rPr>
                <w:rFonts w:ascii="Calibri" w:hAnsi="Calibri"/>
                <w:b/>
                <w:spacing w:val="-11"/>
                <w:w w:val="110"/>
                <w:sz w:val="16"/>
              </w:rPr>
              <w:t> </w:t>
            </w:r>
            <w:r>
              <w:rPr>
                <w:rFonts w:ascii="Calibri" w:hAnsi="Calibri"/>
                <w:b/>
                <w:spacing w:val="-3"/>
                <w:w w:val="110"/>
                <w:sz w:val="16"/>
              </w:rPr>
              <w:t>PARTICIPACIONES,</w:t>
            </w:r>
            <w:r>
              <w:rPr>
                <w:rFonts w:ascii="Calibri" w:hAnsi="Calibri"/>
                <w:b/>
                <w:spacing w:val="-14"/>
                <w:w w:val="110"/>
                <w:sz w:val="16"/>
              </w:rPr>
              <w:t> </w:t>
            </w:r>
            <w:r>
              <w:rPr>
                <w:rFonts w:ascii="Calibri" w:hAnsi="Calibri"/>
                <w:b/>
                <w:w w:val="110"/>
                <w:sz w:val="16"/>
              </w:rPr>
              <w:t>APORTACIONES,</w:t>
            </w:r>
            <w:r>
              <w:rPr>
                <w:rFonts w:ascii="Calibri" w:hAnsi="Calibri"/>
                <w:b/>
                <w:spacing w:val="-14"/>
                <w:w w:val="110"/>
                <w:sz w:val="16"/>
              </w:rPr>
              <w:t> </w:t>
            </w:r>
            <w:r>
              <w:rPr>
                <w:rFonts w:ascii="Calibri" w:hAnsi="Calibri"/>
                <w:b/>
                <w:w w:val="110"/>
                <w:sz w:val="16"/>
              </w:rPr>
              <w:t>CONVENIOS,</w:t>
            </w:r>
            <w:r>
              <w:rPr>
                <w:rFonts w:ascii="Calibri" w:hAnsi="Calibri"/>
                <w:b/>
                <w:spacing w:val="-14"/>
                <w:w w:val="110"/>
                <w:sz w:val="16"/>
              </w:rPr>
              <w:t> </w:t>
            </w:r>
            <w:r>
              <w:rPr>
                <w:rFonts w:ascii="Calibri" w:hAnsi="Calibri"/>
                <w:b/>
                <w:w w:val="110"/>
                <w:sz w:val="16"/>
              </w:rPr>
              <w:t>INCENTIVOS</w:t>
            </w:r>
            <w:r>
              <w:rPr>
                <w:rFonts w:ascii="Calibri" w:hAnsi="Calibri"/>
                <w:b/>
                <w:spacing w:val="-10"/>
                <w:w w:val="110"/>
                <w:sz w:val="16"/>
              </w:rPr>
              <w:t> </w:t>
            </w:r>
            <w:r>
              <w:rPr>
                <w:rFonts w:ascii="Calibri" w:hAnsi="Calibri"/>
                <w:b/>
                <w:w w:val="110"/>
                <w:sz w:val="16"/>
              </w:rPr>
              <w:t>DERIVADOS</w:t>
            </w:r>
            <w:r>
              <w:rPr>
                <w:rFonts w:ascii="Calibri" w:hAnsi="Calibri"/>
                <w:b/>
                <w:spacing w:val="-10"/>
                <w:w w:val="110"/>
                <w:sz w:val="16"/>
              </w:rPr>
              <w:t> </w:t>
            </w:r>
            <w:r>
              <w:rPr>
                <w:rFonts w:ascii="Calibri" w:hAnsi="Calibri"/>
                <w:b/>
                <w:spacing w:val="3"/>
                <w:w w:val="110"/>
                <w:sz w:val="16"/>
              </w:rPr>
              <w:t>DE </w:t>
            </w:r>
            <w:r>
              <w:rPr>
                <w:rFonts w:ascii="Calibri" w:hAnsi="Calibri"/>
                <w:b/>
                <w:w w:val="110"/>
                <w:sz w:val="16"/>
              </w:rPr>
              <w:t>LA COLABORACIÓN FISCAL Y FONDOS DISTINTOS </w:t>
            </w:r>
            <w:r>
              <w:rPr>
                <w:rFonts w:ascii="Calibri" w:hAnsi="Calibri"/>
                <w:b/>
                <w:spacing w:val="3"/>
                <w:w w:val="110"/>
                <w:sz w:val="16"/>
              </w:rPr>
              <w:t>DE</w:t>
            </w:r>
            <w:r>
              <w:rPr>
                <w:rFonts w:ascii="Calibri" w:hAnsi="Calibri"/>
                <w:b/>
                <w:spacing w:val="1"/>
                <w:w w:val="110"/>
                <w:sz w:val="16"/>
              </w:rPr>
              <w:t> </w:t>
            </w:r>
            <w:r>
              <w:rPr>
                <w:rFonts w:ascii="Calibri" w:hAnsi="Calibri"/>
                <w:b/>
                <w:w w:val="110"/>
                <w:sz w:val="16"/>
              </w:rPr>
              <w:t>APORTACIONES</w:t>
            </w:r>
          </w:p>
        </w:tc>
      </w:tr>
      <w:tr>
        <w:trPr>
          <w:trHeight w:val="255" w:hRule="atLeast"/>
        </w:trPr>
        <w:tc>
          <w:tcPr>
            <w:tcW w:w="531" w:type="dxa"/>
            <w:tcBorders>
              <w:left w:val="single" w:sz="6" w:space="0" w:color="252525"/>
              <w:bottom w:val="single" w:sz="12" w:space="0" w:color="000000"/>
              <w:right w:val="single" w:sz="6" w:space="0" w:color="000000"/>
            </w:tcBorders>
          </w:tcPr>
          <w:p>
            <w:pPr>
              <w:pStyle w:val="TableParagraph"/>
              <w:spacing w:before="37"/>
              <w:ind w:left="25"/>
              <w:jc w:val="center"/>
              <w:rPr>
                <w:rFonts w:ascii="Calibri"/>
                <w:b/>
                <w:sz w:val="16"/>
              </w:rPr>
            </w:pPr>
            <w:r>
              <w:rPr>
                <w:rFonts w:ascii="Calibri"/>
                <w:b/>
                <w:w w:val="107"/>
                <w:sz w:val="16"/>
              </w:rPr>
              <w:t>R</w:t>
            </w:r>
          </w:p>
        </w:tc>
        <w:tc>
          <w:tcPr>
            <w:tcW w:w="1148" w:type="dxa"/>
            <w:tcBorders>
              <w:left w:val="single" w:sz="6" w:space="0" w:color="000000"/>
              <w:bottom w:val="single" w:sz="12" w:space="0" w:color="000000"/>
              <w:right w:val="single" w:sz="6" w:space="0" w:color="000000"/>
            </w:tcBorders>
          </w:tcPr>
          <w:p>
            <w:pPr>
              <w:pStyle w:val="TableParagraph"/>
              <w:spacing w:before="37"/>
              <w:ind w:left="29"/>
              <w:jc w:val="center"/>
              <w:rPr>
                <w:rFonts w:ascii="Calibri"/>
                <w:b/>
                <w:sz w:val="16"/>
              </w:rPr>
            </w:pPr>
            <w:r>
              <w:rPr>
                <w:rFonts w:ascii="Calibri"/>
                <w:b/>
                <w:w w:val="107"/>
                <w:sz w:val="16"/>
              </w:rPr>
              <w:t>T</w:t>
            </w:r>
          </w:p>
        </w:tc>
        <w:tc>
          <w:tcPr>
            <w:tcW w:w="617" w:type="dxa"/>
            <w:tcBorders>
              <w:left w:val="single" w:sz="6" w:space="0" w:color="000000"/>
              <w:bottom w:val="single" w:sz="12" w:space="0" w:color="000000"/>
              <w:right w:val="single" w:sz="6" w:space="0" w:color="000000"/>
            </w:tcBorders>
          </w:tcPr>
          <w:p>
            <w:pPr>
              <w:pStyle w:val="TableParagraph"/>
              <w:spacing w:before="37"/>
              <w:ind w:right="224"/>
              <w:jc w:val="right"/>
              <w:rPr>
                <w:rFonts w:ascii="Calibri"/>
                <w:b/>
                <w:sz w:val="16"/>
              </w:rPr>
            </w:pPr>
            <w:r>
              <w:rPr>
                <w:rFonts w:ascii="Calibri"/>
                <w:b/>
                <w:w w:val="105"/>
                <w:sz w:val="16"/>
              </w:rPr>
              <w:t>Cl</w:t>
            </w:r>
          </w:p>
        </w:tc>
        <w:tc>
          <w:tcPr>
            <w:tcW w:w="804" w:type="dxa"/>
            <w:tcBorders>
              <w:left w:val="single" w:sz="6" w:space="0" w:color="000000"/>
              <w:bottom w:val="single" w:sz="12" w:space="0" w:color="000000"/>
              <w:right w:val="single" w:sz="6" w:space="0" w:color="000000"/>
            </w:tcBorders>
          </w:tcPr>
          <w:p>
            <w:pPr>
              <w:pStyle w:val="TableParagraph"/>
              <w:spacing w:before="37"/>
              <w:ind w:right="328"/>
              <w:jc w:val="right"/>
              <w:rPr>
                <w:rFonts w:ascii="Calibri"/>
                <w:b/>
                <w:sz w:val="16"/>
              </w:rPr>
            </w:pPr>
            <w:r>
              <w:rPr>
                <w:rFonts w:ascii="Calibri"/>
                <w:b/>
                <w:w w:val="107"/>
                <w:sz w:val="16"/>
              </w:rPr>
              <w:t>C</w:t>
            </w:r>
          </w:p>
        </w:tc>
        <w:tc>
          <w:tcPr>
            <w:tcW w:w="3777" w:type="dxa"/>
            <w:tcBorders>
              <w:left w:val="single" w:sz="6" w:space="0" w:color="000000"/>
              <w:bottom w:val="single" w:sz="12" w:space="0" w:color="000000"/>
              <w:right w:val="single" w:sz="6" w:space="0" w:color="000000"/>
            </w:tcBorders>
          </w:tcPr>
          <w:p>
            <w:pPr>
              <w:pStyle w:val="TableParagraph"/>
              <w:spacing w:before="37"/>
              <w:ind w:left="1466" w:right="1448"/>
              <w:jc w:val="center"/>
              <w:rPr>
                <w:rFonts w:ascii="Calibri"/>
                <w:b/>
                <w:sz w:val="16"/>
              </w:rPr>
            </w:pPr>
            <w:r>
              <w:rPr>
                <w:rFonts w:ascii="Calibri"/>
                <w:b/>
                <w:w w:val="110"/>
                <w:sz w:val="16"/>
              </w:rPr>
              <w:t>CONCEPTO</w:t>
            </w:r>
          </w:p>
        </w:tc>
        <w:tc>
          <w:tcPr>
            <w:tcW w:w="1817" w:type="dxa"/>
            <w:tcBorders>
              <w:left w:val="single" w:sz="6" w:space="0" w:color="000000"/>
              <w:bottom w:val="single" w:sz="12" w:space="0" w:color="000000"/>
            </w:tcBorders>
          </w:tcPr>
          <w:p>
            <w:pPr>
              <w:pStyle w:val="TableParagraph"/>
              <w:spacing w:before="37"/>
              <w:ind w:left="368"/>
              <w:rPr>
                <w:rFonts w:ascii="Calibri"/>
                <w:b/>
                <w:sz w:val="16"/>
              </w:rPr>
            </w:pPr>
            <w:r>
              <w:rPr>
                <w:rFonts w:ascii="Calibri"/>
                <w:b/>
                <w:w w:val="110"/>
                <w:sz w:val="16"/>
              </w:rPr>
              <w:t>EJERCICIO 2020</w:t>
            </w:r>
          </w:p>
        </w:tc>
      </w:tr>
      <w:tr>
        <w:trPr>
          <w:trHeight w:val="637" w:hRule="atLeast"/>
        </w:trPr>
        <w:tc>
          <w:tcPr>
            <w:tcW w:w="531" w:type="dxa"/>
            <w:tcBorders>
              <w:top w:val="single" w:sz="12" w:space="0" w:color="000000"/>
              <w:left w:val="single" w:sz="6" w:space="0" w:color="000000"/>
              <w:bottom w:val="single" w:sz="6" w:space="0" w:color="000000"/>
              <w:right w:val="single" w:sz="6" w:space="0" w:color="000000"/>
            </w:tcBorders>
          </w:tcPr>
          <w:p>
            <w:pPr>
              <w:pStyle w:val="TableParagraph"/>
              <w:spacing w:before="7"/>
              <w:rPr>
                <w:rFonts w:ascii="Calibri"/>
                <w:b/>
                <w:sz w:val="18"/>
              </w:rPr>
            </w:pPr>
          </w:p>
          <w:p>
            <w:pPr>
              <w:pStyle w:val="TableParagraph"/>
              <w:ind w:right="18"/>
              <w:jc w:val="right"/>
              <w:rPr>
                <w:rFonts w:ascii="Calibri"/>
                <w:b/>
                <w:sz w:val="16"/>
              </w:rPr>
            </w:pPr>
            <w:r>
              <w:rPr>
                <w:rFonts w:ascii="Calibri"/>
                <w:b/>
                <w:w w:val="107"/>
                <w:sz w:val="16"/>
              </w:rPr>
              <w:t>8</w:t>
            </w:r>
          </w:p>
        </w:tc>
        <w:tc>
          <w:tcPr>
            <w:tcW w:w="1148"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12" w:space="0" w:color="000000"/>
              <w:left w:val="single" w:sz="6" w:space="0" w:color="000000"/>
              <w:bottom w:val="single" w:sz="6" w:space="0" w:color="000000"/>
              <w:right w:val="single" w:sz="6" w:space="0" w:color="000000"/>
            </w:tcBorders>
          </w:tcPr>
          <w:p>
            <w:pPr>
              <w:pStyle w:val="TableParagraph"/>
              <w:spacing w:line="266" w:lineRule="auto" w:before="9"/>
              <w:ind w:left="37"/>
              <w:rPr>
                <w:rFonts w:ascii="Calibri" w:hAnsi="Calibri"/>
                <w:b/>
                <w:sz w:val="16"/>
              </w:rPr>
            </w:pPr>
            <w:r>
              <w:rPr>
                <w:rFonts w:ascii="Calibri" w:hAnsi="Calibri"/>
                <w:b/>
                <w:spacing w:val="-3"/>
                <w:w w:val="110"/>
                <w:sz w:val="16"/>
              </w:rPr>
              <w:t>Participaciones, </w:t>
            </w:r>
            <w:r>
              <w:rPr>
                <w:rFonts w:ascii="Calibri" w:hAnsi="Calibri"/>
                <w:b/>
                <w:spacing w:val="-4"/>
                <w:w w:val="110"/>
                <w:sz w:val="16"/>
              </w:rPr>
              <w:t>Aportaciones, </w:t>
            </w:r>
            <w:r>
              <w:rPr>
                <w:rFonts w:ascii="Calibri" w:hAnsi="Calibri"/>
                <w:b/>
                <w:spacing w:val="-3"/>
                <w:w w:val="110"/>
                <w:sz w:val="16"/>
              </w:rPr>
              <w:t>Convenios, Incentivos </w:t>
            </w:r>
            <w:r>
              <w:rPr>
                <w:rFonts w:ascii="Calibri" w:hAnsi="Calibri"/>
                <w:b/>
                <w:w w:val="110"/>
                <w:sz w:val="16"/>
              </w:rPr>
              <w:t>Derivados </w:t>
            </w:r>
            <w:r>
              <w:rPr>
                <w:rFonts w:ascii="Calibri" w:hAnsi="Calibri"/>
                <w:b/>
                <w:spacing w:val="-4"/>
                <w:w w:val="110"/>
                <w:sz w:val="16"/>
              </w:rPr>
              <w:t>de </w:t>
            </w:r>
            <w:r>
              <w:rPr>
                <w:rFonts w:ascii="Calibri" w:hAnsi="Calibri"/>
                <w:b/>
                <w:w w:val="110"/>
                <w:sz w:val="16"/>
              </w:rPr>
              <w:t>la  </w:t>
            </w:r>
            <w:r>
              <w:rPr>
                <w:rFonts w:ascii="Calibri" w:hAnsi="Calibri"/>
                <w:b/>
                <w:spacing w:val="-4"/>
                <w:w w:val="110"/>
                <w:sz w:val="16"/>
              </w:rPr>
              <w:t>Colaboración </w:t>
            </w:r>
            <w:r>
              <w:rPr>
                <w:rFonts w:ascii="Calibri" w:hAnsi="Calibri"/>
                <w:b/>
                <w:w w:val="110"/>
                <w:sz w:val="16"/>
              </w:rPr>
              <w:t>Fiscal y </w:t>
            </w:r>
            <w:r>
              <w:rPr>
                <w:rFonts w:ascii="Calibri" w:hAnsi="Calibri"/>
                <w:b/>
                <w:spacing w:val="-4"/>
                <w:w w:val="110"/>
                <w:sz w:val="16"/>
              </w:rPr>
              <w:t>Fondos</w:t>
            </w:r>
          </w:p>
          <w:p>
            <w:pPr>
              <w:pStyle w:val="TableParagraph"/>
              <w:spacing w:line="172" w:lineRule="exact" w:before="2"/>
              <w:ind w:left="37"/>
              <w:rPr>
                <w:rFonts w:ascii="Calibri"/>
                <w:b/>
                <w:sz w:val="16"/>
              </w:rPr>
            </w:pPr>
            <w:r>
              <w:rPr>
                <w:rFonts w:ascii="Calibri"/>
                <w:b/>
                <w:w w:val="110"/>
                <w:sz w:val="16"/>
              </w:rPr>
              <w:t>Distintos de Aportaciones</w:t>
            </w:r>
          </w:p>
        </w:tc>
        <w:tc>
          <w:tcPr>
            <w:tcW w:w="1817" w:type="dxa"/>
            <w:tcBorders>
              <w:top w:val="single" w:sz="12" w:space="0" w:color="000000"/>
              <w:left w:val="single" w:sz="6" w:space="0" w:color="000000"/>
              <w:bottom w:val="single" w:sz="6" w:space="0" w:color="000000"/>
              <w:right w:val="single" w:sz="12" w:space="0" w:color="000000"/>
            </w:tcBorders>
          </w:tcPr>
          <w:p>
            <w:pPr>
              <w:pStyle w:val="TableParagraph"/>
              <w:spacing w:before="7"/>
              <w:rPr>
                <w:rFonts w:ascii="Calibri"/>
                <w:b/>
                <w:sz w:val="18"/>
              </w:rPr>
            </w:pPr>
          </w:p>
          <w:p>
            <w:pPr>
              <w:pStyle w:val="TableParagraph"/>
              <w:ind w:right="62"/>
              <w:jc w:val="right"/>
              <w:rPr>
                <w:rFonts w:ascii="Calibri"/>
                <w:b/>
                <w:sz w:val="16"/>
              </w:rPr>
            </w:pPr>
            <w:r>
              <w:rPr>
                <w:rFonts w:ascii="Calibri"/>
                <w:b/>
                <w:w w:val="105"/>
                <w:sz w:val="16"/>
              </w:rPr>
              <w:t>22,224,615,511.00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37"/>
              <w:ind w:left="35"/>
              <w:rPr>
                <w:rFonts w:ascii="Calibri"/>
                <w:b/>
                <w:sz w:val="16"/>
              </w:rPr>
            </w:pPr>
            <w:r>
              <w:rPr>
                <w:rFonts w:ascii="Calibri"/>
                <w:b/>
                <w:color w:val="333333"/>
                <w:w w:val="110"/>
                <w:sz w:val="16"/>
              </w:rPr>
              <w:t>8.1</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b/>
                <w:sz w:val="16"/>
              </w:rPr>
            </w:pPr>
            <w:r>
              <w:rPr>
                <w:rFonts w:ascii="Calibri"/>
                <w:b/>
                <w:color w:val="333333"/>
                <w:w w:val="110"/>
                <w:sz w:val="16"/>
              </w:rPr>
              <w:t>Participaciones</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line="224" w:lineRule="exact" w:before="12"/>
              <w:ind w:right="67"/>
              <w:jc w:val="right"/>
              <w:rPr>
                <w:rFonts w:ascii="Calibri"/>
                <w:b/>
                <w:sz w:val="20"/>
              </w:rPr>
            </w:pPr>
            <w:r>
              <w:rPr>
                <w:rFonts w:ascii="Calibri"/>
                <w:b/>
                <w:w w:val="105"/>
                <w:sz w:val="20"/>
              </w:rPr>
              <w:t>8,400,887,353.00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37"/>
              <w:ind w:right="217"/>
              <w:jc w:val="right"/>
              <w:rPr>
                <w:rFonts w:ascii="Calibri"/>
                <w:sz w:val="16"/>
              </w:rPr>
            </w:pPr>
            <w:r>
              <w:rPr>
                <w:rFonts w:ascii="Calibri"/>
                <w:color w:val="333333"/>
                <w:w w:val="105"/>
                <w:sz w:val="16"/>
              </w:rPr>
              <w:t>8.1.1</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Fondo General de Participaciones (FGP)</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6,537,592,595.00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37"/>
              <w:ind w:right="217"/>
              <w:jc w:val="right"/>
              <w:rPr>
                <w:rFonts w:ascii="Calibri"/>
                <w:sz w:val="16"/>
              </w:rPr>
            </w:pPr>
            <w:r>
              <w:rPr>
                <w:rFonts w:ascii="Calibri"/>
                <w:color w:val="333333"/>
                <w:w w:val="105"/>
                <w:sz w:val="16"/>
              </w:rPr>
              <w:t>8.1.2</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Fondo de Fomento Municipal</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519,797,497.00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sz w:val="16"/>
              </w:rPr>
            </w:pPr>
            <w:r>
              <w:rPr>
                <w:rFonts w:ascii="Calibri"/>
                <w:color w:val="333333"/>
                <w:w w:val="105"/>
                <w:sz w:val="16"/>
              </w:rPr>
              <w:t>8.1.3</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hAnsi="Calibri"/>
                <w:sz w:val="16"/>
              </w:rPr>
            </w:pPr>
            <w:r>
              <w:rPr>
                <w:rFonts w:ascii="Calibri" w:hAnsi="Calibri"/>
                <w:color w:val="333333"/>
                <w:w w:val="110"/>
                <w:sz w:val="16"/>
              </w:rPr>
              <w:t>Impuesto Especial sobre Producción y Servicios</w:t>
            </w:r>
          </w:p>
          <w:p>
            <w:pPr>
              <w:pStyle w:val="TableParagraph"/>
              <w:spacing w:line="172" w:lineRule="exact" w:before="22"/>
              <w:ind w:left="37"/>
              <w:rPr>
                <w:rFonts w:ascii="Calibri"/>
                <w:sz w:val="16"/>
              </w:rPr>
            </w:pPr>
            <w:r>
              <w:rPr>
                <w:rFonts w:ascii="Calibri"/>
                <w:color w:val="333333"/>
                <w:w w:val="110"/>
                <w:sz w:val="16"/>
              </w:rPr>
              <w:t>(IEPS)</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0"/>
              <w:jc w:val="right"/>
              <w:rPr>
                <w:rFonts w:ascii="Calibri"/>
                <w:sz w:val="16"/>
              </w:rPr>
            </w:pPr>
            <w:r>
              <w:rPr>
                <w:rFonts w:ascii="Calibri"/>
                <w:w w:val="105"/>
                <w:sz w:val="16"/>
              </w:rPr>
              <w:t>160,771,499.00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37"/>
              <w:ind w:right="217"/>
              <w:jc w:val="right"/>
              <w:rPr>
                <w:rFonts w:ascii="Calibri"/>
                <w:sz w:val="16"/>
              </w:rPr>
            </w:pPr>
            <w:r>
              <w:rPr>
                <w:rFonts w:ascii="Calibri"/>
                <w:color w:val="333333"/>
                <w:w w:val="105"/>
                <w:sz w:val="16"/>
              </w:rPr>
              <w:t>8.1.4</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hAnsi="Calibri"/>
                <w:sz w:val="16"/>
              </w:rPr>
            </w:pPr>
            <w:r>
              <w:rPr>
                <w:rFonts w:ascii="Calibri" w:hAnsi="Calibri"/>
                <w:color w:val="333333"/>
                <w:w w:val="110"/>
                <w:sz w:val="16"/>
              </w:rPr>
              <w:t>Nuevas Potestades (Gasolina y Diésel)</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241,324,156.00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37"/>
              <w:ind w:right="217"/>
              <w:jc w:val="right"/>
              <w:rPr>
                <w:rFonts w:ascii="Calibri"/>
                <w:sz w:val="16"/>
              </w:rPr>
            </w:pPr>
            <w:r>
              <w:rPr>
                <w:rFonts w:ascii="Calibri"/>
                <w:color w:val="333333"/>
                <w:w w:val="105"/>
                <w:sz w:val="16"/>
              </w:rPr>
              <w:t>8.1.5</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hAnsi="Calibri"/>
                <w:sz w:val="16"/>
              </w:rPr>
            </w:pPr>
            <w:r>
              <w:rPr>
                <w:rFonts w:ascii="Calibri" w:hAnsi="Calibri"/>
                <w:color w:val="333333"/>
                <w:w w:val="110"/>
                <w:sz w:val="16"/>
              </w:rPr>
              <w:t>Fondo de Fiscalización y Recaudación (FOFIR)</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311,081,983.00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37"/>
              <w:ind w:right="217"/>
              <w:jc w:val="right"/>
              <w:rPr>
                <w:rFonts w:ascii="Calibri"/>
                <w:sz w:val="16"/>
              </w:rPr>
            </w:pPr>
            <w:r>
              <w:rPr>
                <w:rFonts w:ascii="Calibri"/>
                <w:color w:val="333333"/>
                <w:w w:val="105"/>
                <w:sz w:val="16"/>
              </w:rPr>
              <w:t>8.1.6</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Fondo Impuesto sobre la Renta</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630,319,623.00</w:t>
            </w:r>
          </w:p>
        </w:tc>
      </w:tr>
      <w:tr>
        <w:trPr>
          <w:trHeight w:val="162"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tc>
        <w:tc>
          <w:tcPr>
            <w:tcW w:w="1817" w:type="dxa"/>
            <w:tcBorders>
              <w:top w:val="single" w:sz="6" w:space="0" w:color="000000"/>
              <w:left w:val="single" w:sz="6" w:space="0" w:color="000000"/>
              <w:bottom w:val="single" w:sz="6" w:space="0" w:color="000000"/>
              <w:right w:val="single" w:sz="12" w:space="0" w:color="000000"/>
            </w:tcBorders>
          </w:tcPr>
          <w:p>
            <w:pPr>
              <w:pStyle w:val="TableParagraph"/>
              <w:rPr>
                <w:rFonts w:ascii="Times New Roman"/>
                <w:sz w:val="10"/>
              </w:rPr>
            </w:pP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spacing w:before="37"/>
              <w:ind w:left="35"/>
              <w:rPr>
                <w:rFonts w:ascii="Calibri"/>
                <w:b/>
                <w:sz w:val="16"/>
              </w:rPr>
            </w:pPr>
            <w:r>
              <w:rPr>
                <w:rFonts w:ascii="Calibri"/>
                <w:b/>
                <w:color w:val="333333"/>
                <w:w w:val="110"/>
                <w:sz w:val="16"/>
              </w:rPr>
              <w:t>8.2</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b/>
                <w:sz w:val="16"/>
              </w:rPr>
            </w:pPr>
            <w:r>
              <w:rPr>
                <w:rFonts w:ascii="Calibri"/>
                <w:b/>
                <w:color w:val="333333"/>
                <w:w w:val="110"/>
                <w:sz w:val="16"/>
              </w:rPr>
              <w:t>Aportaciones</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2"/>
              <w:jc w:val="right"/>
              <w:rPr>
                <w:rFonts w:ascii="Calibri"/>
                <w:b/>
                <w:sz w:val="16"/>
              </w:rPr>
            </w:pPr>
            <w:r>
              <w:rPr>
                <w:rFonts w:ascii="Calibri"/>
                <w:b/>
                <w:w w:val="105"/>
                <w:sz w:val="16"/>
              </w:rPr>
              <w:t>10,500,467,210.00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b/>
                <w:sz w:val="16"/>
              </w:rPr>
            </w:pPr>
            <w:r>
              <w:rPr>
                <w:rFonts w:ascii="Calibri"/>
                <w:b/>
                <w:color w:val="333333"/>
                <w:w w:val="105"/>
                <w:sz w:val="16"/>
              </w:rPr>
              <w:t>8.2.1</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hAnsi="Calibri"/>
                <w:b/>
                <w:sz w:val="16"/>
              </w:rPr>
            </w:pPr>
            <w:r>
              <w:rPr>
                <w:rFonts w:ascii="Calibri" w:hAnsi="Calibri"/>
                <w:b/>
                <w:color w:val="333333"/>
                <w:w w:val="110"/>
                <w:sz w:val="16"/>
              </w:rPr>
              <w:t>FONDO I.- Fondo de Aportaciones para la Nómina</w:t>
            </w:r>
          </w:p>
          <w:p>
            <w:pPr>
              <w:pStyle w:val="TableParagraph"/>
              <w:spacing w:line="173" w:lineRule="exact" w:before="22"/>
              <w:ind w:left="37"/>
              <w:rPr>
                <w:rFonts w:ascii="Calibri"/>
                <w:b/>
                <w:sz w:val="16"/>
              </w:rPr>
            </w:pPr>
            <w:r>
              <w:rPr>
                <w:rFonts w:ascii="Calibri"/>
                <w:b/>
                <w:color w:val="333333"/>
                <w:w w:val="110"/>
                <w:sz w:val="16"/>
              </w:rPr>
              <w:t>Educativa y Gasto Operativo (FONE)</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1"/>
              <w:jc w:val="right"/>
              <w:rPr>
                <w:rFonts w:ascii="Calibri"/>
                <w:b/>
                <w:sz w:val="16"/>
              </w:rPr>
            </w:pPr>
            <w:r>
              <w:rPr>
                <w:rFonts w:ascii="Calibri"/>
                <w:b/>
                <w:w w:val="105"/>
                <w:sz w:val="16"/>
              </w:rPr>
              <w:t>5,524,568,365.00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8.2.1.1</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Servicios Personales</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5,160,445,932.00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8.2.1.2</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Otros de Gasto Corriente</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219,296,187.00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8.2.1.3</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hAnsi="Calibri"/>
                <w:sz w:val="16"/>
              </w:rPr>
            </w:pPr>
            <w:r>
              <w:rPr>
                <w:rFonts w:ascii="Calibri" w:hAnsi="Calibri"/>
                <w:color w:val="333333"/>
                <w:w w:val="110"/>
                <w:sz w:val="16"/>
              </w:rPr>
              <w:t>Gastos de Operación</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144,826,246.00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8"/>
              <w:ind w:right="217"/>
              <w:jc w:val="right"/>
              <w:rPr>
                <w:rFonts w:ascii="Calibri"/>
                <w:b/>
                <w:sz w:val="16"/>
              </w:rPr>
            </w:pPr>
            <w:r>
              <w:rPr>
                <w:rFonts w:ascii="Calibri"/>
                <w:b/>
                <w:color w:val="333333"/>
                <w:w w:val="105"/>
                <w:sz w:val="16"/>
              </w:rPr>
              <w:t>8.2.2</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b/>
                <w:sz w:val="16"/>
              </w:rPr>
            </w:pPr>
            <w:r>
              <w:rPr>
                <w:rFonts w:ascii="Calibri"/>
                <w:b/>
                <w:color w:val="333333"/>
                <w:spacing w:val="2"/>
                <w:w w:val="110"/>
                <w:sz w:val="16"/>
              </w:rPr>
              <w:t>FONDO </w:t>
            </w:r>
            <w:r>
              <w:rPr>
                <w:rFonts w:ascii="Calibri"/>
                <w:b/>
                <w:color w:val="333333"/>
                <w:spacing w:val="-3"/>
                <w:w w:val="110"/>
                <w:sz w:val="16"/>
              </w:rPr>
              <w:t>II.- Fondo </w:t>
            </w:r>
            <w:r>
              <w:rPr>
                <w:rFonts w:ascii="Calibri"/>
                <w:b/>
                <w:color w:val="333333"/>
                <w:spacing w:val="-4"/>
                <w:w w:val="110"/>
                <w:sz w:val="16"/>
              </w:rPr>
              <w:t>de Aportaciones </w:t>
            </w:r>
            <w:r>
              <w:rPr>
                <w:rFonts w:ascii="Calibri"/>
                <w:b/>
                <w:color w:val="333333"/>
                <w:spacing w:val="-3"/>
                <w:w w:val="110"/>
                <w:sz w:val="16"/>
              </w:rPr>
              <w:t>para los </w:t>
            </w:r>
            <w:r>
              <w:rPr>
                <w:rFonts w:ascii="Calibri"/>
                <w:b/>
                <w:color w:val="333333"/>
                <w:w w:val="110"/>
                <w:sz w:val="16"/>
              </w:rPr>
              <w:t>Servicios</w:t>
            </w:r>
          </w:p>
          <w:p>
            <w:pPr>
              <w:pStyle w:val="TableParagraph"/>
              <w:spacing w:line="172" w:lineRule="exact" w:before="22"/>
              <w:ind w:left="37"/>
              <w:rPr>
                <w:rFonts w:ascii="Calibri"/>
                <w:b/>
                <w:sz w:val="16"/>
              </w:rPr>
            </w:pPr>
            <w:r>
              <w:rPr>
                <w:rFonts w:ascii="Calibri"/>
                <w:b/>
                <w:color w:val="333333"/>
                <w:w w:val="110"/>
                <w:sz w:val="16"/>
              </w:rPr>
              <w:t>de Salud (FASSA)</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8"/>
              <w:ind w:right="61"/>
              <w:jc w:val="right"/>
              <w:rPr>
                <w:rFonts w:ascii="Calibri"/>
                <w:b/>
                <w:sz w:val="16"/>
              </w:rPr>
            </w:pPr>
            <w:r>
              <w:rPr>
                <w:rFonts w:ascii="Calibri"/>
                <w:b/>
                <w:w w:val="105"/>
                <w:sz w:val="16"/>
              </w:rPr>
              <w:t>1,809,975,230.00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b/>
                <w:sz w:val="16"/>
              </w:rPr>
            </w:pPr>
            <w:r>
              <w:rPr>
                <w:rFonts w:ascii="Calibri"/>
                <w:b/>
                <w:color w:val="333333"/>
                <w:w w:val="105"/>
                <w:sz w:val="16"/>
              </w:rPr>
              <w:t>8.2.3</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b/>
                <w:sz w:val="16"/>
              </w:rPr>
            </w:pPr>
            <w:r>
              <w:rPr>
                <w:rFonts w:ascii="Calibri"/>
                <w:b/>
                <w:color w:val="333333"/>
                <w:w w:val="110"/>
                <w:sz w:val="16"/>
              </w:rPr>
              <w:t>FONDO III.- Fondo de Aportaciones para la</w:t>
            </w:r>
          </w:p>
          <w:p>
            <w:pPr>
              <w:pStyle w:val="TableParagraph"/>
              <w:spacing w:line="172" w:lineRule="exact" w:before="22"/>
              <w:ind w:left="37"/>
              <w:rPr>
                <w:rFonts w:ascii="Calibri"/>
                <w:b/>
                <w:sz w:val="16"/>
              </w:rPr>
            </w:pPr>
            <w:r>
              <w:rPr>
                <w:rFonts w:ascii="Calibri"/>
                <w:b/>
                <w:color w:val="333333"/>
                <w:w w:val="110"/>
                <w:sz w:val="16"/>
              </w:rPr>
              <w:t>Infraestructura Social (FAIS)</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1"/>
              <w:jc w:val="right"/>
              <w:rPr>
                <w:rFonts w:ascii="Calibri"/>
                <w:b/>
                <w:sz w:val="16"/>
              </w:rPr>
            </w:pPr>
            <w:r>
              <w:rPr>
                <w:rFonts w:ascii="Calibri"/>
                <w:b/>
                <w:w w:val="105"/>
                <w:sz w:val="16"/>
              </w:rPr>
              <w:t>898,243,078.00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8.2.3.1</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Infraestructura Social Municipal</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789,359,292.00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8.2.3.2</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Infraestructura Social Estatal</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108,883,786.00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b/>
                <w:sz w:val="16"/>
              </w:rPr>
            </w:pPr>
            <w:r>
              <w:rPr>
                <w:rFonts w:ascii="Calibri"/>
                <w:b/>
                <w:color w:val="333333"/>
                <w:w w:val="105"/>
                <w:sz w:val="16"/>
              </w:rPr>
              <w:t>8.2.4</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b/>
                <w:sz w:val="16"/>
              </w:rPr>
            </w:pPr>
            <w:r>
              <w:rPr>
                <w:rFonts w:ascii="Calibri"/>
                <w:b/>
                <w:color w:val="333333"/>
                <w:w w:val="110"/>
                <w:sz w:val="16"/>
              </w:rPr>
              <w:t>FONDO IV.- Fondo de Aportaciones para el</w:t>
            </w:r>
          </w:p>
          <w:p>
            <w:pPr>
              <w:pStyle w:val="TableParagraph"/>
              <w:spacing w:line="172" w:lineRule="exact" w:before="22"/>
              <w:ind w:left="37"/>
              <w:rPr>
                <w:rFonts w:ascii="Calibri"/>
                <w:b/>
                <w:sz w:val="16"/>
              </w:rPr>
            </w:pPr>
            <w:r>
              <w:rPr>
                <w:rFonts w:ascii="Calibri"/>
                <w:b/>
                <w:color w:val="333333"/>
                <w:w w:val="110"/>
                <w:sz w:val="16"/>
              </w:rPr>
              <w:t>Fortalecimiento de los Municipios (FORTAMUN)</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1"/>
              <w:jc w:val="right"/>
              <w:rPr>
                <w:rFonts w:ascii="Calibri"/>
                <w:b/>
                <w:sz w:val="16"/>
              </w:rPr>
            </w:pPr>
            <w:r>
              <w:rPr>
                <w:rFonts w:ascii="Calibri"/>
                <w:b/>
                <w:w w:val="105"/>
                <w:sz w:val="16"/>
              </w:rPr>
              <w:t>890,488,776.00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b/>
                <w:sz w:val="16"/>
              </w:rPr>
            </w:pPr>
            <w:r>
              <w:rPr>
                <w:rFonts w:ascii="Calibri"/>
                <w:b/>
                <w:color w:val="333333"/>
                <w:w w:val="105"/>
                <w:sz w:val="16"/>
              </w:rPr>
              <w:t>8.2.5</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19"/>
              <w:ind w:left="37"/>
              <w:rPr>
                <w:rFonts w:ascii="Calibri" w:hAnsi="Calibri"/>
                <w:b/>
                <w:sz w:val="16"/>
              </w:rPr>
            </w:pPr>
            <w:r>
              <w:rPr>
                <w:rFonts w:ascii="Calibri" w:hAnsi="Calibri"/>
                <w:b/>
                <w:color w:val="333333"/>
                <w:spacing w:val="2"/>
                <w:w w:val="110"/>
                <w:sz w:val="16"/>
              </w:rPr>
              <w:t>FONDO </w:t>
            </w:r>
            <w:r>
              <w:rPr>
                <w:rFonts w:ascii="Calibri" w:hAnsi="Calibri"/>
                <w:b/>
                <w:color w:val="333333"/>
                <w:w w:val="110"/>
                <w:sz w:val="16"/>
              </w:rPr>
              <w:t>V.- </w:t>
            </w:r>
            <w:r>
              <w:rPr>
                <w:rFonts w:ascii="Calibri" w:hAnsi="Calibri"/>
                <w:b/>
                <w:color w:val="333333"/>
                <w:spacing w:val="-3"/>
                <w:w w:val="110"/>
                <w:sz w:val="16"/>
              </w:rPr>
              <w:t>Fondo </w:t>
            </w:r>
            <w:r>
              <w:rPr>
                <w:rFonts w:ascii="Calibri" w:hAnsi="Calibri"/>
                <w:b/>
                <w:color w:val="333333"/>
                <w:spacing w:val="-4"/>
                <w:w w:val="110"/>
                <w:sz w:val="16"/>
              </w:rPr>
              <w:t>de Aportaciones </w:t>
            </w:r>
            <w:r>
              <w:rPr>
                <w:rFonts w:ascii="Calibri" w:hAnsi="Calibri"/>
                <w:b/>
                <w:color w:val="333333"/>
                <w:spacing w:val="-3"/>
                <w:w w:val="110"/>
                <w:sz w:val="16"/>
              </w:rPr>
              <w:t>Múltiples </w:t>
            </w:r>
            <w:r>
              <w:rPr>
                <w:rFonts w:ascii="Calibri" w:hAnsi="Calibri"/>
                <w:b/>
                <w:color w:val="333333"/>
                <w:w w:val="110"/>
                <w:sz w:val="16"/>
              </w:rPr>
              <w:t>(FAM)</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1"/>
              <w:jc w:val="right"/>
              <w:rPr>
                <w:rFonts w:ascii="Calibri"/>
                <w:b/>
                <w:sz w:val="16"/>
              </w:rPr>
            </w:pPr>
            <w:r>
              <w:rPr>
                <w:rFonts w:ascii="Calibri"/>
                <w:b/>
                <w:w w:val="105"/>
                <w:sz w:val="16"/>
              </w:rPr>
              <w:t>538,173,432.00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8.2.5.1</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Asistencia Social</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147,397,721.00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8.2.5.2</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hAnsi="Calibri"/>
                <w:sz w:val="16"/>
              </w:rPr>
            </w:pPr>
            <w:r>
              <w:rPr>
                <w:rFonts w:ascii="Calibri" w:hAnsi="Calibri"/>
                <w:color w:val="333333"/>
                <w:w w:val="110"/>
                <w:sz w:val="16"/>
              </w:rPr>
              <w:t>Infraestructura Educativa Básica</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251,459,969.00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8.2.5.3</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Infraestructura Media Superior</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6,422,144.00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8.2.5.4</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sz w:val="16"/>
              </w:rPr>
            </w:pPr>
            <w:r>
              <w:rPr>
                <w:rFonts w:ascii="Calibri"/>
                <w:color w:val="333333"/>
                <w:w w:val="110"/>
                <w:sz w:val="16"/>
              </w:rPr>
              <w:t>Infraestructura Educativa Superior</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132,893,598.00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b/>
                <w:sz w:val="16"/>
              </w:rPr>
            </w:pPr>
            <w:r>
              <w:rPr>
                <w:rFonts w:ascii="Calibri"/>
                <w:b/>
                <w:color w:val="333333"/>
                <w:w w:val="105"/>
                <w:sz w:val="16"/>
              </w:rPr>
              <w:t>8.2.6</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hAnsi="Calibri"/>
                <w:b/>
                <w:sz w:val="16"/>
              </w:rPr>
            </w:pPr>
            <w:r>
              <w:rPr>
                <w:rFonts w:ascii="Calibri" w:hAnsi="Calibri"/>
                <w:b/>
                <w:color w:val="333333"/>
                <w:w w:val="110"/>
                <w:sz w:val="16"/>
              </w:rPr>
              <w:t>FONDO VI.- Fondo de Aportaciones para Educación</w:t>
            </w:r>
          </w:p>
          <w:p>
            <w:pPr>
              <w:pStyle w:val="TableParagraph"/>
              <w:spacing w:line="173" w:lineRule="exact" w:before="22"/>
              <w:ind w:left="37"/>
              <w:rPr>
                <w:rFonts w:ascii="Calibri" w:hAnsi="Calibri"/>
                <w:b/>
                <w:sz w:val="16"/>
              </w:rPr>
            </w:pPr>
            <w:r>
              <w:rPr>
                <w:rFonts w:ascii="Calibri" w:hAnsi="Calibri"/>
                <w:b/>
                <w:color w:val="333333"/>
                <w:w w:val="110"/>
                <w:sz w:val="16"/>
              </w:rPr>
              <w:t>Tecnológica y de Adultos (FAETA)</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1"/>
              <w:jc w:val="right"/>
              <w:rPr>
                <w:rFonts w:ascii="Calibri"/>
                <w:b/>
                <w:sz w:val="16"/>
              </w:rPr>
            </w:pPr>
            <w:r>
              <w:rPr>
                <w:rFonts w:ascii="Calibri"/>
                <w:b/>
                <w:w w:val="105"/>
                <w:sz w:val="16"/>
              </w:rPr>
              <w:t>117,110,819.00</w:t>
            </w:r>
          </w:p>
        </w:tc>
      </w:tr>
      <w:tr>
        <w:trPr>
          <w:trHeight w:val="256"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8.2.6.1</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hAnsi="Calibri"/>
                <w:sz w:val="16"/>
              </w:rPr>
            </w:pPr>
            <w:r>
              <w:rPr>
                <w:rFonts w:ascii="Calibri" w:hAnsi="Calibri"/>
                <w:color w:val="333333"/>
                <w:w w:val="110"/>
                <w:sz w:val="16"/>
              </w:rPr>
              <w:t>Educación Tecnológica</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55,721,574.00</w:t>
            </w:r>
          </w:p>
        </w:tc>
      </w:tr>
      <w:tr>
        <w:trPr>
          <w:trHeight w:val="257"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804" w:type="dxa"/>
            <w:tcBorders>
              <w:top w:val="single" w:sz="6" w:space="0" w:color="000000"/>
              <w:left w:val="single" w:sz="6" w:space="0" w:color="000000"/>
              <w:bottom w:val="single" w:sz="6" w:space="0" w:color="000000"/>
              <w:right w:val="single" w:sz="6" w:space="0" w:color="000000"/>
            </w:tcBorders>
          </w:tcPr>
          <w:p>
            <w:pPr>
              <w:pStyle w:val="TableParagraph"/>
              <w:spacing w:before="37"/>
              <w:ind w:right="275"/>
              <w:jc w:val="right"/>
              <w:rPr>
                <w:rFonts w:ascii="Calibri"/>
                <w:sz w:val="16"/>
              </w:rPr>
            </w:pPr>
            <w:r>
              <w:rPr>
                <w:rFonts w:ascii="Calibri"/>
                <w:color w:val="333333"/>
                <w:w w:val="105"/>
                <w:sz w:val="16"/>
              </w:rPr>
              <w:t>8.2.6.2</w:t>
            </w: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37"/>
              <w:ind w:left="37"/>
              <w:rPr>
                <w:rFonts w:ascii="Calibri" w:hAnsi="Calibri"/>
                <w:sz w:val="16"/>
              </w:rPr>
            </w:pPr>
            <w:r>
              <w:rPr>
                <w:rFonts w:ascii="Calibri" w:hAnsi="Calibri"/>
                <w:color w:val="333333"/>
                <w:w w:val="110"/>
                <w:sz w:val="16"/>
              </w:rPr>
              <w:t>Educación de Adultos</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37"/>
              <w:ind w:right="60"/>
              <w:jc w:val="right"/>
              <w:rPr>
                <w:rFonts w:ascii="Calibri"/>
                <w:sz w:val="16"/>
              </w:rPr>
            </w:pPr>
            <w:r>
              <w:rPr>
                <w:rFonts w:ascii="Calibri"/>
                <w:w w:val="105"/>
                <w:sz w:val="16"/>
              </w:rPr>
              <w:t>61,389,245.00</w:t>
            </w:r>
          </w:p>
        </w:tc>
      </w:tr>
      <w:tr>
        <w:trPr>
          <w:trHeight w:val="420" w:hRule="atLeast"/>
        </w:trPr>
        <w:tc>
          <w:tcPr>
            <w:tcW w:w="53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6" w:space="0" w:color="000000"/>
              <w:right w:val="single" w:sz="6" w:space="0" w:color="000000"/>
            </w:tcBorders>
          </w:tcPr>
          <w:p>
            <w:pPr>
              <w:pStyle w:val="TableParagraph"/>
              <w:spacing w:before="119"/>
              <w:ind w:right="217"/>
              <w:jc w:val="right"/>
              <w:rPr>
                <w:rFonts w:ascii="Calibri"/>
                <w:b/>
                <w:sz w:val="16"/>
              </w:rPr>
            </w:pPr>
            <w:r>
              <w:rPr>
                <w:rFonts w:ascii="Calibri"/>
                <w:b/>
                <w:color w:val="333333"/>
                <w:w w:val="105"/>
                <w:sz w:val="16"/>
              </w:rPr>
              <w:t>8.2.7</w:t>
            </w:r>
          </w:p>
        </w:tc>
        <w:tc>
          <w:tcPr>
            <w:tcW w:w="8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6" w:space="0" w:color="000000"/>
              <w:right w:val="single" w:sz="6" w:space="0" w:color="000000"/>
            </w:tcBorders>
          </w:tcPr>
          <w:p>
            <w:pPr>
              <w:pStyle w:val="TableParagraph"/>
              <w:spacing w:before="10"/>
              <w:ind w:left="37"/>
              <w:rPr>
                <w:rFonts w:ascii="Calibri"/>
                <w:b/>
                <w:sz w:val="16"/>
              </w:rPr>
            </w:pPr>
            <w:r>
              <w:rPr>
                <w:rFonts w:ascii="Calibri"/>
                <w:b/>
                <w:color w:val="333333"/>
                <w:w w:val="110"/>
                <w:sz w:val="16"/>
              </w:rPr>
              <w:t>FONDO VII.- Fondo de Aportaciones para la</w:t>
            </w:r>
          </w:p>
          <w:p>
            <w:pPr>
              <w:pStyle w:val="TableParagraph"/>
              <w:spacing w:line="172" w:lineRule="exact" w:before="22"/>
              <w:ind w:left="37"/>
              <w:rPr>
                <w:rFonts w:ascii="Calibri" w:hAnsi="Calibri"/>
                <w:b/>
                <w:sz w:val="16"/>
              </w:rPr>
            </w:pPr>
            <w:r>
              <w:rPr>
                <w:rFonts w:ascii="Calibri" w:hAnsi="Calibri"/>
                <w:b/>
                <w:color w:val="333333"/>
                <w:w w:val="110"/>
                <w:sz w:val="16"/>
              </w:rPr>
              <w:t>Seguridad Pública (FASP)</w:t>
            </w:r>
          </w:p>
        </w:tc>
        <w:tc>
          <w:tcPr>
            <w:tcW w:w="1817" w:type="dxa"/>
            <w:tcBorders>
              <w:top w:val="single" w:sz="6" w:space="0" w:color="000000"/>
              <w:left w:val="single" w:sz="6" w:space="0" w:color="000000"/>
              <w:bottom w:val="single" w:sz="6" w:space="0" w:color="000000"/>
              <w:right w:val="single" w:sz="12" w:space="0" w:color="000000"/>
            </w:tcBorders>
          </w:tcPr>
          <w:p>
            <w:pPr>
              <w:pStyle w:val="TableParagraph"/>
              <w:spacing w:before="119"/>
              <w:ind w:right="61"/>
              <w:jc w:val="right"/>
              <w:rPr>
                <w:rFonts w:ascii="Calibri"/>
                <w:b/>
                <w:sz w:val="16"/>
              </w:rPr>
            </w:pPr>
            <w:r>
              <w:rPr>
                <w:rFonts w:ascii="Calibri"/>
                <w:b/>
                <w:w w:val="105"/>
                <w:sz w:val="16"/>
              </w:rPr>
              <w:t>167,385,394.00</w:t>
            </w:r>
          </w:p>
        </w:tc>
      </w:tr>
      <w:tr>
        <w:trPr>
          <w:trHeight w:val="637" w:hRule="atLeast"/>
        </w:trPr>
        <w:tc>
          <w:tcPr>
            <w:tcW w:w="531"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6"/>
              </w:rPr>
            </w:pPr>
          </w:p>
        </w:tc>
        <w:tc>
          <w:tcPr>
            <w:tcW w:w="1148"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6"/>
              </w:rPr>
            </w:pPr>
          </w:p>
        </w:tc>
        <w:tc>
          <w:tcPr>
            <w:tcW w:w="617" w:type="dxa"/>
            <w:tcBorders>
              <w:top w:val="single" w:sz="6" w:space="0" w:color="000000"/>
              <w:left w:val="single" w:sz="6" w:space="0" w:color="000000"/>
              <w:bottom w:val="single" w:sz="12" w:space="0" w:color="000000"/>
              <w:right w:val="single" w:sz="6" w:space="0" w:color="000000"/>
            </w:tcBorders>
          </w:tcPr>
          <w:p>
            <w:pPr>
              <w:pStyle w:val="TableParagraph"/>
              <w:spacing w:before="8"/>
              <w:rPr>
                <w:rFonts w:ascii="Calibri"/>
                <w:b/>
                <w:sz w:val="18"/>
              </w:rPr>
            </w:pPr>
          </w:p>
          <w:p>
            <w:pPr>
              <w:pStyle w:val="TableParagraph"/>
              <w:ind w:right="217"/>
              <w:jc w:val="right"/>
              <w:rPr>
                <w:rFonts w:ascii="Calibri"/>
                <w:b/>
                <w:sz w:val="16"/>
              </w:rPr>
            </w:pPr>
            <w:r>
              <w:rPr>
                <w:rFonts w:ascii="Calibri"/>
                <w:b/>
                <w:color w:val="333333"/>
                <w:w w:val="105"/>
                <w:sz w:val="16"/>
              </w:rPr>
              <w:t>8.2.8</w:t>
            </w:r>
          </w:p>
        </w:tc>
        <w:tc>
          <w:tcPr>
            <w:tcW w:w="804"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6"/>
              </w:rPr>
            </w:pPr>
          </w:p>
        </w:tc>
        <w:tc>
          <w:tcPr>
            <w:tcW w:w="3777" w:type="dxa"/>
            <w:tcBorders>
              <w:top w:val="single" w:sz="6" w:space="0" w:color="000000"/>
              <w:left w:val="single" w:sz="6" w:space="0" w:color="000000"/>
              <w:bottom w:val="single" w:sz="12" w:space="0" w:color="000000"/>
              <w:right w:val="single" w:sz="6" w:space="0" w:color="000000"/>
            </w:tcBorders>
          </w:tcPr>
          <w:p>
            <w:pPr>
              <w:pStyle w:val="TableParagraph"/>
              <w:spacing w:line="266" w:lineRule="auto" w:before="10"/>
              <w:ind w:left="37"/>
              <w:rPr>
                <w:rFonts w:ascii="Calibri"/>
                <w:b/>
                <w:sz w:val="16"/>
              </w:rPr>
            </w:pPr>
            <w:r>
              <w:rPr>
                <w:rFonts w:ascii="Calibri"/>
                <w:b/>
                <w:color w:val="333333"/>
                <w:w w:val="110"/>
                <w:sz w:val="16"/>
              </w:rPr>
              <w:t>FONDO VIII.- Fondo de Aportaciones para el Fortalecimiento de las Entidades Federativas</w:t>
            </w:r>
          </w:p>
          <w:p>
            <w:pPr>
              <w:pStyle w:val="TableParagraph"/>
              <w:spacing w:line="172" w:lineRule="exact" w:before="2"/>
              <w:ind w:left="37"/>
              <w:rPr>
                <w:rFonts w:ascii="Calibri"/>
                <w:b/>
                <w:sz w:val="16"/>
              </w:rPr>
            </w:pPr>
            <w:r>
              <w:rPr>
                <w:rFonts w:ascii="Calibri"/>
                <w:b/>
                <w:color w:val="333333"/>
                <w:w w:val="110"/>
                <w:sz w:val="16"/>
              </w:rPr>
              <w:t>(FAFEF)</w:t>
            </w:r>
          </w:p>
        </w:tc>
        <w:tc>
          <w:tcPr>
            <w:tcW w:w="1817" w:type="dxa"/>
            <w:tcBorders>
              <w:top w:val="single" w:sz="6" w:space="0" w:color="000000"/>
              <w:left w:val="single" w:sz="6" w:space="0" w:color="000000"/>
              <w:bottom w:val="single" w:sz="12" w:space="0" w:color="000000"/>
              <w:right w:val="single" w:sz="12" w:space="0" w:color="000000"/>
            </w:tcBorders>
          </w:tcPr>
          <w:p>
            <w:pPr>
              <w:pStyle w:val="TableParagraph"/>
              <w:spacing w:before="8"/>
              <w:rPr>
                <w:rFonts w:ascii="Calibri"/>
                <w:b/>
                <w:sz w:val="18"/>
              </w:rPr>
            </w:pPr>
          </w:p>
          <w:p>
            <w:pPr>
              <w:pStyle w:val="TableParagraph"/>
              <w:ind w:right="61"/>
              <w:jc w:val="right"/>
              <w:rPr>
                <w:rFonts w:ascii="Calibri"/>
                <w:b/>
                <w:sz w:val="16"/>
              </w:rPr>
            </w:pPr>
            <w:r>
              <w:rPr>
                <w:rFonts w:ascii="Calibri"/>
                <w:b/>
                <w:w w:val="105"/>
                <w:sz w:val="16"/>
              </w:rPr>
              <w:t>554,522,116.00</w:t>
            </w:r>
          </w:p>
        </w:tc>
      </w:tr>
    </w:tbl>
    <w:p>
      <w:pPr>
        <w:spacing w:after="0"/>
        <w:jc w:val="right"/>
        <w:rPr>
          <w:rFonts w:ascii="Calibri"/>
          <w:sz w:val="16"/>
        </w:rPr>
        <w:sectPr>
          <w:headerReference w:type="default" r:id="rId54"/>
          <w:headerReference w:type="even" r:id="rId55"/>
          <w:pgSz w:w="12250" w:h="15850"/>
          <w:pgMar w:header="860" w:footer="0" w:top="1140" w:bottom="280" w:left="820" w:right="0"/>
          <w:pgNumType w:start="81"/>
        </w:sectPr>
      </w:pPr>
    </w:p>
    <w:p>
      <w:pPr>
        <w:pStyle w:val="BodyText"/>
        <w:rPr>
          <w:rFonts w:ascii="Calibri"/>
          <w:b/>
          <w:sz w:val="20"/>
        </w:rPr>
      </w:pPr>
    </w:p>
    <w:p>
      <w:pPr>
        <w:pStyle w:val="BodyText"/>
        <w:spacing w:before="3"/>
        <w:rPr>
          <w:rFonts w:ascii="Calibri"/>
          <w:b/>
          <w:sz w:val="23"/>
        </w:rPr>
      </w:pPr>
    </w:p>
    <w:p>
      <w:pPr>
        <w:spacing w:before="59"/>
        <w:ind w:left="7150" w:right="0" w:firstLine="0"/>
        <w:jc w:val="left"/>
        <w:rPr>
          <w:rFonts w:ascii="Calibri"/>
          <w:b/>
          <w:sz w:val="23"/>
        </w:rPr>
      </w:pPr>
      <w:r>
        <w:rPr/>
        <w:drawing>
          <wp:anchor distT="0" distB="0" distL="0" distR="0" allowOverlap="1" layoutInCell="1" locked="0" behindDoc="1" simplePos="0" relativeHeight="230659072">
            <wp:simplePos x="0" y="0"/>
            <wp:positionH relativeFrom="page">
              <wp:posOffset>1326849</wp:posOffset>
            </wp:positionH>
            <wp:positionV relativeFrom="paragraph">
              <wp:posOffset>1134174</wp:posOffset>
            </wp:positionV>
            <wp:extent cx="5026051" cy="5148262"/>
            <wp:effectExtent l="0" t="0" r="0" b="0"/>
            <wp:wrapNone/>
            <wp:docPr id="149" name="image1.png"/>
            <wp:cNvGraphicFramePr>
              <a:graphicFrameLocks noChangeAspect="1"/>
            </wp:cNvGraphicFramePr>
            <a:graphic>
              <a:graphicData uri="http://schemas.openxmlformats.org/drawingml/2006/picture">
                <pic:pic>
                  <pic:nvPicPr>
                    <pic:cNvPr id="150" name="image1.png"/>
                    <pic:cNvPicPr/>
                  </pic:nvPicPr>
                  <pic:blipFill>
                    <a:blip r:embed="rId5" cstate="print"/>
                    <a:stretch>
                      <a:fillRect/>
                    </a:stretch>
                  </pic:blipFill>
                  <pic:spPr>
                    <a:xfrm>
                      <a:off x="0" y="0"/>
                      <a:ext cx="5026051" cy="5148262"/>
                    </a:xfrm>
                    <a:prstGeom prst="rect">
                      <a:avLst/>
                    </a:prstGeom>
                  </pic:spPr>
                </pic:pic>
              </a:graphicData>
            </a:graphic>
          </wp:anchor>
        </w:drawing>
      </w:r>
      <w:r>
        <w:rPr>
          <w:rFonts w:ascii="Calibri"/>
          <w:b/>
          <w:sz w:val="23"/>
        </w:rPr>
        <w:t>Formato SAF/SSI/008 2 de 2</w:t>
      </w:r>
    </w:p>
    <w:p>
      <w:pPr>
        <w:pStyle w:val="BodyText"/>
        <w:spacing w:before="6"/>
        <w:rPr>
          <w:rFonts w:ascii="Calibri"/>
          <w:b/>
          <w:sz w:val="15"/>
        </w:rPr>
      </w:pPr>
    </w:p>
    <w:tbl>
      <w:tblPr>
        <w:tblW w:w="0" w:type="auto"/>
        <w:jc w:val="left"/>
        <w:tblInd w:w="989" w:type="dxa"/>
        <w:tblBorders>
          <w:top w:val="single" w:sz="18" w:space="0" w:color="252525"/>
          <w:left w:val="single" w:sz="18" w:space="0" w:color="252525"/>
          <w:bottom w:val="single" w:sz="18" w:space="0" w:color="252525"/>
          <w:right w:val="single" w:sz="18" w:space="0" w:color="252525"/>
          <w:insideH w:val="single" w:sz="18" w:space="0" w:color="252525"/>
          <w:insideV w:val="single" w:sz="18" w:space="0" w:color="252525"/>
        </w:tblBorders>
        <w:tblLayout w:type="fixed"/>
        <w:tblCellMar>
          <w:top w:w="0" w:type="dxa"/>
          <w:left w:w="0" w:type="dxa"/>
          <w:bottom w:w="0" w:type="dxa"/>
          <w:right w:w="0" w:type="dxa"/>
        </w:tblCellMar>
        <w:tblLook w:val="01E0"/>
      </w:tblPr>
      <w:tblGrid>
        <w:gridCol w:w="528"/>
        <w:gridCol w:w="1141"/>
        <w:gridCol w:w="613"/>
        <w:gridCol w:w="799"/>
        <w:gridCol w:w="3751"/>
        <w:gridCol w:w="1804"/>
      </w:tblGrid>
      <w:tr>
        <w:trPr>
          <w:trHeight w:val="773" w:hRule="atLeast"/>
        </w:trPr>
        <w:tc>
          <w:tcPr>
            <w:tcW w:w="8636" w:type="dxa"/>
            <w:gridSpan w:val="6"/>
            <w:tcBorders>
              <w:left w:val="single" w:sz="6" w:space="0" w:color="252525"/>
              <w:bottom w:val="single" w:sz="18" w:space="0" w:color="000000"/>
              <w:right w:val="single" w:sz="12" w:space="0" w:color="252525"/>
            </w:tcBorders>
          </w:tcPr>
          <w:p>
            <w:pPr>
              <w:pStyle w:val="TableParagraph"/>
              <w:spacing w:line="259" w:lineRule="auto" w:before="143"/>
              <w:ind w:left="1875" w:hanging="1812"/>
              <w:rPr>
                <w:rFonts w:ascii="Calibri" w:hAnsi="Calibri"/>
                <w:b/>
                <w:sz w:val="19"/>
              </w:rPr>
            </w:pPr>
            <w:r>
              <w:rPr>
                <w:rFonts w:ascii="Calibri" w:hAnsi="Calibri"/>
                <w:b/>
                <w:w w:val="90"/>
                <w:sz w:val="19"/>
              </w:rPr>
              <w:t>TOTAL DE INGRESOS POR CONCEPTOS DE PARTICIPACIONES, APORTACIONES, CONVENIOS, INCENTIVOS DERIVADOS DE </w:t>
            </w:r>
            <w:r>
              <w:rPr>
                <w:rFonts w:ascii="Calibri" w:hAnsi="Calibri"/>
                <w:b/>
                <w:sz w:val="19"/>
              </w:rPr>
              <w:t>LA COLABORACIÓN FISCAL Y FONDOS DISTINTOS DE APORTACIONES</w:t>
            </w:r>
          </w:p>
        </w:tc>
      </w:tr>
      <w:tr>
        <w:trPr>
          <w:trHeight w:val="285" w:hRule="atLeast"/>
        </w:trPr>
        <w:tc>
          <w:tcPr>
            <w:tcW w:w="528" w:type="dxa"/>
            <w:tcBorders>
              <w:top w:val="single" w:sz="18" w:space="0" w:color="000000"/>
              <w:left w:val="single" w:sz="6" w:space="0" w:color="000000"/>
              <w:bottom w:val="single" w:sz="18" w:space="0" w:color="000000"/>
              <w:right w:val="single" w:sz="6" w:space="0" w:color="000000"/>
            </w:tcBorders>
          </w:tcPr>
          <w:p>
            <w:pPr>
              <w:pStyle w:val="TableParagraph"/>
              <w:spacing w:before="33"/>
              <w:ind w:left="25"/>
              <w:jc w:val="center"/>
              <w:rPr>
                <w:rFonts w:ascii="Calibri"/>
                <w:b/>
                <w:sz w:val="19"/>
              </w:rPr>
            </w:pPr>
            <w:r>
              <w:rPr>
                <w:rFonts w:ascii="Calibri"/>
                <w:b/>
                <w:w w:val="90"/>
                <w:sz w:val="19"/>
              </w:rPr>
              <w:t>R</w:t>
            </w:r>
          </w:p>
        </w:tc>
        <w:tc>
          <w:tcPr>
            <w:tcW w:w="1141" w:type="dxa"/>
            <w:tcBorders>
              <w:top w:val="single" w:sz="18" w:space="0" w:color="000000"/>
              <w:left w:val="single" w:sz="6" w:space="0" w:color="000000"/>
              <w:bottom w:val="single" w:sz="18" w:space="0" w:color="000000"/>
              <w:right w:val="single" w:sz="6" w:space="0" w:color="000000"/>
            </w:tcBorders>
          </w:tcPr>
          <w:p>
            <w:pPr>
              <w:pStyle w:val="TableParagraph"/>
              <w:spacing w:before="33"/>
              <w:ind w:left="27"/>
              <w:jc w:val="center"/>
              <w:rPr>
                <w:rFonts w:ascii="Calibri"/>
                <w:b/>
                <w:sz w:val="19"/>
              </w:rPr>
            </w:pPr>
            <w:r>
              <w:rPr>
                <w:rFonts w:ascii="Calibri"/>
                <w:b/>
                <w:w w:val="90"/>
                <w:sz w:val="19"/>
              </w:rPr>
              <w:t>T</w:t>
            </w:r>
          </w:p>
        </w:tc>
        <w:tc>
          <w:tcPr>
            <w:tcW w:w="613" w:type="dxa"/>
            <w:tcBorders>
              <w:top w:val="single" w:sz="18" w:space="0" w:color="000000"/>
              <w:left w:val="single" w:sz="6" w:space="0" w:color="000000"/>
              <w:bottom w:val="single" w:sz="18" w:space="0" w:color="000000"/>
              <w:right w:val="single" w:sz="6" w:space="0" w:color="000000"/>
            </w:tcBorders>
          </w:tcPr>
          <w:p>
            <w:pPr>
              <w:pStyle w:val="TableParagraph"/>
              <w:spacing w:before="33"/>
              <w:ind w:left="216" w:right="194"/>
              <w:jc w:val="center"/>
              <w:rPr>
                <w:rFonts w:ascii="Calibri"/>
                <w:b/>
                <w:sz w:val="19"/>
              </w:rPr>
            </w:pPr>
            <w:r>
              <w:rPr>
                <w:rFonts w:ascii="Calibri"/>
                <w:b/>
                <w:sz w:val="19"/>
              </w:rPr>
              <w:t>Cl</w:t>
            </w:r>
          </w:p>
        </w:tc>
        <w:tc>
          <w:tcPr>
            <w:tcW w:w="799" w:type="dxa"/>
            <w:tcBorders>
              <w:top w:val="single" w:sz="18" w:space="0" w:color="000000"/>
              <w:left w:val="single" w:sz="6" w:space="0" w:color="000000"/>
              <w:bottom w:val="single" w:sz="18" w:space="0" w:color="000000"/>
              <w:right w:val="single" w:sz="6" w:space="0" w:color="000000"/>
            </w:tcBorders>
          </w:tcPr>
          <w:p>
            <w:pPr>
              <w:pStyle w:val="TableParagraph"/>
              <w:spacing w:before="33"/>
              <w:ind w:left="32"/>
              <w:jc w:val="center"/>
              <w:rPr>
                <w:rFonts w:ascii="Calibri"/>
                <w:b/>
                <w:sz w:val="19"/>
              </w:rPr>
            </w:pPr>
            <w:r>
              <w:rPr>
                <w:rFonts w:ascii="Calibri"/>
                <w:b/>
                <w:w w:val="90"/>
                <w:sz w:val="19"/>
              </w:rPr>
              <w:t>C</w:t>
            </w:r>
          </w:p>
        </w:tc>
        <w:tc>
          <w:tcPr>
            <w:tcW w:w="3751" w:type="dxa"/>
            <w:tcBorders>
              <w:top w:val="single" w:sz="18" w:space="0" w:color="000000"/>
              <w:left w:val="single" w:sz="6" w:space="0" w:color="000000"/>
              <w:bottom w:val="single" w:sz="18" w:space="0" w:color="000000"/>
              <w:right w:val="single" w:sz="6" w:space="0" w:color="000000"/>
            </w:tcBorders>
          </w:tcPr>
          <w:p>
            <w:pPr>
              <w:pStyle w:val="TableParagraph"/>
              <w:spacing w:before="33"/>
              <w:ind w:left="1419" w:right="1405"/>
              <w:jc w:val="center"/>
              <w:rPr>
                <w:rFonts w:ascii="Calibri"/>
                <w:b/>
                <w:sz w:val="19"/>
              </w:rPr>
            </w:pPr>
            <w:r>
              <w:rPr>
                <w:rFonts w:ascii="Calibri"/>
                <w:b/>
                <w:sz w:val="19"/>
              </w:rPr>
              <w:t>CONCEPTO</w:t>
            </w:r>
          </w:p>
        </w:tc>
        <w:tc>
          <w:tcPr>
            <w:tcW w:w="1804" w:type="dxa"/>
            <w:tcBorders>
              <w:top w:val="single" w:sz="18" w:space="0" w:color="000000"/>
              <w:left w:val="single" w:sz="6" w:space="0" w:color="000000"/>
              <w:bottom w:val="single" w:sz="18" w:space="0" w:color="000000"/>
              <w:right w:val="single" w:sz="12" w:space="0" w:color="000000"/>
            </w:tcBorders>
          </w:tcPr>
          <w:p>
            <w:pPr>
              <w:pStyle w:val="TableParagraph"/>
              <w:spacing w:before="33"/>
              <w:ind w:left="363"/>
              <w:rPr>
                <w:rFonts w:ascii="Calibri"/>
                <w:b/>
                <w:sz w:val="19"/>
              </w:rPr>
            </w:pPr>
            <w:r>
              <w:rPr>
                <w:rFonts w:ascii="Calibri"/>
                <w:b/>
                <w:sz w:val="19"/>
              </w:rPr>
              <w:t>EJERCICIO 2020</w:t>
            </w:r>
          </w:p>
        </w:tc>
      </w:tr>
      <w:tr>
        <w:trPr>
          <w:trHeight w:val="290" w:hRule="atLeast"/>
        </w:trPr>
        <w:tc>
          <w:tcPr>
            <w:tcW w:w="528" w:type="dxa"/>
            <w:tcBorders>
              <w:top w:val="single" w:sz="1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18" w:space="0" w:color="000000"/>
              <w:left w:val="single" w:sz="6" w:space="0" w:color="000000"/>
              <w:bottom w:val="single" w:sz="8" w:space="0" w:color="000000"/>
              <w:right w:val="single" w:sz="6" w:space="0" w:color="000000"/>
            </w:tcBorders>
          </w:tcPr>
          <w:p>
            <w:pPr>
              <w:pStyle w:val="TableParagraph"/>
              <w:spacing w:before="33"/>
              <w:ind w:left="35"/>
              <w:rPr>
                <w:rFonts w:ascii="Calibri"/>
                <w:b/>
                <w:sz w:val="19"/>
              </w:rPr>
            </w:pPr>
            <w:r>
              <w:rPr>
                <w:rFonts w:ascii="Calibri"/>
                <w:b/>
                <w:color w:val="333333"/>
                <w:sz w:val="19"/>
              </w:rPr>
              <w:t>8.3</w:t>
            </w:r>
          </w:p>
        </w:tc>
        <w:tc>
          <w:tcPr>
            <w:tcW w:w="613" w:type="dxa"/>
            <w:tcBorders>
              <w:top w:val="single" w:sz="1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9" w:type="dxa"/>
            <w:tcBorders>
              <w:top w:val="single" w:sz="1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18" w:space="0" w:color="000000"/>
              <w:left w:val="single" w:sz="6" w:space="0" w:color="000000"/>
              <w:bottom w:val="single" w:sz="8" w:space="0" w:color="000000"/>
              <w:right w:val="single" w:sz="6" w:space="0" w:color="000000"/>
            </w:tcBorders>
          </w:tcPr>
          <w:p>
            <w:pPr>
              <w:pStyle w:val="TableParagraph"/>
              <w:spacing w:before="33"/>
              <w:ind w:left="34"/>
              <w:rPr>
                <w:rFonts w:ascii="Calibri"/>
                <w:b/>
                <w:sz w:val="19"/>
              </w:rPr>
            </w:pPr>
            <w:r>
              <w:rPr>
                <w:rFonts w:ascii="Calibri"/>
                <w:b/>
                <w:color w:val="333333"/>
                <w:sz w:val="19"/>
              </w:rPr>
              <w:t>Convenios</w:t>
            </w:r>
          </w:p>
        </w:tc>
        <w:tc>
          <w:tcPr>
            <w:tcW w:w="1804" w:type="dxa"/>
            <w:tcBorders>
              <w:top w:val="single" w:sz="18" w:space="0" w:color="000000"/>
              <w:left w:val="single" w:sz="6" w:space="0" w:color="000000"/>
              <w:bottom w:val="single" w:sz="8" w:space="0" w:color="000000"/>
              <w:right w:val="single" w:sz="12" w:space="0" w:color="000000"/>
            </w:tcBorders>
          </w:tcPr>
          <w:p>
            <w:pPr>
              <w:pStyle w:val="TableParagraph"/>
              <w:spacing w:before="33"/>
              <w:ind w:right="63"/>
              <w:jc w:val="right"/>
              <w:rPr>
                <w:rFonts w:ascii="Calibri"/>
                <w:b/>
                <w:sz w:val="19"/>
              </w:rPr>
            </w:pPr>
            <w:r>
              <w:rPr>
                <w:rFonts w:ascii="Calibri"/>
                <w:b/>
                <w:w w:val="90"/>
                <w:sz w:val="19"/>
              </w:rPr>
              <w:t>2,851,604,554.00</w:t>
            </w:r>
          </w:p>
        </w:tc>
      </w:tr>
      <w:tr>
        <w:trPr>
          <w:trHeight w:val="483"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132"/>
              <w:ind w:left="35"/>
              <w:rPr>
                <w:rFonts w:ascii="Calibri"/>
                <w:sz w:val="19"/>
              </w:rPr>
            </w:pPr>
            <w:r>
              <w:rPr>
                <w:rFonts w:ascii="Calibri"/>
                <w:color w:val="333333"/>
                <w:sz w:val="19"/>
              </w:rPr>
              <w:t>8.3.1</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5"/>
              <w:ind w:left="34"/>
              <w:rPr>
                <w:rFonts w:ascii="Calibri" w:hAnsi="Calibri"/>
                <w:sz w:val="19"/>
              </w:rPr>
            </w:pPr>
            <w:r>
              <w:rPr>
                <w:rFonts w:ascii="Calibri" w:hAnsi="Calibri"/>
                <w:color w:val="333333"/>
                <w:sz w:val="19"/>
              </w:rPr>
              <w:t>Recurs o de la Uni vers i da d Autónoma de</w:t>
            </w:r>
          </w:p>
          <w:p>
            <w:pPr>
              <w:pStyle w:val="TableParagraph"/>
              <w:spacing w:line="206" w:lineRule="exact" w:before="20"/>
              <w:ind w:left="34"/>
              <w:rPr>
                <w:rFonts w:ascii="Calibri"/>
                <w:sz w:val="19"/>
              </w:rPr>
            </w:pPr>
            <w:r>
              <w:rPr>
                <w:rFonts w:ascii="Calibri"/>
                <w:color w:val="333333"/>
                <w:sz w:val="19"/>
              </w:rPr>
              <w:t>Na ya ri t</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132"/>
              <w:ind w:right="61"/>
              <w:jc w:val="right"/>
              <w:rPr>
                <w:rFonts w:ascii="Calibri"/>
                <w:sz w:val="19"/>
              </w:rPr>
            </w:pPr>
            <w:r>
              <w:rPr>
                <w:rFonts w:ascii="Calibri"/>
                <w:w w:val="90"/>
                <w:sz w:val="19"/>
              </w:rPr>
              <w:t>1,477,029,721.00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8.3.2</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Al i mentos Reos Federa l es</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0"/>
              <w:jc w:val="right"/>
              <w:rPr>
                <w:rFonts w:ascii="Calibri"/>
                <w:sz w:val="19"/>
              </w:rPr>
            </w:pPr>
            <w:r>
              <w:rPr>
                <w:rFonts w:ascii="Calibri"/>
                <w:w w:val="90"/>
                <w:sz w:val="19"/>
              </w:rPr>
              <w:t>2,600,000.00</w:t>
            </w:r>
          </w:p>
        </w:tc>
      </w:tr>
      <w:tr>
        <w:trPr>
          <w:trHeight w:val="48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132"/>
              <w:ind w:left="35"/>
              <w:rPr>
                <w:rFonts w:ascii="Calibri"/>
                <w:sz w:val="19"/>
              </w:rPr>
            </w:pPr>
            <w:r>
              <w:rPr>
                <w:rFonts w:ascii="Calibri"/>
                <w:color w:val="333333"/>
                <w:sz w:val="19"/>
              </w:rPr>
              <w:t>8.3.3</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6"/>
              <w:ind w:left="34"/>
              <w:rPr>
                <w:rFonts w:ascii="Calibri"/>
                <w:sz w:val="19"/>
              </w:rPr>
            </w:pPr>
            <w:r>
              <w:rPr>
                <w:rFonts w:ascii="Calibri"/>
                <w:color w:val="333333"/>
                <w:sz w:val="19"/>
              </w:rPr>
              <w:t>Seguro Popul a r/Ins ti tuto de la Sa l ud pa ra el</w:t>
            </w:r>
          </w:p>
          <w:p>
            <w:pPr>
              <w:pStyle w:val="TableParagraph"/>
              <w:spacing w:line="206" w:lineRule="exact" w:before="20"/>
              <w:ind w:left="34"/>
              <w:rPr>
                <w:rFonts w:ascii="Calibri"/>
                <w:sz w:val="19"/>
              </w:rPr>
            </w:pPr>
            <w:r>
              <w:rPr>
                <w:rFonts w:ascii="Calibri"/>
                <w:color w:val="333333"/>
                <w:sz w:val="19"/>
              </w:rPr>
              <w:t>Bi enes ta r (INSABI)</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132"/>
              <w:ind w:right="61"/>
              <w:jc w:val="right"/>
              <w:rPr>
                <w:rFonts w:ascii="Calibri"/>
                <w:sz w:val="19"/>
              </w:rPr>
            </w:pPr>
            <w:r>
              <w:rPr>
                <w:rFonts w:ascii="Calibri"/>
                <w:w w:val="90"/>
                <w:sz w:val="19"/>
              </w:rPr>
              <w:t>367,311,432.00</w:t>
            </w:r>
          </w:p>
        </w:tc>
      </w:tr>
      <w:tr>
        <w:trPr>
          <w:trHeight w:val="735"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1"/>
              <w:rPr>
                <w:rFonts w:ascii="Calibri"/>
                <w:b/>
                <w:sz w:val="21"/>
              </w:rPr>
            </w:pPr>
          </w:p>
          <w:p>
            <w:pPr>
              <w:pStyle w:val="TableParagraph"/>
              <w:ind w:left="35"/>
              <w:rPr>
                <w:rFonts w:ascii="Calibri"/>
                <w:sz w:val="19"/>
              </w:rPr>
            </w:pPr>
            <w:r>
              <w:rPr>
                <w:rFonts w:ascii="Calibri"/>
                <w:color w:val="333333"/>
                <w:sz w:val="19"/>
              </w:rPr>
              <w:t>8.3.4</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5"/>
              <w:ind w:left="34"/>
              <w:rPr>
                <w:rFonts w:ascii="Calibri" w:hAnsi="Calibri"/>
                <w:sz w:val="19"/>
              </w:rPr>
            </w:pPr>
            <w:r>
              <w:rPr>
                <w:rFonts w:ascii="Calibri" w:hAnsi="Calibri"/>
                <w:color w:val="333333"/>
                <w:sz w:val="19"/>
              </w:rPr>
              <w:t>PROGRAMA U013 Atenci ón a la Sa l ud y</w:t>
            </w:r>
          </w:p>
          <w:p>
            <w:pPr>
              <w:pStyle w:val="TableParagraph"/>
              <w:spacing w:line="250" w:lineRule="atLeast" w:before="2"/>
              <w:ind w:left="34" w:right="18"/>
              <w:rPr>
                <w:rFonts w:ascii="Calibri" w:hAnsi="Calibri"/>
                <w:sz w:val="19"/>
              </w:rPr>
            </w:pPr>
            <w:r>
              <w:rPr>
                <w:rFonts w:ascii="Calibri" w:hAnsi="Calibri"/>
                <w:color w:val="333333"/>
                <w:spacing w:val="4"/>
                <w:sz w:val="19"/>
              </w:rPr>
              <w:t>Medi</w:t>
            </w:r>
            <w:r>
              <w:rPr>
                <w:rFonts w:ascii="Calibri" w:hAnsi="Calibri"/>
                <w:color w:val="333333"/>
                <w:spacing w:val="-36"/>
                <w:sz w:val="19"/>
              </w:rPr>
              <w:t> </w:t>
            </w:r>
            <w:r>
              <w:rPr>
                <w:rFonts w:ascii="Calibri" w:hAnsi="Calibri"/>
                <w:color w:val="333333"/>
                <w:sz w:val="19"/>
              </w:rPr>
              <w:t>ca</w:t>
            </w:r>
            <w:r>
              <w:rPr>
                <w:rFonts w:ascii="Calibri" w:hAnsi="Calibri"/>
                <w:color w:val="333333"/>
                <w:spacing w:val="-36"/>
                <w:sz w:val="19"/>
              </w:rPr>
              <w:t> </w:t>
            </w:r>
            <w:r>
              <w:rPr>
                <w:rFonts w:ascii="Calibri" w:hAnsi="Calibri"/>
                <w:color w:val="333333"/>
                <w:spacing w:val="6"/>
                <w:sz w:val="19"/>
              </w:rPr>
              <w:t>mentos</w:t>
            </w:r>
            <w:r>
              <w:rPr>
                <w:rFonts w:ascii="Calibri" w:hAnsi="Calibri"/>
                <w:color w:val="333333"/>
                <w:spacing w:val="-11"/>
                <w:sz w:val="19"/>
              </w:rPr>
              <w:t> </w:t>
            </w:r>
            <w:r>
              <w:rPr>
                <w:rFonts w:ascii="Calibri" w:hAnsi="Calibri"/>
                <w:color w:val="333333"/>
                <w:sz w:val="19"/>
              </w:rPr>
              <w:t>Gra</w:t>
            </w:r>
            <w:r>
              <w:rPr>
                <w:rFonts w:ascii="Calibri" w:hAnsi="Calibri"/>
                <w:color w:val="333333"/>
                <w:spacing w:val="-36"/>
                <w:sz w:val="19"/>
              </w:rPr>
              <w:t> </w:t>
            </w:r>
            <w:r>
              <w:rPr>
                <w:rFonts w:ascii="Calibri" w:hAnsi="Calibri"/>
                <w:color w:val="333333"/>
                <w:spacing w:val="3"/>
                <w:sz w:val="19"/>
              </w:rPr>
              <w:t>tui</w:t>
            </w:r>
            <w:r>
              <w:rPr>
                <w:rFonts w:ascii="Calibri" w:hAnsi="Calibri"/>
                <w:color w:val="333333"/>
                <w:spacing w:val="-36"/>
                <w:sz w:val="19"/>
              </w:rPr>
              <w:t> </w:t>
            </w:r>
            <w:r>
              <w:rPr>
                <w:rFonts w:ascii="Calibri" w:hAnsi="Calibri"/>
                <w:color w:val="333333"/>
                <w:spacing w:val="2"/>
                <w:sz w:val="19"/>
              </w:rPr>
              <w:t>tos</w:t>
            </w:r>
            <w:r>
              <w:rPr>
                <w:rFonts w:ascii="Calibri" w:hAnsi="Calibri"/>
                <w:color w:val="333333"/>
                <w:spacing w:val="-12"/>
                <w:sz w:val="19"/>
              </w:rPr>
              <w:t> </w:t>
            </w:r>
            <w:r>
              <w:rPr>
                <w:rFonts w:ascii="Calibri" w:hAnsi="Calibri"/>
                <w:color w:val="333333"/>
                <w:spacing w:val="4"/>
                <w:sz w:val="19"/>
              </w:rPr>
              <w:t>pa</w:t>
            </w:r>
            <w:r>
              <w:rPr>
                <w:rFonts w:ascii="Calibri" w:hAnsi="Calibri"/>
                <w:color w:val="333333"/>
                <w:spacing w:val="-36"/>
                <w:sz w:val="19"/>
              </w:rPr>
              <w:t> </w:t>
            </w:r>
            <w:r>
              <w:rPr>
                <w:rFonts w:ascii="Calibri" w:hAnsi="Calibri"/>
                <w:color w:val="333333"/>
                <w:sz w:val="19"/>
              </w:rPr>
              <w:t>ra</w:t>
            </w:r>
            <w:r>
              <w:rPr>
                <w:rFonts w:ascii="Calibri" w:hAnsi="Calibri"/>
                <w:color w:val="333333"/>
                <w:spacing w:val="-12"/>
                <w:sz w:val="19"/>
              </w:rPr>
              <w:t> </w:t>
            </w:r>
            <w:r>
              <w:rPr>
                <w:rFonts w:ascii="Calibri" w:hAnsi="Calibri"/>
                <w:color w:val="333333"/>
                <w:spacing w:val="8"/>
                <w:sz w:val="19"/>
              </w:rPr>
              <w:t>la</w:t>
            </w:r>
            <w:r>
              <w:rPr>
                <w:rFonts w:ascii="Calibri" w:hAnsi="Calibri"/>
                <w:color w:val="333333"/>
                <w:spacing w:val="-12"/>
                <w:sz w:val="19"/>
              </w:rPr>
              <w:t> </w:t>
            </w:r>
            <w:r>
              <w:rPr>
                <w:rFonts w:ascii="Calibri" w:hAnsi="Calibri"/>
                <w:color w:val="333333"/>
                <w:spacing w:val="3"/>
                <w:sz w:val="19"/>
              </w:rPr>
              <w:t>Pobl</w:t>
            </w:r>
            <w:r>
              <w:rPr>
                <w:rFonts w:ascii="Calibri" w:hAnsi="Calibri"/>
                <w:color w:val="333333"/>
                <w:spacing w:val="-36"/>
                <w:sz w:val="19"/>
              </w:rPr>
              <w:t> </w:t>
            </w:r>
            <w:r>
              <w:rPr>
                <w:rFonts w:ascii="Calibri" w:hAnsi="Calibri"/>
                <w:color w:val="333333"/>
                <w:sz w:val="19"/>
              </w:rPr>
              <w:t>a</w:t>
            </w:r>
            <w:r>
              <w:rPr>
                <w:rFonts w:ascii="Calibri" w:hAnsi="Calibri"/>
                <w:color w:val="333333"/>
                <w:spacing w:val="-36"/>
                <w:sz w:val="19"/>
              </w:rPr>
              <w:t> </w:t>
            </w:r>
            <w:r>
              <w:rPr>
                <w:rFonts w:ascii="Calibri" w:hAnsi="Calibri"/>
                <w:color w:val="333333"/>
                <w:sz w:val="19"/>
              </w:rPr>
              <w:t>ci</w:t>
            </w:r>
            <w:r>
              <w:rPr>
                <w:rFonts w:ascii="Calibri" w:hAnsi="Calibri"/>
                <w:color w:val="333333"/>
                <w:spacing w:val="-36"/>
                <w:sz w:val="19"/>
              </w:rPr>
              <w:t> </w:t>
            </w:r>
            <w:r>
              <w:rPr>
                <w:rFonts w:ascii="Calibri" w:hAnsi="Calibri"/>
                <w:color w:val="333333"/>
                <w:spacing w:val="4"/>
                <w:sz w:val="19"/>
              </w:rPr>
              <w:t>ón</w:t>
            </w:r>
            <w:r>
              <w:rPr>
                <w:rFonts w:ascii="Calibri" w:hAnsi="Calibri"/>
                <w:color w:val="333333"/>
                <w:spacing w:val="-20"/>
                <w:sz w:val="19"/>
              </w:rPr>
              <w:t> </w:t>
            </w:r>
            <w:r>
              <w:rPr>
                <w:rFonts w:ascii="Calibri" w:hAnsi="Calibri"/>
                <w:color w:val="333333"/>
                <w:sz w:val="19"/>
              </w:rPr>
              <w:t>s</w:t>
            </w:r>
            <w:r>
              <w:rPr>
                <w:rFonts w:ascii="Calibri" w:hAnsi="Calibri"/>
                <w:color w:val="333333"/>
                <w:spacing w:val="-36"/>
                <w:sz w:val="19"/>
              </w:rPr>
              <w:t> </w:t>
            </w:r>
            <w:r>
              <w:rPr>
                <w:rFonts w:ascii="Calibri" w:hAnsi="Calibri"/>
                <w:color w:val="333333"/>
                <w:sz w:val="19"/>
              </w:rPr>
              <w:t>i</w:t>
            </w:r>
            <w:r>
              <w:rPr>
                <w:rFonts w:ascii="Calibri" w:hAnsi="Calibri"/>
                <w:color w:val="333333"/>
                <w:spacing w:val="-36"/>
                <w:sz w:val="19"/>
              </w:rPr>
              <w:t> </w:t>
            </w:r>
            <w:r>
              <w:rPr>
                <w:rFonts w:ascii="Calibri" w:hAnsi="Calibri"/>
                <w:color w:val="333333"/>
                <w:sz w:val="19"/>
              </w:rPr>
              <w:t>n </w:t>
            </w:r>
            <w:r>
              <w:rPr>
                <w:rFonts w:ascii="Calibri" w:hAnsi="Calibri"/>
                <w:color w:val="333333"/>
                <w:spacing w:val="5"/>
                <w:sz w:val="19"/>
              </w:rPr>
              <w:t>Seguri</w:t>
            </w:r>
            <w:r>
              <w:rPr>
                <w:rFonts w:ascii="Calibri" w:hAnsi="Calibri"/>
                <w:color w:val="333333"/>
                <w:spacing w:val="-32"/>
                <w:sz w:val="19"/>
              </w:rPr>
              <w:t> </w:t>
            </w:r>
            <w:r>
              <w:rPr>
                <w:rFonts w:ascii="Calibri" w:hAnsi="Calibri"/>
                <w:color w:val="333333"/>
                <w:spacing w:val="4"/>
                <w:sz w:val="19"/>
              </w:rPr>
              <w:t>da</w:t>
            </w:r>
            <w:r>
              <w:rPr>
                <w:rFonts w:ascii="Calibri" w:hAnsi="Calibri"/>
                <w:color w:val="333333"/>
                <w:spacing w:val="-32"/>
                <w:sz w:val="19"/>
              </w:rPr>
              <w:t> </w:t>
            </w:r>
            <w:r>
              <w:rPr>
                <w:rFonts w:ascii="Calibri" w:hAnsi="Calibri"/>
                <w:color w:val="333333"/>
                <w:sz w:val="19"/>
              </w:rPr>
              <w:t>d</w:t>
            </w:r>
            <w:r>
              <w:rPr>
                <w:rFonts w:ascii="Calibri" w:hAnsi="Calibri"/>
                <w:color w:val="333333"/>
                <w:spacing w:val="-8"/>
                <w:sz w:val="19"/>
              </w:rPr>
              <w:t> </w:t>
            </w:r>
            <w:r>
              <w:rPr>
                <w:rFonts w:ascii="Calibri" w:hAnsi="Calibri"/>
                <w:color w:val="333333"/>
                <w:spacing w:val="3"/>
                <w:sz w:val="19"/>
              </w:rPr>
              <w:t>Soci</w:t>
            </w:r>
            <w:r>
              <w:rPr>
                <w:rFonts w:ascii="Calibri" w:hAnsi="Calibri"/>
                <w:color w:val="333333"/>
                <w:spacing w:val="-32"/>
                <w:sz w:val="19"/>
              </w:rPr>
              <w:t> </w:t>
            </w:r>
            <w:r>
              <w:rPr>
                <w:rFonts w:ascii="Calibri" w:hAnsi="Calibri"/>
                <w:color w:val="333333"/>
                <w:sz w:val="19"/>
              </w:rPr>
              <w:t>a</w:t>
            </w:r>
            <w:r>
              <w:rPr>
                <w:rFonts w:ascii="Calibri" w:hAnsi="Calibri"/>
                <w:color w:val="333333"/>
                <w:spacing w:val="-31"/>
                <w:sz w:val="19"/>
              </w:rPr>
              <w:t> </w:t>
            </w:r>
            <w:r>
              <w:rPr>
                <w:rFonts w:ascii="Calibri" w:hAnsi="Calibri"/>
                <w:color w:val="333333"/>
                <w:sz w:val="19"/>
              </w:rPr>
              <w:t>l</w:t>
            </w:r>
            <w:r>
              <w:rPr>
                <w:rFonts w:ascii="Calibri" w:hAnsi="Calibri"/>
                <w:color w:val="333333"/>
                <w:spacing w:val="-4"/>
                <w:sz w:val="19"/>
              </w:rPr>
              <w:t> </w:t>
            </w:r>
            <w:r>
              <w:rPr>
                <w:rFonts w:ascii="Calibri" w:hAnsi="Calibri"/>
                <w:color w:val="333333"/>
                <w:sz w:val="19"/>
              </w:rPr>
              <w:t>La</w:t>
            </w:r>
            <w:r>
              <w:rPr>
                <w:rFonts w:ascii="Calibri" w:hAnsi="Calibri"/>
                <w:color w:val="333333"/>
                <w:spacing w:val="-32"/>
                <w:sz w:val="19"/>
              </w:rPr>
              <w:t> </w:t>
            </w:r>
            <w:r>
              <w:rPr>
                <w:rFonts w:ascii="Calibri" w:hAnsi="Calibri"/>
                <w:color w:val="333333"/>
                <w:spacing w:val="3"/>
                <w:sz w:val="19"/>
              </w:rPr>
              <w:t>bora</w:t>
            </w:r>
            <w:r>
              <w:rPr>
                <w:rFonts w:ascii="Calibri" w:hAnsi="Calibri"/>
                <w:color w:val="333333"/>
                <w:spacing w:val="-31"/>
                <w:sz w:val="19"/>
              </w:rPr>
              <w:t> </w:t>
            </w:r>
            <w:r>
              <w:rPr>
                <w:rFonts w:ascii="Calibri" w:hAnsi="Calibri"/>
                <w:color w:val="333333"/>
                <w:sz w:val="19"/>
              </w:rPr>
              <w:t>l</w:t>
            </w:r>
            <w:r>
              <w:rPr>
                <w:rFonts w:ascii="Calibri" w:hAnsi="Calibri"/>
                <w:color w:val="333333"/>
                <w:spacing w:val="-4"/>
                <w:sz w:val="19"/>
              </w:rPr>
              <w:t> </w:t>
            </w:r>
            <w:r>
              <w:rPr>
                <w:rFonts w:ascii="Calibri" w:hAnsi="Calibri"/>
                <w:color w:val="333333"/>
                <w:sz w:val="19"/>
              </w:rPr>
              <w:t>a</w:t>
            </w:r>
            <w:r>
              <w:rPr>
                <w:rFonts w:ascii="Calibri" w:hAnsi="Calibri"/>
                <w:color w:val="333333"/>
                <w:spacing w:val="-32"/>
                <w:sz w:val="19"/>
              </w:rPr>
              <w:t> </w:t>
            </w:r>
            <w:r>
              <w:rPr>
                <w:rFonts w:ascii="Calibri" w:hAnsi="Calibri"/>
                <w:color w:val="333333"/>
                <w:spacing w:val="5"/>
                <w:sz w:val="19"/>
              </w:rPr>
              <w:t>ntes</w:t>
            </w:r>
            <w:r>
              <w:rPr>
                <w:rFonts w:ascii="Calibri" w:hAnsi="Calibri"/>
                <w:color w:val="333333"/>
                <w:spacing w:val="-3"/>
                <w:sz w:val="19"/>
              </w:rPr>
              <w:t> </w:t>
            </w:r>
            <w:r>
              <w:rPr>
                <w:rFonts w:ascii="Calibri" w:hAnsi="Calibri"/>
                <w:color w:val="333333"/>
                <w:sz w:val="19"/>
              </w:rPr>
              <w:t>PROSPERA</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1"/>
              <w:rPr>
                <w:rFonts w:ascii="Calibri"/>
                <w:b/>
                <w:sz w:val="21"/>
              </w:rPr>
            </w:pPr>
          </w:p>
          <w:p>
            <w:pPr>
              <w:pStyle w:val="TableParagraph"/>
              <w:ind w:right="61"/>
              <w:jc w:val="right"/>
              <w:rPr>
                <w:rFonts w:ascii="Calibri"/>
                <w:sz w:val="19"/>
              </w:rPr>
            </w:pPr>
            <w:r>
              <w:rPr>
                <w:rFonts w:ascii="Calibri"/>
                <w:w w:val="90"/>
                <w:sz w:val="19"/>
              </w:rPr>
              <w:t>21,768,490.00</w:t>
            </w:r>
          </w:p>
        </w:tc>
      </w:tr>
      <w:tr>
        <w:trPr>
          <w:trHeight w:val="291"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4"/>
              <w:ind w:left="35"/>
              <w:rPr>
                <w:rFonts w:ascii="Calibri"/>
                <w:sz w:val="19"/>
              </w:rPr>
            </w:pPr>
            <w:r>
              <w:rPr>
                <w:rFonts w:ascii="Calibri"/>
                <w:color w:val="333333"/>
                <w:sz w:val="19"/>
              </w:rPr>
              <w:t>8.3.5</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4"/>
              <w:ind w:left="34"/>
              <w:rPr>
                <w:rFonts w:ascii="Calibri"/>
                <w:sz w:val="19"/>
              </w:rPr>
            </w:pPr>
            <w:r>
              <w:rPr>
                <w:rFonts w:ascii="Calibri"/>
                <w:color w:val="333333"/>
                <w:sz w:val="19"/>
              </w:rPr>
              <w:t>Proyecto SEP-Mes a del Na ya r</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4"/>
              <w:ind w:right="60"/>
              <w:jc w:val="right"/>
              <w:rPr>
                <w:rFonts w:ascii="Calibri"/>
                <w:sz w:val="19"/>
              </w:rPr>
            </w:pPr>
            <w:r>
              <w:rPr>
                <w:rFonts w:ascii="Calibri"/>
                <w:w w:val="90"/>
                <w:sz w:val="19"/>
              </w:rPr>
              <w:t>5,070,548.00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8.3.6</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Fondo Metropol i ta no Tepi c</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35,100,000.00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8.3.7</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Progra ma Tel eba chi l l era to Comuni ta ri o</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31,202,677.00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8.3.8</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Fondo Metropol i ta no Va l l a rta</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528,000,000.00</w:t>
            </w:r>
          </w:p>
        </w:tc>
      </w:tr>
      <w:tr>
        <w:trPr>
          <w:trHeight w:val="483"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132"/>
              <w:ind w:left="35"/>
              <w:rPr>
                <w:rFonts w:ascii="Calibri"/>
                <w:sz w:val="19"/>
              </w:rPr>
            </w:pPr>
            <w:r>
              <w:rPr>
                <w:rFonts w:ascii="Calibri"/>
                <w:color w:val="333333"/>
                <w:sz w:val="19"/>
              </w:rPr>
              <w:t>8.3.9</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5"/>
              <w:ind w:left="34"/>
              <w:rPr>
                <w:rFonts w:ascii="Calibri"/>
                <w:sz w:val="19"/>
              </w:rPr>
            </w:pPr>
            <w:r>
              <w:rPr>
                <w:rFonts w:ascii="Calibri"/>
                <w:color w:val="333333"/>
                <w:spacing w:val="6"/>
                <w:sz w:val="19"/>
              </w:rPr>
              <w:t>Fondo</w:t>
            </w:r>
            <w:r>
              <w:rPr>
                <w:rFonts w:ascii="Calibri"/>
                <w:color w:val="333333"/>
                <w:spacing w:val="4"/>
                <w:sz w:val="19"/>
              </w:rPr>
              <w:t> pa</w:t>
            </w:r>
            <w:r>
              <w:rPr>
                <w:rFonts w:ascii="Calibri"/>
                <w:color w:val="333333"/>
                <w:spacing w:val="-33"/>
                <w:sz w:val="19"/>
              </w:rPr>
              <w:t> </w:t>
            </w:r>
            <w:r>
              <w:rPr>
                <w:rFonts w:ascii="Calibri"/>
                <w:color w:val="333333"/>
                <w:sz w:val="19"/>
              </w:rPr>
              <w:t>ra</w:t>
            </w:r>
            <w:r>
              <w:rPr>
                <w:rFonts w:ascii="Calibri"/>
                <w:color w:val="333333"/>
                <w:spacing w:val="8"/>
                <w:sz w:val="19"/>
              </w:rPr>
              <w:t> la </w:t>
            </w:r>
            <w:r>
              <w:rPr>
                <w:rFonts w:ascii="Calibri"/>
                <w:color w:val="333333"/>
                <w:spacing w:val="2"/>
                <w:sz w:val="19"/>
              </w:rPr>
              <w:t>Acces</w:t>
            </w:r>
            <w:r>
              <w:rPr>
                <w:rFonts w:ascii="Calibri"/>
                <w:color w:val="333333"/>
                <w:spacing w:val="-33"/>
                <w:sz w:val="19"/>
              </w:rPr>
              <w:t> </w:t>
            </w:r>
            <w:r>
              <w:rPr>
                <w:rFonts w:ascii="Calibri"/>
                <w:color w:val="333333"/>
                <w:sz w:val="19"/>
              </w:rPr>
              <w:t>i</w:t>
            </w:r>
            <w:r>
              <w:rPr>
                <w:rFonts w:ascii="Calibri"/>
                <w:color w:val="333333"/>
                <w:spacing w:val="-33"/>
                <w:sz w:val="19"/>
              </w:rPr>
              <w:t> </w:t>
            </w:r>
            <w:r>
              <w:rPr>
                <w:rFonts w:ascii="Calibri"/>
                <w:color w:val="333333"/>
                <w:spacing w:val="4"/>
                <w:sz w:val="19"/>
              </w:rPr>
              <w:t>bi</w:t>
            </w:r>
            <w:r>
              <w:rPr>
                <w:rFonts w:ascii="Calibri"/>
                <w:color w:val="333333"/>
                <w:spacing w:val="-33"/>
                <w:sz w:val="19"/>
              </w:rPr>
              <w:t> </w:t>
            </w:r>
            <w:r>
              <w:rPr>
                <w:rFonts w:ascii="Calibri"/>
                <w:color w:val="333333"/>
                <w:sz w:val="19"/>
              </w:rPr>
              <w:t>l</w:t>
            </w:r>
            <w:r>
              <w:rPr>
                <w:rFonts w:ascii="Calibri"/>
                <w:color w:val="333333"/>
                <w:spacing w:val="-33"/>
                <w:sz w:val="19"/>
              </w:rPr>
              <w:t> </w:t>
            </w:r>
            <w:r>
              <w:rPr>
                <w:rFonts w:ascii="Calibri"/>
                <w:color w:val="333333"/>
                <w:sz w:val="19"/>
              </w:rPr>
              <w:t>i</w:t>
            </w:r>
            <w:r>
              <w:rPr>
                <w:rFonts w:ascii="Calibri"/>
                <w:color w:val="333333"/>
                <w:spacing w:val="-33"/>
                <w:sz w:val="19"/>
              </w:rPr>
              <w:t> </w:t>
            </w:r>
            <w:r>
              <w:rPr>
                <w:rFonts w:ascii="Calibri"/>
                <w:color w:val="333333"/>
                <w:spacing w:val="4"/>
                <w:sz w:val="19"/>
              </w:rPr>
              <w:t>da</w:t>
            </w:r>
            <w:r>
              <w:rPr>
                <w:rFonts w:ascii="Calibri"/>
                <w:color w:val="333333"/>
                <w:spacing w:val="-33"/>
                <w:sz w:val="19"/>
              </w:rPr>
              <w:t> </w:t>
            </w:r>
            <w:r>
              <w:rPr>
                <w:rFonts w:ascii="Calibri"/>
                <w:color w:val="333333"/>
                <w:sz w:val="19"/>
              </w:rPr>
              <w:t>d</w:t>
            </w:r>
            <w:r>
              <w:rPr>
                <w:rFonts w:ascii="Calibri"/>
                <w:color w:val="333333"/>
                <w:spacing w:val="5"/>
                <w:sz w:val="19"/>
              </w:rPr>
              <w:t> </w:t>
            </w:r>
            <w:r>
              <w:rPr>
                <w:rFonts w:ascii="Calibri"/>
                <w:color w:val="333333"/>
                <w:spacing w:val="7"/>
                <w:sz w:val="19"/>
              </w:rPr>
              <w:t>en</w:t>
            </w:r>
            <w:r>
              <w:rPr>
                <w:rFonts w:ascii="Calibri"/>
                <w:color w:val="333333"/>
                <w:spacing w:val="4"/>
                <w:sz w:val="19"/>
              </w:rPr>
              <w:t> </w:t>
            </w:r>
            <w:r>
              <w:rPr>
                <w:rFonts w:ascii="Calibri"/>
                <w:color w:val="333333"/>
                <w:spacing w:val="7"/>
                <w:sz w:val="19"/>
              </w:rPr>
              <w:t>el</w:t>
            </w:r>
            <w:r>
              <w:rPr>
                <w:rFonts w:ascii="Calibri"/>
                <w:color w:val="333333"/>
                <w:spacing w:val="8"/>
                <w:sz w:val="19"/>
              </w:rPr>
              <w:t> </w:t>
            </w:r>
            <w:r>
              <w:rPr>
                <w:rFonts w:ascii="Calibri"/>
                <w:color w:val="333333"/>
                <w:sz w:val="19"/>
              </w:rPr>
              <w:t>Tra</w:t>
            </w:r>
            <w:r>
              <w:rPr>
                <w:rFonts w:ascii="Calibri"/>
                <w:color w:val="333333"/>
                <w:spacing w:val="-33"/>
                <w:sz w:val="19"/>
              </w:rPr>
              <w:t> </w:t>
            </w:r>
            <w:r>
              <w:rPr>
                <w:rFonts w:ascii="Calibri"/>
                <w:color w:val="333333"/>
                <w:spacing w:val="4"/>
                <w:sz w:val="19"/>
              </w:rPr>
              <w:t>ns</w:t>
            </w:r>
            <w:r>
              <w:rPr>
                <w:rFonts w:ascii="Calibri"/>
                <w:color w:val="333333"/>
                <w:spacing w:val="-33"/>
                <w:sz w:val="19"/>
              </w:rPr>
              <w:t> </w:t>
            </w:r>
            <w:r>
              <w:rPr>
                <w:rFonts w:ascii="Calibri"/>
                <w:color w:val="333333"/>
                <w:spacing w:val="3"/>
                <w:sz w:val="19"/>
              </w:rPr>
              <w:t>porte</w:t>
            </w:r>
          </w:p>
          <w:p>
            <w:pPr>
              <w:pStyle w:val="TableParagraph"/>
              <w:spacing w:line="206" w:lineRule="exact" w:before="20"/>
              <w:ind w:left="34"/>
              <w:rPr>
                <w:rFonts w:ascii="Calibri" w:hAnsi="Calibri"/>
                <w:sz w:val="19"/>
              </w:rPr>
            </w:pPr>
            <w:r>
              <w:rPr>
                <w:rFonts w:ascii="Calibri" w:hAnsi="Calibri"/>
                <w:color w:val="333333"/>
                <w:sz w:val="19"/>
              </w:rPr>
              <w:t>Públ i co pa ra Pers ona s con Di s ca pa ci da d</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132"/>
              <w:ind w:right="60"/>
              <w:jc w:val="right"/>
              <w:rPr>
                <w:rFonts w:ascii="Calibri"/>
                <w:sz w:val="19"/>
              </w:rPr>
            </w:pPr>
            <w:r>
              <w:rPr>
                <w:rFonts w:ascii="Calibri"/>
                <w:w w:val="90"/>
                <w:sz w:val="19"/>
              </w:rPr>
              <w:t>6,796,187.00</w:t>
            </w:r>
          </w:p>
        </w:tc>
      </w:tr>
      <w:tr>
        <w:trPr>
          <w:trHeight w:val="48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132"/>
              <w:ind w:left="35"/>
              <w:rPr>
                <w:rFonts w:ascii="Calibri"/>
                <w:sz w:val="19"/>
              </w:rPr>
            </w:pPr>
            <w:r>
              <w:rPr>
                <w:rFonts w:ascii="Calibri"/>
                <w:color w:val="333333"/>
                <w:sz w:val="19"/>
              </w:rPr>
              <w:t>8.3.10</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6"/>
              <w:ind w:left="34"/>
              <w:rPr>
                <w:rFonts w:ascii="Calibri"/>
                <w:sz w:val="19"/>
              </w:rPr>
            </w:pPr>
            <w:r>
              <w:rPr>
                <w:rFonts w:ascii="Calibri"/>
                <w:color w:val="333333"/>
                <w:sz w:val="19"/>
              </w:rPr>
              <w:t>Progra ma Forta l eci mi ento de Acci ones de</w:t>
            </w:r>
          </w:p>
          <w:p>
            <w:pPr>
              <w:pStyle w:val="TableParagraph"/>
              <w:spacing w:line="206" w:lineRule="exact" w:before="20"/>
              <w:ind w:left="34"/>
              <w:rPr>
                <w:rFonts w:ascii="Calibri" w:hAnsi="Calibri"/>
                <w:sz w:val="19"/>
              </w:rPr>
            </w:pPr>
            <w:r>
              <w:rPr>
                <w:rFonts w:ascii="Calibri" w:hAnsi="Calibri"/>
                <w:color w:val="333333"/>
                <w:spacing w:val="3"/>
                <w:sz w:val="19"/>
              </w:rPr>
              <w:t>Sa</w:t>
            </w:r>
            <w:r>
              <w:rPr>
                <w:rFonts w:ascii="Calibri" w:hAnsi="Calibri"/>
                <w:color w:val="333333"/>
                <w:spacing w:val="-32"/>
                <w:sz w:val="19"/>
              </w:rPr>
              <w:t> </w:t>
            </w:r>
            <w:r>
              <w:rPr>
                <w:rFonts w:ascii="Calibri" w:hAnsi="Calibri"/>
                <w:color w:val="333333"/>
                <w:sz w:val="19"/>
              </w:rPr>
              <w:t>l</w:t>
            </w:r>
            <w:r>
              <w:rPr>
                <w:rFonts w:ascii="Calibri" w:hAnsi="Calibri"/>
                <w:color w:val="333333"/>
                <w:spacing w:val="-32"/>
                <w:sz w:val="19"/>
              </w:rPr>
              <w:t> </w:t>
            </w:r>
            <w:r>
              <w:rPr>
                <w:rFonts w:ascii="Calibri" w:hAnsi="Calibri"/>
                <w:color w:val="333333"/>
                <w:spacing w:val="4"/>
                <w:sz w:val="19"/>
              </w:rPr>
              <w:t>ud</w:t>
            </w:r>
            <w:r>
              <w:rPr>
                <w:rFonts w:ascii="Calibri" w:hAnsi="Calibri"/>
                <w:color w:val="333333"/>
                <w:spacing w:val="-8"/>
                <w:sz w:val="19"/>
              </w:rPr>
              <w:t> </w:t>
            </w:r>
            <w:r>
              <w:rPr>
                <w:rFonts w:ascii="Calibri" w:hAnsi="Calibri"/>
                <w:color w:val="333333"/>
                <w:spacing w:val="3"/>
                <w:sz w:val="19"/>
              </w:rPr>
              <w:t>Públ</w:t>
            </w:r>
            <w:r>
              <w:rPr>
                <w:rFonts w:ascii="Calibri" w:hAnsi="Calibri"/>
                <w:color w:val="333333"/>
                <w:spacing w:val="-32"/>
                <w:sz w:val="19"/>
              </w:rPr>
              <w:t> </w:t>
            </w:r>
            <w:r>
              <w:rPr>
                <w:rFonts w:ascii="Calibri" w:hAnsi="Calibri"/>
                <w:color w:val="333333"/>
                <w:sz w:val="19"/>
              </w:rPr>
              <w:t>i</w:t>
            </w:r>
            <w:r>
              <w:rPr>
                <w:rFonts w:ascii="Calibri" w:hAnsi="Calibri"/>
                <w:color w:val="333333"/>
                <w:spacing w:val="-32"/>
                <w:sz w:val="19"/>
              </w:rPr>
              <w:t> </w:t>
            </w:r>
            <w:r>
              <w:rPr>
                <w:rFonts w:ascii="Calibri" w:hAnsi="Calibri"/>
                <w:color w:val="333333"/>
                <w:sz w:val="19"/>
              </w:rPr>
              <w:t>ca</w:t>
            </w:r>
            <w:r>
              <w:rPr>
                <w:rFonts w:ascii="Calibri" w:hAnsi="Calibri"/>
                <w:color w:val="333333"/>
                <w:spacing w:val="-3"/>
                <w:sz w:val="19"/>
              </w:rPr>
              <w:t> </w:t>
            </w:r>
            <w:r>
              <w:rPr>
                <w:rFonts w:ascii="Calibri" w:hAnsi="Calibri"/>
                <w:color w:val="333333"/>
                <w:spacing w:val="7"/>
                <w:sz w:val="19"/>
              </w:rPr>
              <w:t>en</w:t>
            </w:r>
            <w:r>
              <w:rPr>
                <w:rFonts w:ascii="Calibri" w:hAnsi="Calibri"/>
                <w:color w:val="333333"/>
                <w:spacing w:val="-9"/>
                <w:sz w:val="19"/>
              </w:rPr>
              <w:t> </w:t>
            </w:r>
            <w:r>
              <w:rPr>
                <w:rFonts w:ascii="Calibri" w:hAnsi="Calibri"/>
                <w:color w:val="333333"/>
                <w:sz w:val="19"/>
              </w:rPr>
              <w:t>l</w:t>
            </w:r>
            <w:r>
              <w:rPr>
                <w:rFonts w:ascii="Calibri" w:hAnsi="Calibri"/>
                <w:color w:val="333333"/>
                <w:spacing w:val="-31"/>
                <w:sz w:val="19"/>
              </w:rPr>
              <w:t> </w:t>
            </w:r>
            <w:r>
              <w:rPr>
                <w:rFonts w:ascii="Calibri" w:hAnsi="Calibri"/>
                <w:color w:val="333333"/>
                <w:sz w:val="19"/>
              </w:rPr>
              <w:t>a</w:t>
            </w:r>
            <w:r>
              <w:rPr>
                <w:rFonts w:ascii="Calibri" w:hAnsi="Calibri"/>
                <w:color w:val="333333"/>
                <w:spacing w:val="-32"/>
                <w:sz w:val="19"/>
              </w:rPr>
              <w:t> </w:t>
            </w:r>
            <w:r>
              <w:rPr>
                <w:rFonts w:ascii="Calibri" w:hAnsi="Calibri"/>
                <w:color w:val="333333"/>
                <w:sz w:val="19"/>
              </w:rPr>
              <w:t>s</w:t>
            </w:r>
            <w:r>
              <w:rPr>
                <w:rFonts w:ascii="Calibri" w:hAnsi="Calibri"/>
                <w:color w:val="333333"/>
                <w:spacing w:val="-3"/>
                <w:sz w:val="19"/>
              </w:rPr>
              <w:t> </w:t>
            </w:r>
            <w:r>
              <w:rPr>
                <w:rFonts w:ascii="Calibri" w:hAnsi="Calibri"/>
                <w:color w:val="333333"/>
                <w:spacing w:val="2"/>
                <w:sz w:val="19"/>
              </w:rPr>
              <w:t>Enti</w:t>
            </w:r>
            <w:r>
              <w:rPr>
                <w:rFonts w:ascii="Calibri" w:hAnsi="Calibri"/>
                <w:color w:val="333333"/>
                <w:spacing w:val="-32"/>
                <w:sz w:val="19"/>
              </w:rPr>
              <w:t> </w:t>
            </w:r>
            <w:r>
              <w:rPr>
                <w:rFonts w:ascii="Calibri" w:hAnsi="Calibri"/>
                <w:color w:val="333333"/>
                <w:spacing w:val="4"/>
                <w:sz w:val="19"/>
              </w:rPr>
              <w:t>da</w:t>
            </w:r>
            <w:r>
              <w:rPr>
                <w:rFonts w:ascii="Calibri" w:hAnsi="Calibri"/>
                <w:color w:val="333333"/>
                <w:spacing w:val="-32"/>
                <w:sz w:val="19"/>
              </w:rPr>
              <w:t> </w:t>
            </w:r>
            <w:r>
              <w:rPr>
                <w:rFonts w:ascii="Calibri" w:hAnsi="Calibri"/>
                <w:color w:val="333333"/>
                <w:spacing w:val="7"/>
                <w:sz w:val="19"/>
              </w:rPr>
              <w:t>des</w:t>
            </w:r>
            <w:r>
              <w:rPr>
                <w:rFonts w:ascii="Calibri" w:hAnsi="Calibri"/>
                <w:color w:val="333333"/>
                <w:spacing w:val="-3"/>
                <w:sz w:val="19"/>
              </w:rPr>
              <w:t> </w:t>
            </w:r>
            <w:r>
              <w:rPr>
                <w:rFonts w:ascii="Calibri" w:hAnsi="Calibri"/>
                <w:color w:val="333333"/>
                <w:spacing w:val="6"/>
                <w:sz w:val="19"/>
              </w:rPr>
              <w:t>Federa</w:t>
            </w:r>
            <w:r>
              <w:rPr>
                <w:rFonts w:ascii="Calibri" w:hAnsi="Calibri"/>
                <w:color w:val="333333"/>
                <w:spacing w:val="-31"/>
                <w:sz w:val="19"/>
              </w:rPr>
              <w:t> </w:t>
            </w:r>
            <w:r>
              <w:rPr>
                <w:rFonts w:ascii="Calibri" w:hAnsi="Calibri"/>
                <w:color w:val="333333"/>
                <w:sz w:val="19"/>
              </w:rPr>
              <w:t>ti</w:t>
            </w:r>
            <w:r>
              <w:rPr>
                <w:rFonts w:ascii="Calibri" w:hAnsi="Calibri"/>
                <w:color w:val="333333"/>
                <w:spacing w:val="-32"/>
                <w:sz w:val="19"/>
              </w:rPr>
              <w:t> </w:t>
            </w:r>
            <w:r>
              <w:rPr>
                <w:rFonts w:ascii="Calibri" w:hAnsi="Calibri"/>
                <w:color w:val="333333"/>
                <w:spacing w:val="-4"/>
                <w:sz w:val="19"/>
              </w:rPr>
              <w:t>va</w:t>
            </w:r>
            <w:r>
              <w:rPr>
                <w:rFonts w:ascii="Calibri" w:hAnsi="Calibri"/>
                <w:color w:val="333333"/>
                <w:spacing w:val="-32"/>
                <w:sz w:val="19"/>
              </w:rPr>
              <w:t> </w:t>
            </w:r>
            <w:r>
              <w:rPr>
                <w:rFonts w:ascii="Calibri" w:hAnsi="Calibri"/>
                <w:color w:val="333333"/>
                <w:sz w:val="19"/>
              </w:rPr>
              <w:t>s</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132"/>
              <w:ind w:right="61"/>
              <w:jc w:val="right"/>
              <w:rPr>
                <w:rFonts w:ascii="Calibri"/>
                <w:sz w:val="19"/>
              </w:rPr>
            </w:pPr>
            <w:r>
              <w:rPr>
                <w:rFonts w:ascii="Calibri"/>
                <w:w w:val="90"/>
                <w:sz w:val="19"/>
              </w:rPr>
              <w:t>58,425,587.00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8.3.11</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Progra ma COBAEN</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48,255,523.00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8.3.12</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Progra ma ICATEN</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40,113,850.00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8.3.14</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Progra ma CECYTEN</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113,449,972.00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8.3.15</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hAnsi="Calibri"/>
                <w:sz w:val="19"/>
              </w:rPr>
            </w:pPr>
            <w:r>
              <w:rPr>
                <w:rFonts w:ascii="Calibri" w:hAnsi="Calibri"/>
                <w:color w:val="333333"/>
                <w:sz w:val="19"/>
              </w:rPr>
              <w:t>Uni vers i da des Tecnol ógi ca s</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113,279,683.00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8.3.16</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hAnsi="Calibri"/>
                <w:sz w:val="19"/>
              </w:rPr>
            </w:pPr>
            <w:r>
              <w:rPr>
                <w:rFonts w:ascii="Calibri" w:hAnsi="Calibri"/>
                <w:color w:val="333333"/>
                <w:sz w:val="19"/>
              </w:rPr>
              <w:t>Uni vers i da d Pol i técni ca</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0"/>
              <w:jc w:val="right"/>
              <w:rPr>
                <w:rFonts w:ascii="Calibri"/>
                <w:sz w:val="19"/>
              </w:rPr>
            </w:pPr>
            <w:r>
              <w:rPr>
                <w:rFonts w:ascii="Calibri"/>
                <w:w w:val="90"/>
                <w:sz w:val="19"/>
              </w:rPr>
              <w:t>3,200,884.00</w:t>
            </w:r>
          </w:p>
        </w:tc>
      </w:tr>
      <w:tr>
        <w:trPr>
          <w:trHeight w:val="18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4"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b/>
                <w:sz w:val="19"/>
              </w:rPr>
            </w:pPr>
            <w:r>
              <w:rPr>
                <w:rFonts w:ascii="Calibri"/>
                <w:b/>
                <w:color w:val="333333"/>
                <w:sz w:val="19"/>
              </w:rPr>
              <w:t>8.4</w:t>
            </w:r>
          </w:p>
        </w:tc>
        <w:tc>
          <w:tcPr>
            <w:tcW w:w="613"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hAnsi="Calibri"/>
                <w:b/>
                <w:sz w:val="19"/>
              </w:rPr>
            </w:pPr>
            <w:r>
              <w:rPr>
                <w:rFonts w:ascii="Calibri" w:hAnsi="Calibri"/>
                <w:b/>
                <w:color w:val="333333"/>
                <w:sz w:val="19"/>
              </w:rPr>
              <w:t>Incentivos Derivados de la Colaboración Fiscal</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3"/>
              <w:jc w:val="right"/>
              <w:rPr>
                <w:rFonts w:ascii="Calibri"/>
                <w:b/>
                <w:sz w:val="19"/>
              </w:rPr>
            </w:pPr>
            <w:r>
              <w:rPr>
                <w:rFonts w:ascii="Calibri"/>
                <w:b/>
                <w:w w:val="90"/>
                <w:sz w:val="19"/>
              </w:rPr>
              <w:t>471,656,394.00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8.4.1</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hAnsi="Calibri"/>
                <w:sz w:val="19"/>
              </w:rPr>
            </w:pPr>
            <w:r>
              <w:rPr>
                <w:rFonts w:ascii="Calibri" w:hAnsi="Calibri"/>
                <w:color w:val="333333"/>
                <w:sz w:val="19"/>
              </w:rPr>
              <w:t>Fondo de Compens a ci ón de ISAN</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10,658,090.00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8.4.2</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hAnsi="Calibri"/>
                <w:sz w:val="19"/>
              </w:rPr>
            </w:pPr>
            <w:r>
              <w:rPr>
                <w:rFonts w:ascii="Calibri" w:hAnsi="Calibri"/>
                <w:color w:val="333333"/>
                <w:sz w:val="19"/>
              </w:rPr>
              <w:t>Impues to s obre Automóvi l es Nuevos</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36,787,769.00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8.4.3</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Fondo de Repecos e Intermedi os</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12,521,061.00</w:t>
            </w:r>
          </w:p>
        </w:tc>
      </w:tr>
      <w:tr>
        <w:trPr>
          <w:trHeight w:val="29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spacing w:before="37"/>
              <w:ind w:left="35"/>
              <w:rPr>
                <w:rFonts w:ascii="Calibri"/>
                <w:sz w:val="19"/>
              </w:rPr>
            </w:pPr>
            <w:r>
              <w:rPr>
                <w:rFonts w:ascii="Calibri"/>
                <w:color w:val="333333"/>
                <w:sz w:val="19"/>
              </w:rPr>
              <w:t>8.4.3</w:t>
            </w: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spacing w:before="37"/>
              <w:ind w:left="34"/>
              <w:rPr>
                <w:rFonts w:ascii="Calibri"/>
                <w:sz w:val="19"/>
              </w:rPr>
            </w:pPr>
            <w:r>
              <w:rPr>
                <w:rFonts w:ascii="Calibri"/>
                <w:color w:val="333333"/>
                <w:sz w:val="19"/>
              </w:rPr>
              <w:t>Otros Incenti vos</w:t>
            </w:r>
          </w:p>
        </w:tc>
        <w:tc>
          <w:tcPr>
            <w:tcW w:w="1804" w:type="dxa"/>
            <w:tcBorders>
              <w:top w:val="single" w:sz="8" w:space="0" w:color="000000"/>
              <w:left w:val="single" w:sz="6" w:space="0" w:color="000000"/>
              <w:bottom w:val="single" w:sz="8" w:space="0" w:color="000000"/>
              <w:right w:val="single" w:sz="12" w:space="0" w:color="000000"/>
            </w:tcBorders>
          </w:tcPr>
          <w:p>
            <w:pPr>
              <w:pStyle w:val="TableParagraph"/>
              <w:spacing w:before="37"/>
              <w:ind w:right="61"/>
              <w:jc w:val="right"/>
              <w:rPr>
                <w:rFonts w:ascii="Calibri"/>
                <w:sz w:val="19"/>
              </w:rPr>
            </w:pPr>
            <w:r>
              <w:rPr>
                <w:rFonts w:ascii="Calibri"/>
                <w:w w:val="90"/>
                <w:sz w:val="19"/>
              </w:rPr>
              <w:t>411,689,474.00</w:t>
            </w:r>
          </w:p>
        </w:tc>
      </w:tr>
      <w:tr>
        <w:trPr>
          <w:trHeight w:val="184" w:hRule="atLeast"/>
        </w:trPr>
        <w:tc>
          <w:tcPr>
            <w:tcW w:w="52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14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613"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79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3751"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2"/>
              </w:rPr>
            </w:pPr>
          </w:p>
        </w:tc>
        <w:tc>
          <w:tcPr>
            <w:tcW w:w="1804" w:type="dxa"/>
            <w:tcBorders>
              <w:top w:val="single" w:sz="8" w:space="0" w:color="000000"/>
              <w:left w:val="single" w:sz="6" w:space="0" w:color="000000"/>
              <w:bottom w:val="single" w:sz="8" w:space="0" w:color="000000"/>
              <w:right w:val="single" w:sz="12" w:space="0" w:color="000000"/>
            </w:tcBorders>
          </w:tcPr>
          <w:p>
            <w:pPr>
              <w:pStyle w:val="TableParagraph"/>
              <w:rPr>
                <w:rFonts w:ascii="Times New Roman"/>
                <w:sz w:val="12"/>
              </w:rPr>
            </w:pPr>
          </w:p>
        </w:tc>
      </w:tr>
      <w:tr>
        <w:trPr>
          <w:trHeight w:val="290" w:hRule="atLeast"/>
        </w:trPr>
        <w:tc>
          <w:tcPr>
            <w:tcW w:w="528"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6"/>
              </w:rPr>
            </w:pPr>
          </w:p>
        </w:tc>
        <w:tc>
          <w:tcPr>
            <w:tcW w:w="1141" w:type="dxa"/>
            <w:tcBorders>
              <w:top w:val="single" w:sz="8" w:space="0" w:color="000000"/>
              <w:left w:val="single" w:sz="6" w:space="0" w:color="000000"/>
              <w:bottom w:val="single" w:sz="18" w:space="0" w:color="000000"/>
              <w:right w:val="single" w:sz="6" w:space="0" w:color="000000"/>
            </w:tcBorders>
          </w:tcPr>
          <w:p>
            <w:pPr>
              <w:pStyle w:val="TableParagraph"/>
              <w:spacing w:before="37"/>
              <w:ind w:left="35"/>
              <w:rPr>
                <w:rFonts w:ascii="Calibri"/>
                <w:b/>
                <w:sz w:val="19"/>
              </w:rPr>
            </w:pPr>
            <w:r>
              <w:rPr>
                <w:rFonts w:ascii="Calibri"/>
                <w:b/>
                <w:color w:val="333333"/>
                <w:sz w:val="19"/>
              </w:rPr>
              <w:t>8.5</w:t>
            </w:r>
          </w:p>
        </w:tc>
        <w:tc>
          <w:tcPr>
            <w:tcW w:w="613"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6"/>
              </w:rPr>
            </w:pPr>
          </w:p>
        </w:tc>
        <w:tc>
          <w:tcPr>
            <w:tcW w:w="799" w:type="dxa"/>
            <w:tcBorders>
              <w:top w:val="single" w:sz="8" w:space="0" w:color="000000"/>
              <w:left w:val="single" w:sz="6" w:space="0" w:color="000000"/>
              <w:bottom w:val="single" w:sz="18" w:space="0" w:color="000000"/>
              <w:right w:val="single" w:sz="6" w:space="0" w:color="000000"/>
            </w:tcBorders>
          </w:tcPr>
          <w:p>
            <w:pPr>
              <w:pStyle w:val="TableParagraph"/>
              <w:rPr>
                <w:rFonts w:ascii="Times New Roman"/>
                <w:sz w:val="16"/>
              </w:rPr>
            </w:pPr>
          </w:p>
        </w:tc>
        <w:tc>
          <w:tcPr>
            <w:tcW w:w="3751" w:type="dxa"/>
            <w:tcBorders>
              <w:top w:val="single" w:sz="8" w:space="0" w:color="000000"/>
              <w:left w:val="single" w:sz="6" w:space="0" w:color="000000"/>
              <w:bottom w:val="single" w:sz="18" w:space="0" w:color="000000"/>
              <w:right w:val="single" w:sz="6" w:space="0" w:color="000000"/>
            </w:tcBorders>
          </w:tcPr>
          <w:p>
            <w:pPr>
              <w:pStyle w:val="TableParagraph"/>
              <w:spacing w:before="37"/>
              <w:ind w:left="34"/>
              <w:rPr>
                <w:rFonts w:ascii="Calibri"/>
                <w:b/>
                <w:sz w:val="19"/>
              </w:rPr>
            </w:pPr>
            <w:r>
              <w:rPr>
                <w:rFonts w:ascii="Calibri"/>
                <w:b/>
                <w:color w:val="333333"/>
                <w:sz w:val="19"/>
              </w:rPr>
              <w:t>Fondos Distintos de Aportaciones</w:t>
            </w:r>
          </w:p>
        </w:tc>
        <w:tc>
          <w:tcPr>
            <w:tcW w:w="1804" w:type="dxa"/>
            <w:tcBorders>
              <w:top w:val="single" w:sz="8" w:space="0" w:color="000000"/>
              <w:left w:val="single" w:sz="6" w:space="0" w:color="000000"/>
              <w:bottom w:val="single" w:sz="18" w:space="0" w:color="000000"/>
              <w:right w:val="single" w:sz="12" w:space="0" w:color="000000"/>
            </w:tcBorders>
          </w:tcPr>
          <w:p>
            <w:pPr>
              <w:pStyle w:val="TableParagraph"/>
              <w:spacing w:before="37"/>
              <w:ind w:right="3"/>
              <w:jc w:val="right"/>
              <w:rPr>
                <w:rFonts w:ascii="Calibri"/>
                <w:b/>
                <w:sz w:val="19"/>
              </w:rPr>
            </w:pPr>
            <w:r>
              <w:rPr>
                <w:rFonts w:ascii="Calibri"/>
                <w:b/>
                <w:w w:val="90"/>
                <w:sz w:val="19"/>
              </w:rPr>
              <w:t>0.00</w:t>
            </w:r>
          </w:p>
        </w:tc>
      </w:tr>
    </w:tbl>
    <w:p>
      <w:pPr>
        <w:spacing w:after="0"/>
        <w:jc w:val="right"/>
        <w:rPr>
          <w:rFonts w:ascii="Calibri"/>
          <w:sz w:val="19"/>
        </w:rPr>
        <w:sectPr>
          <w:pgSz w:w="12250" w:h="15850"/>
          <w:pgMar w:header="860" w:footer="0" w:top="1140" w:bottom="280" w:left="820" w:right="0"/>
        </w:sectPr>
      </w:pPr>
    </w:p>
    <w:p>
      <w:pPr>
        <w:pStyle w:val="BodyText"/>
        <w:spacing w:before="11"/>
        <w:rPr>
          <w:rFonts w:ascii="Calibri"/>
          <w:b/>
          <w:sz w:val="14"/>
        </w:rPr>
      </w:pPr>
    </w:p>
    <w:p>
      <w:pPr>
        <w:spacing w:before="61"/>
        <w:ind w:left="0" w:right="1861" w:firstLine="0"/>
        <w:jc w:val="right"/>
        <w:rPr>
          <w:rFonts w:ascii="Calibri"/>
          <w:b/>
          <w:sz w:val="20"/>
        </w:rPr>
      </w:pPr>
      <w:r>
        <w:rPr/>
        <w:pict>
          <v:group style="position:absolute;margin-left:104.476357pt;margin-top:106.581818pt;width:413.9pt;height:405.1pt;mso-position-horizontal-relative:page;mso-position-vertical-relative:paragraph;z-index:-272654336" coordorigin="2090,2132" coordsize="8278,8102">
            <v:shape style="position:absolute;left:2089;top:2131;width:7910;height:8102" type="#_x0000_t75" stroked="false">
              <v:imagedata r:id="rId5" o:title=""/>
            </v:shape>
            <v:shape style="position:absolute;left:8562;top:4359;width:1805;height:190" type="#_x0000_t202" filled="false" stroked="false">
              <v:textbox inset="0,0,0,0">
                <w:txbxContent>
                  <w:p>
                    <w:pPr>
                      <w:spacing w:line="190" w:lineRule="exact" w:before="0"/>
                      <w:ind w:left="0" w:right="0" w:firstLine="0"/>
                      <w:jc w:val="left"/>
                      <w:rPr>
                        <w:rFonts w:ascii="Calibri"/>
                        <w:b/>
                        <w:sz w:val="19"/>
                      </w:rPr>
                    </w:pPr>
                    <w:r>
                      <w:rPr>
                        <w:rFonts w:ascii="Calibri"/>
                        <w:b/>
                        <w:spacing w:val="-3"/>
                        <w:w w:val="110"/>
                        <w:sz w:val="19"/>
                      </w:rPr>
                      <w:t>Formato </w:t>
                    </w:r>
                    <w:r>
                      <w:rPr>
                        <w:rFonts w:ascii="Calibri"/>
                        <w:b/>
                        <w:spacing w:val="-4"/>
                        <w:w w:val="110"/>
                        <w:sz w:val="19"/>
                      </w:rPr>
                      <w:t>SAF/SSI/010</w:t>
                    </w:r>
                  </w:p>
                </w:txbxContent>
              </v:textbox>
              <w10:wrap type="none"/>
            </v:shape>
            <v:shape style="position:absolute;left:6437;top:7354;width:3815;height:175" type="#_x0000_t202" filled="false" stroked="false">
              <v:textbox inset="0,0,0,0">
                <w:txbxContent>
                  <w:p>
                    <w:pPr>
                      <w:spacing w:line="174" w:lineRule="exact" w:before="0"/>
                      <w:ind w:left="0" w:right="0" w:firstLine="0"/>
                      <w:jc w:val="left"/>
                      <w:rPr>
                        <w:rFonts w:ascii="Calibri"/>
                        <w:b/>
                        <w:sz w:val="17"/>
                      </w:rPr>
                    </w:pPr>
                    <w:r>
                      <w:rPr>
                        <w:rFonts w:ascii="Calibri"/>
                        <w:b/>
                        <w:spacing w:val="-4"/>
                        <w:w w:val="200"/>
                        <w:sz w:val="17"/>
                      </w:rPr>
                      <w:t>Formato</w:t>
                    </w:r>
                    <w:r>
                      <w:rPr>
                        <w:rFonts w:ascii="Calibri"/>
                        <w:b/>
                        <w:spacing w:val="-16"/>
                        <w:w w:val="200"/>
                        <w:sz w:val="17"/>
                      </w:rPr>
                      <w:t> </w:t>
                    </w:r>
                    <w:r>
                      <w:rPr>
                        <w:rFonts w:ascii="Calibri"/>
                        <w:b/>
                        <w:spacing w:val="-6"/>
                        <w:w w:val="200"/>
                        <w:sz w:val="17"/>
                      </w:rPr>
                      <w:t>SAF/SSI/011</w:t>
                    </w:r>
                    <w:r>
                      <w:rPr>
                        <w:rFonts w:ascii="Calibri"/>
                        <w:b/>
                        <w:spacing w:val="-27"/>
                        <w:w w:val="200"/>
                        <w:sz w:val="17"/>
                      </w:rPr>
                      <w:t> </w:t>
                    </w:r>
                    <w:r>
                      <w:rPr>
                        <w:rFonts w:ascii="Calibri"/>
                        <w:b/>
                        <w:w w:val="200"/>
                        <w:sz w:val="17"/>
                      </w:rPr>
                      <w:t>1</w:t>
                    </w:r>
                    <w:r>
                      <w:rPr>
                        <w:rFonts w:ascii="Calibri"/>
                        <w:b/>
                        <w:spacing w:val="-27"/>
                        <w:w w:val="200"/>
                        <w:sz w:val="17"/>
                      </w:rPr>
                      <w:t> </w:t>
                    </w:r>
                    <w:r>
                      <w:rPr>
                        <w:rFonts w:ascii="Calibri"/>
                        <w:b/>
                        <w:w w:val="200"/>
                        <w:sz w:val="17"/>
                      </w:rPr>
                      <w:t>de</w:t>
                    </w:r>
                    <w:r>
                      <w:rPr>
                        <w:rFonts w:ascii="Calibri"/>
                        <w:b/>
                        <w:spacing w:val="-6"/>
                        <w:w w:val="200"/>
                        <w:sz w:val="17"/>
                      </w:rPr>
                      <w:t> </w:t>
                    </w:r>
                    <w:r>
                      <w:rPr>
                        <w:rFonts w:ascii="Calibri"/>
                        <w:b/>
                        <w:w w:val="200"/>
                        <w:sz w:val="17"/>
                      </w:rPr>
                      <w:t>2</w:t>
                    </w:r>
                  </w:p>
                </w:txbxContent>
              </v:textbox>
              <w10:wrap type="none"/>
            </v:shape>
            <w10:wrap type="none"/>
          </v:group>
        </w:pict>
      </w:r>
      <w:r>
        <w:rPr>
          <w:rFonts w:ascii="Calibri"/>
          <w:b/>
          <w:sz w:val="20"/>
        </w:rPr>
        <w:t>Formato SAF/SSI/009</w:t>
      </w:r>
    </w:p>
    <w:p>
      <w:pPr>
        <w:pStyle w:val="BodyText"/>
        <w:spacing w:before="1"/>
        <w:rPr>
          <w:rFonts w:ascii="Calibri"/>
          <w:b/>
          <w:sz w:val="22"/>
        </w:rPr>
      </w:pPr>
    </w:p>
    <w:tbl>
      <w:tblPr>
        <w:tblW w:w="0" w:type="auto"/>
        <w:jc w:val="left"/>
        <w:tblInd w:w="1027" w:type="dxa"/>
        <w:tblBorders>
          <w:top w:val="single" w:sz="12" w:space="0" w:color="252525"/>
          <w:left w:val="single" w:sz="12" w:space="0" w:color="252525"/>
          <w:bottom w:val="single" w:sz="12" w:space="0" w:color="252525"/>
          <w:right w:val="single" w:sz="12" w:space="0" w:color="252525"/>
          <w:insideH w:val="single" w:sz="12" w:space="0" w:color="252525"/>
          <w:insideV w:val="single" w:sz="12" w:space="0" w:color="252525"/>
        </w:tblBorders>
        <w:tblLayout w:type="fixed"/>
        <w:tblCellMar>
          <w:top w:w="0" w:type="dxa"/>
          <w:left w:w="0" w:type="dxa"/>
          <w:bottom w:w="0" w:type="dxa"/>
          <w:right w:w="0" w:type="dxa"/>
        </w:tblCellMar>
        <w:tblLook w:val="01E0"/>
      </w:tblPr>
      <w:tblGrid>
        <w:gridCol w:w="1069"/>
        <w:gridCol w:w="1069"/>
        <w:gridCol w:w="1069"/>
        <w:gridCol w:w="1069"/>
        <w:gridCol w:w="2926"/>
        <w:gridCol w:w="1356"/>
      </w:tblGrid>
      <w:tr>
        <w:trPr>
          <w:trHeight w:val="495" w:hRule="atLeast"/>
        </w:trPr>
        <w:tc>
          <w:tcPr>
            <w:tcW w:w="8558" w:type="dxa"/>
            <w:gridSpan w:val="6"/>
            <w:tcBorders>
              <w:left w:val="single" w:sz="6" w:space="0" w:color="252525"/>
            </w:tcBorders>
          </w:tcPr>
          <w:p>
            <w:pPr>
              <w:pStyle w:val="TableParagraph"/>
              <w:spacing w:line="210" w:lineRule="atLeast" w:before="33"/>
              <w:ind w:left="3801" w:hanging="3595"/>
              <w:rPr>
                <w:rFonts w:ascii="Calibri"/>
                <w:b/>
                <w:sz w:val="16"/>
              </w:rPr>
            </w:pPr>
            <w:r>
              <w:rPr>
                <w:rFonts w:ascii="Calibri"/>
                <w:b/>
                <w:sz w:val="16"/>
              </w:rPr>
              <w:t>TOTAL DE INGRESOS POR CONCEPTO DE TRANSFERENCIAS, ASIGNACIONES, SUBSIDIOS Y SUBVENCIONES, Y PENSIONES Y JUBILACIONES</w:t>
            </w:r>
          </w:p>
        </w:tc>
      </w:tr>
      <w:tr>
        <w:trPr>
          <w:trHeight w:val="252" w:hRule="atLeast"/>
        </w:trPr>
        <w:tc>
          <w:tcPr>
            <w:tcW w:w="1069" w:type="dxa"/>
            <w:tcBorders>
              <w:left w:val="single" w:sz="6" w:space="0" w:color="252525"/>
              <w:bottom w:val="single" w:sz="12" w:space="0" w:color="000000"/>
              <w:right w:val="single" w:sz="6" w:space="0" w:color="000000"/>
            </w:tcBorders>
          </w:tcPr>
          <w:p>
            <w:pPr>
              <w:pStyle w:val="TableParagraph"/>
              <w:spacing w:before="34"/>
              <w:ind w:left="10"/>
              <w:jc w:val="center"/>
              <w:rPr>
                <w:rFonts w:ascii="Calibri"/>
                <w:b/>
                <w:sz w:val="16"/>
              </w:rPr>
            </w:pPr>
            <w:r>
              <w:rPr>
                <w:rFonts w:ascii="Calibri"/>
                <w:b/>
                <w:w w:val="100"/>
                <w:sz w:val="16"/>
              </w:rPr>
              <w:t>R</w:t>
            </w:r>
          </w:p>
        </w:tc>
        <w:tc>
          <w:tcPr>
            <w:tcW w:w="1069" w:type="dxa"/>
            <w:tcBorders>
              <w:left w:val="single" w:sz="6" w:space="0" w:color="000000"/>
              <w:bottom w:val="single" w:sz="12" w:space="0" w:color="000000"/>
              <w:right w:val="single" w:sz="6" w:space="0" w:color="000000"/>
            </w:tcBorders>
          </w:tcPr>
          <w:p>
            <w:pPr>
              <w:pStyle w:val="TableParagraph"/>
              <w:spacing w:before="34"/>
              <w:ind w:left="26"/>
              <w:jc w:val="center"/>
              <w:rPr>
                <w:rFonts w:ascii="Calibri"/>
                <w:b/>
                <w:sz w:val="16"/>
              </w:rPr>
            </w:pPr>
            <w:r>
              <w:rPr>
                <w:rFonts w:ascii="Calibri"/>
                <w:b/>
                <w:w w:val="100"/>
                <w:sz w:val="16"/>
              </w:rPr>
              <w:t>T</w:t>
            </w:r>
          </w:p>
        </w:tc>
        <w:tc>
          <w:tcPr>
            <w:tcW w:w="1069" w:type="dxa"/>
            <w:tcBorders>
              <w:left w:val="single" w:sz="6" w:space="0" w:color="000000"/>
              <w:bottom w:val="single" w:sz="12" w:space="0" w:color="000000"/>
              <w:right w:val="single" w:sz="6" w:space="0" w:color="000000"/>
            </w:tcBorders>
          </w:tcPr>
          <w:p>
            <w:pPr>
              <w:pStyle w:val="TableParagraph"/>
              <w:spacing w:before="34"/>
              <w:ind w:left="449" w:right="441"/>
              <w:jc w:val="center"/>
              <w:rPr>
                <w:rFonts w:ascii="Calibri"/>
                <w:b/>
                <w:sz w:val="16"/>
              </w:rPr>
            </w:pPr>
            <w:r>
              <w:rPr>
                <w:rFonts w:ascii="Calibri"/>
                <w:b/>
                <w:sz w:val="16"/>
              </w:rPr>
              <w:t>Cl</w:t>
            </w:r>
          </w:p>
        </w:tc>
        <w:tc>
          <w:tcPr>
            <w:tcW w:w="1069" w:type="dxa"/>
            <w:tcBorders>
              <w:left w:val="single" w:sz="6" w:space="0" w:color="000000"/>
              <w:bottom w:val="single" w:sz="12" w:space="0" w:color="000000"/>
              <w:right w:val="single" w:sz="6" w:space="0" w:color="000000"/>
            </w:tcBorders>
          </w:tcPr>
          <w:p>
            <w:pPr>
              <w:pStyle w:val="TableParagraph"/>
              <w:spacing w:before="34"/>
              <w:ind w:left="32"/>
              <w:jc w:val="center"/>
              <w:rPr>
                <w:rFonts w:ascii="Calibri"/>
                <w:b/>
                <w:sz w:val="16"/>
              </w:rPr>
            </w:pPr>
            <w:r>
              <w:rPr>
                <w:rFonts w:ascii="Calibri"/>
                <w:b/>
                <w:w w:val="100"/>
                <w:sz w:val="16"/>
              </w:rPr>
              <w:t>C</w:t>
            </w:r>
          </w:p>
        </w:tc>
        <w:tc>
          <w:tcPr>
            <w:tcW w:w="2926" w:type="dxa"/>
            <w:tcBorders>
              <w:left w:val="single" w:sz="6" w:space="0" w:color="000000"/>
              <w:bottom w:val="single" w:sz="12" w:space="0" w:color="000000"/>
              <w:right w:val="single" w:sz="6" w:space="0" w:color="000000"/>
            </w:tcBorders>
          </w:tcPr>
          <w:p>
            <w:pPr>
              <w:pStyle w:val="TableParagraph"/>
              <w:spacing w:before="34"/>
              <w:ind w:left="1076" w:right="1060"/>
              <w:jc w:val="center"/>
              <w:rPr>
                <w:rFonts w:ascii="Calibri"/>
                <w:b/>
                <w:sz w:val="16"/>
              </w:rPr>
            </w:pPr>
            <w:r>
              <w:rPr>
                <w:rFonts w:ascii="Calibri"/>
                <w:b/>
                <w:sz w:val="16"/>
              </w:rPr>
              <w:t>CONCEPTO</w:t>
            </w:r>
          </w:p>
        </w:tc>
        <w:tc>
          <w:tcPr>
            <w:tcW w:w="1356" w:type="dxa"/>
            <w:tcBorders>
              <w:left w:val="single" w:sz="6" w:space="0" w:color="000000"/>
              <w:bottom w:val="single" w:sz="12" w:space="0" w:color="000000"/>
            </w:tcBorders>
          </w:tcPr>
          <w:p>
            <w:pPr>
              <w:pStyle w:val="TableParagraph"/>
              <w:spacing w:before="34"/>
              <w:ind w:left="167"/>
              <w:rPr>
                <w:rFonts w:ascii="Calibri"/>
                <w:b/>
                <w:sz w:val="16"/>
              </w:rPr>
            </w:pPr>
            <w:r>
              <w:rPr>
                <w:rFonts w:ascii="Calibri"/>
                <w:b/>
                <w:sz w:val="16"/>
              </w:rPr>
              <w:t>EJERCICIO 2020</w:t>
            </w:r>
          </w:p>
        </w:tc>
      </w:tr>
      <w:tr>
        <w:trPr>
          <w:trHeight w:val="414" w:hRule="atLeast"/>
        </w:trPr>
        <w:tc>
          <w:tcPr>
            <w:tcW w:w="1069" w:type="dxa"/>
            <w:tcBorders>
              <w:top w:val="single" w:sz="12" w:space="0" w:color="000000"/>
              <w:left w:val="single" w:sz="6" w:space="0" w:color="000000"/>
              <w:bottom w:val="single" w:sz="6" w:space="0" w:color="000000"/>
              <w:right w:val="single" w:sz="6" w:space="0" w:color="000000"/>
            </w:tcBorders>
          </w:tcPr>
          <w:p>
            <w:pPr>
              <w:pStyle w:val="TableParagraph"/>
              <w:spacing w:before="115"/>
              <w:ind w:right="16"/>
              <w:jc w:val="right"/>
              <w:rPr>
                <w:rFonts w:ascii="Calibri"/>
                <w:b/>
                <w:sz w:val="16"/>
              </w:rPr>
            </w:pPr>
            <w:r>
              <w:rPr>
                <w:rFonts w:ascii="Calibri"/>
                <w:b/>
                <w:w w:val="100"/>
                <w:sz w:val="16"/>
              </w:rPr>
              <w:t>9</w:t>
            </w:r>
          </w:p>
        </w:tc>
        <w:tc>
          <w:tcPr>
            <w:tcW w:w="1069"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9"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9"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926" w:type="dxa"/>
            <w:tcBorders>
              <w:top w:val="single" w:sz="12" w:space="0" w:color="000000"/>
              <w:left w:val="single" w:sz="6" w:space="0" w:color="000000"/>
              <w:bottom w:val="single" w:sz="6" w:space="0" w:color="000000"/>
              <w:right w:val="single" w:sz="6" w:space="0" w:color="000000"/>
            </w:tcBorders>
          </w:tcPr>
          <w:p>
            <w:pPr>
              <w:pStyle w:val="TableParagraph"/>
              <w:spacing w:before="7"/>
              <w:ind w:left="33"/>
              <w:rPr>
                <w:rFonts w:ascii="Calibri"/>
                <w:b/>
                <w:sz w:val="16"/>
              </w:rPr>
            </w:pPr>
            <w:r>
              <w:rPr>
                <w:rFonts w:ascii="Calibri"/>
                <w:b/>
                <w:sz w:val="16"/>
              </w:rPr>
              <w:t>Transferencias, asignaciones, </w:t>
            </w:r>
            <w:r>
              <w:rPr>
                <w:rFonts w:ascii="Calibri"/>
                <w:b/>
                <w:spacing w:val="-3"/>
                <w:sz w:val="16"/>
              </w:rPr>
              <w:t>subsidios</w:t>
            </w:r>
            <w:r>
              <w:rPr>
                <w:rFonts w:ascii="Calibri"/>
                <w:b/>
                <w:spacing w:val="-15"/>
                <w:sz w:val="16"/>
              </w:rPr>
              <w:t> </w:t>
            </w:r>
            <w:r>
              <w:rPr>
                <w:rFonts w:ascii="Calibri"/>
                <w:b/>
                <w:sz w:val="16"/>
              </w:rPr>
              <w:t>y</w:t>
            </w:r>
          </w:p>
          <w:p>
            <w:pPr>
              <w:pStyle w:val="TableParagraph"/>
              <w:spacing w:line="172" w:lineRule="exact" w:before="20"/>
              <w:ind w:left="33"/>
              <w:rPr>
                <w:rFonts w:ascii="Calibri"/>
                <w:b/>
                <w:sz w:val="16"/>
              </w:rPr>
            </w:pPr>
            <w:r>
              <w:rPr>
                <w:rFonts w:ascii="Calibri"/>
                <w:b/>
                <w:spacing w:val="-3"/>
                <w:sz w:val="16"/>
              </w:rPr>
              <w:t>subvenciones, </w:t>
            </w:r>
            <w:r>
              <w:rPr>
                <w:rFonts w:ascii="Calibri"/>
                <w:b/>
                <w:sz w:val="16"/>
              </w:rPr>
              <w:t>y  </w:t>
            </w:r>
            <w:r>
              <w:rPr>
                <w:rFonts w:ascii="Calibri"/>
                <w:b/>
                <w:spacing w:val="-4"/>
                <w:sz w:val="16"/>
              </w:rPr>
              <w:t>pensiones  </w:t>
            </w:r>
            <w:r>
              <w:rPr>
                <w:rFonts w:ascii="Calibri"/>
                <w:b/>
                <w:sz w:val="16"/>
              </w:rPr>
              <w:t>y</w:t>
            </w:r>
            <w:r>
              <w:rPr>
                <w:rFonts w:ascii="Calibri"/>
                <w:b/>
                <w:spacing w:val="-12"/>
                <w:sz w:val="16"/>
              </w:rPr>
              <w:t> </w:t>
            </w:r>
            <w:r>
              <w:rPr>
                <w:rFonts w:ascii="Calibri"/>
                <w:b/>
                <w:spacing w:val="-3"/>
                <w:sz w:val="16"/>
              </w:rPr>
              <w:t>jubilaciones</w:t>
            </w:r>
          </w:p>
        </w:tc>
        <w:tc>
          <w:tcPr>
            <w:tcW w:w="1356" w:type="dxa"/>
            <w:tcBorders>
              <w:top w:val="single" w:sz="12" w:space="0" w:color="000000"/>
              <w:left w:val="single" w:sz="6" w:space="0" w:color="000000"/>
              <w:bottom w:val="single" w:sz="6" w:space="0" w:color="000000"/>
              <w:right w:val="single" w:sz="12" w:space="0" w:color="000000"/>
            </w:tcBorders>
          </w:tcPr>
          <w:p>
            <w:pPr>
              <w:pStyle w:val="TableParagraph"/>
              <w:spacing w:before="115"/>
              <w:jc w:val="right"/>
              <w:rPr>
                <w:rFonts w:ascii="Calibri"/>
                <w:b/>
                <w:sz w:val="16"/>
              </w:rPr>
            </w:pPr>
            <w:r>
              <w:rPr>
                <w:rFonts w:ascii="Calibri"/>
                <w:b/>
                <w:sz w:val="16"/>
              </w:rPr>
              <w:t>0.00</w:t>
            </w:r>
          </w:p>
        </w:tc>
      </w:tr>
      <w:tr>
        <w:trPr>
          <w:trHeight w:val="254" w:hRule="atLeast"/>
        </w:trPr>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spacing w:before="35"/>
              <w:ind w:left="32"/>
              <w:rPr>
                <w:rFonts w:ascii="Calibri"/>
                <w:b/>
                <w:sz w:val="16"/>
              </w:rPr>
            </w:pPr>
            <w:r>
              <w:rPr>
                <w:rFonts w:ascii="Calibri"/>
                <w:b/>
                <w:color w:val="333333"/>
                <w:sz w:val="16"/>
              </w:rPr>
              <w:t>9.1</w:t>
            </w: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926" w:type="dxa"/>
            <w:tcBorders>
              <w:top w:val="single" w:sz="6" w:space="0" w:color="000000"/>
              <w:left w:val="single" w:sz="6" w:space="0" w:color="000000"/>
              <w:bottom w:val="single" w:sz="6" w:space="0" w:color="000000"/>
              <w:right w:val="single" w:sz="6" w:space="0" w:color="000000"/>
            </w:tcBorders>
          </w:tcPr>
          <w:p>
            <w:pPr>
              <w:pStyle w:val="TableParagraph"/>
              <w:spacing w:before="35"/>
              <w:ind w:left="33"/>
              <w:rPr>
                <w:rFonts w:ascii="Calibri"/>
                <w:b/>
                <w:sz w:val="16"/>
              </w:rPr>
            </w:pPr>
            <w:r>
              <w:rPr>
                <w:rFonts w:ascii="Calibri"/>
                <w:b/>
                <w:color w:val="333333"/>
                <w:sz w:val="16"/>
              </w:rPr>
              <w:t>Transferencias y Asignaciones</w:t>
            </w:r>
          </w:p>
        </w:tc>
        <w:tc>
          <w:tcPr>
            <w:tcW w:w="1356" w:type="dxa"/>
            <w:tcBorders>
              <w:top w:val="single" w:sz="6" w:space="0" w:color="000000"/>
              <w:left w:val="single" w:sz="6" w:space="0" w:color="000000"/>
              <w:bottom w:val="single" w:sz="6" w:space="0" w:color="000000"/>
              <w:right w:val="single" w:sz="12" w:space="0" w:color="000000"/>
            </w:tcBorders>
          </w:tcPr>
          <w:p>
            <w:pPr>
              <w:pStyle w:val="TableParagraph"/>
              <w:spacing w:before="35"/>
              <w:jc w:val="right"/>
              <w:rPr>
                <w:rFonts w:ascii="Calibri"/>
                <w:sz w:val="16"/>
              </w:rPr>
            </w:pPr>
            <w:r>
              <w:rPr>
                <w:rFonts w:ascii="Calibri"/>
                <w:sz w:val="16"/>
              </w:rPr>
              <w:t>0.00</w:t>
            </w:r>
          </w:p>
        </w:tc>
      </w:tr>
      <w:tr>
        <w:trPr>
          <w:trHeight w:val="254" w:hRule="atLeast"/>
        </w:trPr>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356" w:type="dxa"/>
            <w:tcBorders>
              <w:top w:val="single" w:sz="6" w:space="0" w:color="000000"/>
              <w:left w:val="single" w:sz="6" w:space="0" w:color="000000"/>
              <w:bottom w:val="single" w:sz="6" w:space="0" w:color="000000"/>
              <w:right w:val="single" w:sz="12" w:space="0" w:color="000000"/>
            </w:tcBorders>
          </w:tcPr>
          <w:p>
            <w:pPr>
              <w:pStyle w:val="TableParagraph"/>
              <w:rPr>
                <w:rFonts w:ascii="Times New Roman"/>
                <w:sz w:val="18"/>
              </w:rPr>
            </w:pPr>
          </w:p>
        </w:tc>
      </w:tr>
      <w:tr>
        <w:trPr>
          <w:trHeight w:val="254" w:hRule="atLeast"/>
        </w:trPr>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spacing w:before="35"/>
              <w:ind w:left="32"/>
              <w:rPr>
                <w:rFonts w:ascii="Calibri"/>
                <w:b/>
                <w:sz w:val="16"/>
              </w:rPr>
            </w:pPr>
            <w:r>
              <w:rPr>
                <w:rFonts w:ascii="Calibri"/>
                <w:b/>
                <w:color w:val="333333"/>
                <w:sz w:val="16"/>
              </w:rPr>
              <w:t>9.3</w:t>
            </w: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926" w:type="dxa"/>
            <w:tcBorders>
              <w:top w:val="single" w:sz="6" w:space="0" w:color="000000"/>
              <w:left w:val="single" w:sz="6" w:space="0" w:color="000000"/>
              <w:bottom w:val="single" w:sz="6" w:space="0" w:color="000000"/>
              <w:right w:val="single" w:sz="6" w:space="0" w:color="000000"/>
            </w:tcBorders>
          </w:tcPr>
          <w:p>
            <w:pPr>
              <w:pStyle w:val="TableParagraph"/>
              <w:spacing w:before="35"/>
              <w:ind w:left="33"/>
              <w:rPr>
                <w:rFonts w:ascii="Calibri"/>
                <w:b/>
                <w:sz w:val="16"/>
              </w:rPr>
            </w:pPr>
            <w:r>
              <w:rPr>
                <w:rFonts w:ascii="Calibri"/>
                <w:b/>
                <w:color w:val="333333"/>
                <w:sz w:val="16"/>
              </w:rPr>
              <w:t>Subsidios y Subvenciones</w:t>
            </w:r>
          </w:p>
        </w:tc>
        <w:tc>
          <w:tcPr>
            <w:tcW w:w="1356" w:type="dxa"/>
            <w:tcBorders>
              <w:top w:val="single" w:sz="6" w:space="0" w:color="000000"/>
              <w:left w:val="single" w:sz="6" w:space="0" w:color="000000"/>
              <w:bottom w:val="single" w:sz="6" w:space="0" w:color="000000"/>
              <w:right w:val="single" w:sz="12" w:space="0" w:color="000000"/>
            </w:tcBorders>
          </w:tcPr>
          <w:p>
            <w:pPr>
              <w:pStyle w:val="TableParagraph"/>
              <w:spacing w:before="35"/>
              <w:jc w:val="right"/>
              <w:rPr>
                <w:rFonts w:ascii="Calibri"/>
                <w:sz w:val="16"/>
              </w:rPr>
            </w:pPr>
            <w:r>
              <w:rPr>
                <w:rFonts w:ascii="Calibri"/>
                <w:sz w:val="16"/>
              </w:rPr>
              <w:t>0.00</w:t>
            </w:r>
          </w:p>
        </w:tc>
      </w:tr>
      <w:tr>
        <w:trPr>
          <w:trHeight w:val="254" w:hRule="atLeast"/>
        </w:trPr>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356" w:type="dxa"/>
            <w:tcBorders>
              <w:top w:val="single" w:sz="6" w:space="0" w:color="000000"/>
              <w:left w:val="single" w:sz="6" w:space="0" w:color="000000"/>
              <w:bottom w:val="single" w:sz="6" w:space="0" w:color="000000"/>
              <w:right w:val="single" w:sz="12" w:space="0" w:color="000000"/>
            </w:tcBorders>
          </w:tcPr>
          <w:p>
            <w:pPr>
              <w:pStyle w:val="TableParagraph"/>
              <w:rPr>
                <w:rFonts w:ascii="Times New Roman"/>
                <w:sz w:val="18"/>
              </w:rPr>
            </w:pPr>
          </w:p>
        </w:tc>
      </w:tr>
      <w:tr>
        <w:trPr>
          <w:trHeight w:val="254" w:hRule="atLeast"/>
        </w:trPr>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spacing w:before="35"/>
              <w:ind w:left="32"/>
              <w:rPr>
                <w:rFonts w:ascii="Calibri"/>
                <w:b/>
                <w:sz w:val="16"/>
              </w:rPr>
            </w:pPr>
            <w:r>
              <w:rPr>
                <w:rFonts w:ascii="Calibri"/>
                <w:b/>
                <w:color w:val="333333"/>
                <w:sz w:val="16"/>
              </w:rPr>
              <w:t>9.5</w:t>
            </w: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926" w:type="dxa"/>
            <w:tcBorders>
              <w:top w:val="single" w:sz="6" w:space="0" w:color="000000"/>
              <w:left w:val="single" w:sz="6" w:space="0" w:color="000000"/>
              <w:bottom w:val="single" w:sz="6" w:space="0" w:color="000000"/>
              <w:right w:val="single" w:sz="6" w:space="0" w:color="000000"/>
            </w:tcBorders>
          </w:tcPr>
          <w:p>
            <w:pPr>
              <w:pStyle w:val="TableParagraph"/>
              <w:spacing w:before="35"/>
              <w:ind w:left="33"/>
              <w:rPr>
                <w:rFonts w:ascii="Calibri"/>
                <w:b/>
                <w:sz w:val="16"/>
              </w:rPr>
            </w:pPr>
            <w:r>
              <w:rPr>
                <w:rFonts w:ascii="Calibri"/>
                <w:b/>
                <w:color w:val="333333"/>
                <w:sz w:val="16"/>
              </w:rPr>
              <w:t>Pensiones y Jubilaciones</w:t>
            </w:r>
          </w:p>
        </w:tc>
        <w:tc>
          <w:tcPr>
            <w:tcW w:w="1356" w:type="dxa"/>
            <w:tcBorders>
              <w:top w:val="single" w:sz="6" w:space="0" w:color="000000"/>
              <w:left w:val="single" w:sz="6" w:space="0" w:color="000000"/>
              <w:bottom w:val="single" w:sz="6" w:space="0" w:color="000000"/>
              <w:right w:val="single" w:sz="12" w:space="0" w:color="000000"/>
            </w:tcBorders>
          </w:tcPr>
          <w:p>
            <w:pPr>
              <w:pStyle w:val="TableParagraph"/>
              <w:spacing w:before="35"/>
              <w:jc w:val="right"/>
              <w:rPr>
                <w:rFonts w:ascii="Calibri"/>
                <w:sz w:val="16"/>
              </w:rPr>
            </w:pPr>
            <w:r>
              <w:rPr>
                <w:rFonts w:ascii="Calibri"/>
                <w:color w:val="333333"/>
                <w:sz w:val="16"/>
              </w:rPr>
              <w:t>0.00</w:t>
            </w:r>
          </w:p>
        </w:tc>
      </w:tr>
      <w:tr>
        <w:trPr>
          <w:trHeight w:val="254" w:hRule="atLeast"/>
        </w:trPr>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6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92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356" w:type="dxa"/>
            <w:tcBorders>
              <w:top w:val="single" w:sz="6" w:space="0" w:color="000000"/>
              <w:left w:val="single" w:sz="6" w:space="0" w:color="000000"/>
              <w:bottom w:val="single" w:sz="6" w:space="0" w:color="000000"/>
              <w:right w:val="single" w:sz="12" w:space="0" w:color="000000"/>
            </w:tcBorders>
          </w:tcPr>
          <w:p>
            <w:pPr>
              <w:pStyle w:val="TableParagraph"/>
              <w:rPr>
                <w:rFonts w:ascii="Times New Roman"/>
                <w:sz w:val="18"/>
              </w:rPr>
            </w:pPr>
          </w:p>
        </w:tc>
      </w:tr>
      <w:tr>
        <w:trPr>
          <w:trHeight w:val="630" w:hRule="atLeast"/>
        </w:trPr>
        <w:tc>
          <w:tcPr>
            <w:tcW w:w="1069"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20"/>
              </w:rPr>
            </w:pPr>
          </w:p>
        </w:tc>
        <w:tc>
          <w:tcPr>
            <w:tcW w:w="1069" w:type="dxa"/>
            <w:tcBorders>
              <w:top w:val="single" w:sz="6" w:space="0" w:color="000000"/>
              <w:left w:val="single" w:sz="6" w:space="0" w:color="000000"/>
              <w:bottom w:val="single" w:sz="12" w:space="0" w:color="000000"/>
              <w:right w:val="single" w:sz="6" w:space="0" w:color="000000"/>
            </w:tcBorders>
          </w:tcPr>
          <w:p>
            <w:pPr>
              <w:pStyle w:val="TableParagraph"/>
              <w:spacing w:before="4"/>
              <w:rPr>
                <w:rFonts w:ascii="Calibri"/>
                <w:b/>
                <w:sz w:val="18"/>
              </w:rPr>
            </w:pPr>
          </w:p>
          <w:p>
            <w:pPr>
              <w:pStyle w:val="TableParagraph"/>
              <w:ind w:left="32"/>
              <w:rPr>
                <w:rFonts w:ascii="Calibri"/>
                <w:b/>
                <w:sz w:val="16"/>
              </w:rPr>
            </w:pPr>
            <w:r>
              <w:rPr>
                <w:rFonts w:ascii="Calibri"/>
                <w:b/>
                <w:color w:val="333333"/>
                <w:sz w:val="16"/>
              </w:rPr>
              <w:t>9.7</w:t>
            </w:r>
          </w:p>
        </w:tc>
        <w:tc>
          <w:tcPr>
            <w:tcW w:w="1069"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20"/>
              </w:rPr>
            </w:pPr>
          </w:p>
        </w:tc>
        <w:tc>
          <w:tcPr>
            <w:tcW w:w="1069"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20"/>
              </w:rPr>
            </w:pPr>
          </w:p>
        </w:tc>
        <w:tc>
          <w:tcPr>
            <w:tcW w:w="2926" w:type="dxa"/>
            <w:tcBorders>
              <w:top w:val="single" w:sz="6" w:space="0" w:color="000000"/>
              <w:left w:val="single" w:sz="6" w:space="0" w:color="000000"/>
              <w:bottom w:val="single" w:sz="12" w:space="0" w:color="000000"/>
              <w:right w:val="single" w:sz="6" w:space="0" w:color="000000"/>
            </w:tcBorders>
          </w:tcPr>
          <w:p>
            <w:pPr>
              <w:pStyle w:val="TableParagraph"/>
              <w:spacing w:before="8"/>
              <w:ind w:left="33"/>
              <w:rPr>
                <w:rFonts w:ascii="Calibri"/>
                <w:b/>
                <w:sz w:val="16"/>
              </w:rPr>
            </w:pPr>
            <w:r>
              <w:rPr>
                <w:rFonts w:ascii="Calibri"/>
                <w:b/>
                <w:color w:val="333333"/>
                <w:sz w:val="16"/>
              </w:rPr>
              <w:t>Transferencias del Fondo Mexicano del</w:t>
            </w:r>
          </w:p>
          <w:p>
            <w:pPr>
              <w:pStyle w:val="TableParagraph"/>
              <w:spacing w:line="210" w:lineRule="atLeast" w:before="6"/>
              <w:ind w:left="33"/>
              <w:rPr>
                <w:rFonts w:ascii="Calibri" w:hAnsi="Calibri"/>
                <w:b/>
                <w:sz w:val="16"/>
              </w:rPr>
            </w:pPr>
            <w:r>
              <w:rPr>
                <w:rFonts w:ascii="Calibri" w:hAnsi="Calibri"/>
                <w:b/>
                <w:color w:val="333333"/>
                <w:sz w:val="16"/>
              </w:rPr>
              <w:t>Petróleo para la Estabilización y el Desarrollo</w:t>
            </w:r>
          </w:p>
        </w:tc>
        <w:tc>
          <w:tcPr>
            <w:tcW w:w="1356" w:type="dxa"/>
            <w:tcBorders>
              <w:top w:val="single" w:sz="6" w:space="0" w:color="000000"/>
              <w:left w:val="single" w:sz="6" w:space="0" w:color="000000"/>
              <w:bottom w:val="single" w:sz="12" w:space="0" w:color="000000"/>
              <w:right w:val="single" w:sz="12" w:space="0" w:color="000000"/>
            </w:tcBorders>
          </w:tcPr>
          <w:p>
            <w:pPr>
              <w:pStyle w:val="TableParagraph"/>
              <w:spacing w:before="4"/>
              <w:rPr>
                <w:rFonts w:ascii="Calibri"/>
                <w:b/>
                <w:sz w:val="18"/>
              </w:rPr>
            </w:pPr>
          </w:p>
          <w:p>
            <w:pPr>
              <w:pStyle w:val="TableParagraph"/>
              <w:jc w:val="right"/>
              <w:rPr>
                <w:rFonts w:ascii="Calibri"/>
                <w:sz w:val="16"/>
              </w:rPr>
            </w:pPr>
            <w:r>
              <w:rPr>
                <w:rFonts w:ascii="Calibri"/>
                <w:color w:val="333333"/>
                <w:sz w:val="16"/>
              </w:rPr>
              <w:t>0.00</w:t>
            </w:r>
          </w:p>
        </w:tc>
      </w:tr>
    </w:tbl>
    <w:p>
      <w:pPr>
        <w:pStyle w:val="BodyText"/>
        <w:rPr>
          <w:rFonts w:ascii="Calibri"/>
          <w:b/>
          <w:sz w:val="20"/>
        </w:rPr>
      </w:pPr>
    </w:p>
    <w:p>
      <w:pPr>
        <w:pStyle w:val="BodyText"/>
        <w:rPr>
          <w:rFonts w:ascii="Calibri"/>
          <w:b/>
          <w:sz w:val="20"/>
        </w:rPr>
      </w:pPr>
    </w:p>
    <w:p>
      <w:pPr>
        <w:pStyle w:val="BodyText"/>
        <w:spacing w:before="6"/>
        <w:rPr>
          <w:rFonts w:ascii="Calibri"/>
          <w:b/>
          <w:sz w:val="16"/>
        </w:rPr>
      </w:pPr>
    </w:p>
    <w:tbl>
      <w:tblPr>
        <w:tblW w:w="0" w:type="auto"/>
        <w:jc w:val="left"/>
        <w:tblInd w:w="1058" w:type="dxa"/>
        <w:tblBorders>
          <w:top w:val="single" w:sz="12" w:space="0" w:color="252525"/>
          <w:left w:val="single" w:sz="12" w:space="0" w:color="252525"/>
          <w:bottom w:val="single" w:sz="12" w:space="0" w:color="252525"/>
          <w:right w:val="single" w:sz="12" w:space="0" w:color="252525"/>
          <w:insideH w:val="single" w:sz="12" w:space="0" w:color="252525"/>
          <w:insideV w:val="single" w:sz="12" w:space="0" w:color="252525"/>
        </w:tblBorders>
        <w:tblLayout w:type="fixed"/>
        <w:tblCellMar>
          <w:top w:w="0" w:type="dxa"/>
          <w:left w:w="0" w:type="dxa"/>
          <w:bottom w:w="0" w:type="dxa"/>
          <w:right w:w="0" w:type="dxa"/>
        </w:tblCellMar>
        <w:tblLook w:val="01E0"/>
      </w:tblPr>
      <w:tblGrid>
        <w:gridCol w:w="1103"/>
        <w:gridCol w:w="1103"/>
        <w:gridCol w:w="1103"/>
        <w:gridCol w:w="951"/>
        <w:gridCol w:w="2357"/>
        <w:gridCol w:w="1881"/>
      </w:tblGrid>
      <w:tr>
        <w:trPr>
          <w:trHeight w:val="236" w:hRule="atLeast"/>
        </w:trPr>
        <w:tc>
          <w:tcPr>
            <w:tcW w:w="8498" w:type="dxa"/>
            <w:gridSpan w:val="6"/>
            <w:tcBorders>
              <w:left w:val="single" w:sz="6" w:space="0" w:color="252525"/>
            </w:tcBorders>
          </w:tcPr>
          <w:p>
            <w:pPr>
              <w:pStyle w:val="TableParagraph"/>
              <w:spacing w:before="32"/>
              <w:ind w:left="1260" w:right="1265"/>
              <w:jc w:val="center"/>
              <w:rPr>
                <w:rFonts w:ascii="Calibri"/>
                <w:b/>
                <w:sz w:val="15"/>
              </w:rPr>
            </w:pPr>
            <w:r>
              <w:rPr>
                <w:rFonts w:ascii="Calibri"/>
                <w:b/>
                <w:w w:val="110"/>
                <w:sz w:val="15"/>
              </w:rPr>
              <w:t>TOTAL DE INGRESOS POR CONCEPTO DE INGRESOS DERIVADOS DE FINANCIAMIENTOS</w:t>
            </w:r>
          </w:p>
        </w:tc>
      </w:tr>
      <w:tr>
        <w:trPr>
          <w:trHeight w:val="235" w:hRule="atLeast"/>
        </w:trPr>
        <w:tc>
          <w:tcPr>
            <w:tcW w:w="1103" w:type="dxa"/>
            <w:tcBorders>
              <w:left w:val="single" w:sz="6" w:space="0" w:color="252525"/>
              <w:bottom w:val="single" w:sz="12" w:space="0" w:color="000000"/>
              <w:right w:val="single" w:sz="6" w:space="0" w:color="000000"/>
            </w:tcBorders>
          </w:tcPr>
          <w:p>
            <w:pPr>
              <w:pStyle w:val="TableParagraph"/>
              <w:spacing w:before="32"/>
              <w:ind w:left="10"/>
              <w:jc w:val="center"/>
              <w:rPr>
                <w:rFonts w:ascii="Calibri"/>
                <w:b/>
                <w:sz w:val="15"/>
              </w:rPr>
            </w:pPr>
            <w:r>
              <w:rPr>
                <w:rFonts w:ascii="Calibri"/>
                <w:b/>
                <w:w w:val="110"/>
                <w:sz w:val="15"/>
              </w:rPr>
              <w:t>R</w:t>
            </w:r>
          </w:p>
        </w:tc>
        <w:tc>
          <w:tcPr>
            <w:tcW w:w="1103" w:type="dxa"/>
            <w:tcBorders>
              <w:left w:val="single" w:sz="6" w:space="0" w:color="000000"/>
              <w:bottom w:val="single" w:sz="12" w:space="0" w:color="000000"/>
              <w:right w:val="single" w:sz="6" w:space="0" w:color="000000"/>
            </w:tcBorders>
          </w:tcPr>
          <w:p>
            <w:pPr>
              <w:pStyle w:val="TableParagraph"/>
              <w:spacing w:before="32"/>
              <w:ind w:left="26"/>
              <w:jc w:val="center"/>
              <w:rPr>
                <w:rFonts w:ascii="Calibri"/>
                <w:b/>
                <w:sz w:val="15"/>
              </w:rPr>
            </w:pPr>
            <w:r>
              <w:rPr>
                <w:rFonts w:ascii="Calibri"/>
                <w:b/>
                <w:w w:val="110"/>
                <w:sz w:val="15"/>
              </w:rPr>
              <w:t>T</w:t>
            </w:r>
          </w:p>
        </w:tc>
        <w:tc>
          <w:tcPr>
            <w:tcW w:w="1103" w:type="dxa"/>
            <w:tcBorders>
              <w:left w:val="single" w:sz="6" w:space="0" w:color="000000"/>
              <w:bottom w:val="single" w:sz="12" w:space="0" w:color="000000"/>
              <w:right w:val="single" w:sz="6" w:space="0" w:color="000000"/>
            </w:tcBorders>
          </w:tcPr>
          <w:p>
            <w:pPr>
              <w:pStyle w:val="TableParagraph"/>
              <w:spacing w:before="32"/>
              <w:ind w:left="463" w:right="457"/>
              <w:jc w:val="center"/>
              <w:rPr>
                <w:rFonts w:ascii="Calibri"/>
                <w:b/>
                <w:sz w:val="15"/>
              </w:rPr>
            </w:pPr>
            <w:r>
              <w:rPr>
                <w:rFonts w:ascii="Calibri"/>
                <w:b/>
                <w:w w:val="110"/>
                <w:sz w:val="15"/>
              </w:rPr>
              <w:t>Cl</w:t>
            </w:r>
          </w:p>
        </w:tc>
        <w:tc>
          <w:tcPr>
            <w:tcW w:w="951" w:type="dxa"/>
            <w:tcBorders>
              <w:left w:val="single" w:sz="6" w:space="0" w:color="000000"/>
              <w:bottom w:val="single" w:sz="12" w:space="0" w:color="000000"/>
              <w:right w:val="single" w:sz="6" w:space="0" w:color="000000"/>
            </w:tcBorders>
          </w:tcPr>
          <w:p>
            <w:pPr>
              <w:pStyle w:val="TableParagraph"/>
              <w:spacing w:before="32"/>
              <w:ind w:left="17"/>
              <w:jc w:val="center"/>
              <w:rPr>
                <w:rFonts w:ascii="Calibri"/>
                <w:b/>
                <w:sz w:val="15"/>
              </w:rPr>
            </w:pPr>
            <w:r>
              <w:rPr>
                <w:rFonts w:ascii="Calibri"/>
                <w:b/>
                <w:w w:val="110"/>
                <w:sz w:val="15"/>
              </w:rPr>
              <w:t>C</w:t>
            </w:r>
          </w:p>
        </w:tc>
        <w:tc>
          <w:tcPr>
            <w:tcW w:w="2357" w:type="dxa"/>
            <w:tcBorders>
              <w:left w:val="single" w:sz="6" w:space="0" w:color="000000"/>
              <w:bottom w:val="single" w:sz="12" w:space="0" w:color="000000"/>
              <w:right w:val="single" w:sz="6" w:space="0" w:color="000000"/>
            </w:tcBorders>
          </w:tcPr>
          <w:p>
            <w:pPr>
              <w:pStyle w:val="TableParagraph"/>
              <w:spacing w:before="32"/>
              <w:ind w:left="778" w:right="766"/>
              <w:jc w:val="center"/>
              <w:rPr>
                <w:rFonts w:ascii="Calibri"/>
                <w:b/>
                <w:sz w:val="15"/>
              </w:rPr>
            </w:pPr>
            <w:r>
              <w:rPr>
                <w:rFonts w:ascii="Calibri"/>
                <w:b/>
                <w:w w:val="110"/>
                <w:sz w:val="15"/>
              </w:rPr>
              <w:t>CONCEPTO</w:t>
            </w:r>
          </w:p>
        </w:tc>
        <w:tc>
          <w:tcPr>
            <w:tcW w:w="1881" w:type="dxa"/>
            <w:tcBorders>
              <w:left w:val="single" w:sz="6" w:space="0" w:color="000000"/>
              <w:bottom w:val="single" w:sz="12" w:space="0" w:color="000000"/>
            </w:tcBorders>
          </w:tcPr>
          <w:p>
            <w:pPr>
              <w:pStyle w:val="TableParagraph"/>
              <w:spacing w:before="32"/>
              <w:ind w:left="418"/>
              <w:rPr>
                <w:rFonts w:ascii="Calibri"/>
                <w:b/>
                <w:sz w:val="15"/>
              </w:rPr>
            </w:pPr>
            <w:r>
              <w:rPr>
                <w:rFonts w:ascii="Calibri"/>
                <w:b/>
                <w:w w:val="110"/>
                <w:sz w:val="15"/>
              </w:rPr>
              <w:t>EJERCICIO 2020</w:t>
            </w:r>
          </w:p>
        </w:tc>
      </w:tr>
      <w:tr>
        <w:trPr>
          <w:trHeight w:val="389" w:hRule="atLeast"/>
        </w:trPr>
        <w:tc>
          <w:tcPr>
            <w:tcW w:w="1103" w:type="dxa"/>
            <w:tcBorders>
              <w:top w:val="single" w:sz="12" w:space="0" w:color="000000"/>
              <w:left w:val="single" w:sz="6" w:space="0" w:color="000000"/>
              <w:bottom w:val="single" w:sz="6" w:space="0" w:color="000000"/>
              <w:right w:val="single" w:sz="6" w:space="0" w:color="000000"/>
            </w:tcBorders>
          </w:tcPr>
          <w:p>
            <w:pPr>
              <w:pStyle w:val="TableParagraph"/>
              <w:spacing w:before="108"/>
              <w:ind w:right="16"/>
              <w:jc w:val="right"/>
              <w:rPr>
                <w:rFonts w:ascii="Calibri"/>
                <w:b/>
                <w:sz w:val="15"/>
              </w:rPr>
            </w:pPr>
            <w:r>
              <w:rPr>
                <w:rFonts w:ascii="Calibri"/>
                <w:b/>
                <w:w w:val="110"/>
                <w:sz w:val="15"/>
              </w:rPr>
              <w:t>0</w:t>
            </w:r>
          </w:p>
        </w:tc>
        <w:tc>
          <w:tcPr>
            <w:tcW w:w="1103"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3"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51" w:type="dxa"/>
            <w:tcBorders>
              <w:top w:val="single" w:sz="12"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357" w:type="dxa"/>
            <w:tcBorders>
              <w:top w:val="single" w:sz="12" w:space="0" w:color="000000"/>
              <w:left w:val="single" w:sz="6" w:space="0" w:color="000000"/>
              <w:bottom w:val="single" w:sz="6" w:space="0" w:color="000000"/>
              <w:right w:val="single" w:sz="6" w:space="0" w:color="000000"/>
            </w:tcBorders>
          </w:tcPr>
          <w:p>
            <w:pPr>
              <w:pStyle w:val="TableParagraph"/>
              <w:spacing w:before="6"/>
              <w:ind w:left="32"/>
              <w:rPr>
                <w:rFonts w:ascii="Calibri"/>
                <w:b/>
                <w:sz w:val="15"/>
              </w:rPr>
            </w:pPr>
            <w:r>
              <w:rPr>
                <w:rFonts w:ascii="Calibri"/>
                <w:b/>
                <w:w w:val="110"/>
                <w:sz w:val="15"/>
              </w:rPr>
              <w:t>Ingresos derivados de</w:t>
            </w:r>
          </w:p>
          <w:p>
            <w:pPr>
              <w:pStyle w:val="TableParagraph"/>
              <w:spacing w:line="160" w:lineRule="exact" w:before="20"/>
              <w:ind w:left="32"/>
              <w:rPr>
                <w:rFonts w:ascii="Calibri"/>
                <w:b/>
                <w:sz w:val="15"/>
              </w:rPr>
            </w:pPr>
            <w:r>
              <w:rPr>
                <w:rFonts w:ascii="Calibri"/>
                <w:b/>
                <w:w w:val="110"/>
                <w:sz w:val="15"/>
              </w:rPr>
              <w:t>financiamientos</w:t>
            </w:r>
          </w:p>
        </w:tc>
        <w:tc>
          <w:tcPr>
            <w:tcW w:w="1881" w:type="dxa"/>
            <w:tcBorders>
              <w:top w:val="single" w:sz="12" w:space="0" w:color="000000"/>
              <w:left w:val="single" w:sz="6" w:space="0" w:color="000000"/>
              <w:bottom w:val="single" w:sz="6" w:space="0" w:color="000000"/>
              <w:right w:val="single" w:sz="12" w:space="0" w:color="000000"/>
            </w:tcBorders>
          </w:tcPr>
          <w:p>
            <w:pPr>
              <w:pStyle w:val="TableParagraph"/>
              <w:spacing w:before="108"/>
              <w:ind w:right="61"/>
              <w:jc w:val="right"/>
              <w:rPr>
                <w:rFonts w:ascii="Calibri"/>
                <w:b/>
                <w:sz w:val="15"/>
              </w:rPr>
            </w:pPr>
            <w:r>
              <w:rPr>
                <w:rFonts w:ascii="Calibri"/>
                <w:b/>
                <w:w w:val="110"/>
                <w:sz w:val="15"/>
              </w:rPr>
              <w:t>433,153,181.86</w:t>
            </w:r>
          </w:p>
        </w:tc>
      </w:tr>
      <w:tr>
        <w:trPr>
          <w:trHeight w:val="237" w:hRule="atLeast"/>
        </w:trPr>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spacing w:before="33"/>
              <w:ind w:left="33"/>
              <w:rPr>
                <w:rFonts w:ascii="Calibri"/>
                <w:b/>
                <w:sz w:val="15"/>
              </w:rPr>
            </w:pPr>
            <w:r>
              <w:rPr>
                <w:rFonts w:ascii="Calibri"/>
                <w:b/>
                <w:color w:val="333333"/>
                <w:w w:val="110"/>
                <w:sz w:val="15"/>
              </w:rPr>
              <w:t>1</w:t>
            </w: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33"/>
              <w:ind w:left="32"/>
              <w:rPr>
                <w:rFonts w:ascii="Calibri"/>
                <w:b/>
                <w:sz w:val="15"/>
              </w:rPr>
            </w:pPr>
            <w:r>
              <w:rPr>
                <w:rFonts w:ascii="Calibri"/>
                <w:b/>
                <w:color w:val="333333"/>
                <w:w w:val="110"/>
                <w:sz w:val="15"/>
              </w:rPr>
              <w:t>Endeudamiento Interno</w:t>
            </w:r>
          </w:p>
        </w:tc>
        <w:tc>
          <w:tcPr>
            <w:tcW w:w="1881" w:type="dxa"/>
            <w:tcBorders>
              <w:top w:val="single" w:sz="6" w:space="0" w:color="000000"/>
              <w:left w:val="single" w:sz="6" w:space="0" w:color="000000"/>
              <w:bottom w:val="single" w:sz="6" w:space="0" w:color="000000"/>
              <w:right w:val="single" w:sz="12" w:space="0" w:color="000000"/>
            </w:tcBorders>
          </w:tcPr>
          <w:p>
            <w:pPr>
              <w:pStyle w:val="TableParagraph"/>
              <w:spacing w:before="33"/>
              <w:ind w:right="59"/>
              <w:jc w:val="right"/>
              <w:rPr>
                <w:rFonts w:ascii="Calibri"/>
                <w:sz w:val="15"/>
              </w:rPr>
            </w:pPr>
            <w:r>
              <w:rPr>
                <w:rFonts w:ascii="Calibri"/>
                <w:w w:val="110"/>
                <w:sz w:val="15"/>
              </w:rPr>
              <w:t>433,153,181.86</w:t>
            </w:r>
          </w:p>
        </w:tc>
      </w:tr>
      <w:tr>
        <w:trPr>
          <w:trHeight w:val="238" w:hRule="atLeast"/>
        </w:trPr>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spacing w:before="33"/>
              <w:ind w:left="33"/>
              <w:rPr>
                <w:rFonts w:ascii="Calibri"/>
                <w:sz w:val="15"/>
              </w:rPr>
            </w:pPr>
            <w:r>
              <w:rPr>
                <w:rFonts w:ascii="Calibri"/>
                <w:color w:val="333333"/>
                <w:w w:val="110"/>
                <w:sz w:val="15"/>
              </w:rPr>
              <w:t>0.1.1</w:t>
            </w:r>
          </w:p>
        </w:tc>
        <w:tc>
          <w:tcPr>
            <w:tcW w:w="9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33"/>
              <w:ind w:left="32"/>
              <w:rPr>
                <w:rFonts w:ascii="Calibri"/>
                <w:sz w:val="15"/>
              </w:rPr>
            </w:pPr>
            <w:r>
              <w:rPr>
                <w:rFonts w:ascii="Calibri"/>
                <w:color w:val="333333"/>
                <w:w w:val="110"/>
                <w:sz w:val="15"/>
              </w:rPr>
              <w:t>Endeudamiento Interno</w:t>
            </w:r>
          </w:p>
        </w:tc>
        <w:tc>
          <w:tcPr>
            <w:tcW w:w="1881" w:type="dxa"/>
            <w:tcBorders>
              <w:top w:val="single" w:sz="6" w:space="0" w:color="000000"/>
              <w:left w:val="single" w:sz="6" w:space="0" w:color="000000"/>
              <w:bottom w:val="single" w:sz="6" w:space="0" w:color="000000"/>
              <w:right w:val="single" w:sz="12" w:space="0" w:color="000000"/>
            </w:tcBorders>
          </w:tcPr>
          <w:p>
            <w:pPr>
              <w:pStyle w:val="TableParagraph"/>
              <w:spacing w:before="33"/>
              <w:ind w:right="59"/>
              <w:jc w:val="right"/>
              <w:rPr>
                <w:rFonts w:ascii="Calibri"/>
                <w:sz w:val="15"/>
              </w:rPr>
            </w:pPr>
            <w:r>
              <w:rPr>
                <w:rFonts w:ascii="Calibri"/>
                <w:w w:val="110"/>
                <w:sz w:val="15"/>
              </w:rPr>
              <w:t>433,153,181.86</w:t>
            </w:r>
          </w:p>
        </w:tc>
      </w:tr>
      <w:tr>
        <w:trPr>
          <w:trHeight w:val="237" w:hRule="atLeast"/>
        </w:trPr>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3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881" w:type="dxa"/>
            <w:tcBorders>
              <w:top w:val="single" w:sz="6" w:space="0" w:color="000000"/>
              <w:left w:val="single" w:sz="6" w:space="0" w:color="000000"/>
              <w:bottom w:val="single" w:sz="6" w:space="0" w:color="000000"/>
              <w:right w:val="single" w:sz="12" w:space="0" w:color="000000"/>
            </w:tcBorders>
          </w:tcPr>
          <w:p>
            <w:pPr>
              <w:pStyle w:val="TableParagraph"/>
              <w:rPr>
                <w:rFonts w:ascii="Times New Roman"/>
                <w:sz w:val="16"/>
              </w:rPr>
            </w:pPr>
          </w:p>
        </w:tc>
      </w:tr>
      <w:tr>
        <w:trPr>
          <w:trHeight w:val="238" w:hRule="atLeast"/>
        </w:trPr>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spacing w:before="33"/>
              <w:ind w:left="33"/>
              <w:rPr>
                <w:rFonts w:ascii="Calibri"/>
                <w:b/>
                <w:sz w:val="15"/>
              </w:rPr>
            </w:pPr>
            <w:r>
              <w:rPr>
                <w:rFonts w:ascii="Calibri"/>
                <w:b/>
                <w:color w:val="333333"/>
                <w:w w:val="110"/>
                <w:sz w:val="15"/>
              </w:rPr>
              <w:t>2</w:t>
            </w: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357" w:type="dxa"/>
            <w:tcBorders>
              <w:top w:val="single" w:sz="6" w:space="0" w:color="000000"/>
              <w:left w:val="single" w:sz="6" w:space="0" w:color="000000"/>
              <w:bottom w:val="single" w:sz="6" w:space="0" w:color="000000"/>
              <w:right w:val="single" w:sz="6" w:space="0" w:color="000000"/>
            </w:tcBorders>
          </w:tcPr>
          <w:p>
            <w:pPr>
              <w:pStyle w:val="TableParagraph"/>
              <w:spacing w:before="33"/>
              <w:ind w:left="32"/>
              <w:rPr>
                <w:rFonts w:ascii="Calibri"/>
                <w:b/>
                <w:sz w:val="15"/>
              </w:rPr>
            </w:pPr>
            <w:r>
              <w:rPr>
                <w:rFonts w:ascii="Calibri"/>
                <w:b/>
                <w:color w:val="333333"/>
                <w:w w:val="110"/>
                <w:sz w:val="15"/>
              </w:rPr>
              <w:t>Endeudamiento Externo</w:t>
            </w:r>
          </w:p>
        </w:tc>
        <w:tc>
          <w:tcPr>
            <w:tcW w:w="1881" w:type="dxa"/>
            <w:tcBorders>
              <w:top w:val="single" w:sz="6" w:space="0" w:color="000000"/>
              <w:left w:val="single" w:sz="6" w:space="0" w:color="000000"/>
              <w:bottom w:val="single" w:sz="6" w:space="0" w:color="000000"/>
              <w:right w:val="single" w:sz="12" w:space="0" w:color="000000"/>
            </w:tcBorders>
          </w:tcPr>
          <w:p>
            <w:pPr>
              <w:pStyle w:val="TableParagraph"/>
              <w:spacing w:before="33"/>
              <w:ind w:right="2"/>
              <w:jc w:val="right"/>
              <w:rPr>
                <w:rFonts w:ascii="Calibri"/>
                <w:sz w:val="15"/>
              </w:rPr>
            </w:pPr>
            <w:r>
              <w:rPr>
                <w:rFonts w:ascii="Calibri"/>
                <w:w w:val="110"/>
                <w:sz w:val="15"/>
              </w:rPr>
              <w:t>0.00</w:t>
            </w:r>
          </w:p>
        </w:tc>
      </w:tr>
      <w:tr>
        <w:trPr>
          <w:trHeight w:val="237" w:hRule="atLeast"/>
        </w:trPr>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3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881" w:type="dxa"/>
            <w:tcBorders>
              <w:top w:val="single" w:sz="6" w:space="0" w:color="000000"/>
              <w:left w:val="single" w:sz="6" w:space="0" w:color="000000"/>
              <w:bottom w:val="single" w:sz="6" w:space="0" w:color="000000"/>
              <w:right w:val="single" w:sz="12" w:space="0" w:color="000000"/>
            </w:tcBorders>
          </w:tcPr>
          <w:p>
            <w:pPr>
              <w:pStyle w:val="TableParagraph"/>
              <w:rPr>
                <w:rFonts w:ascii="Times New Roman"/>
                <w:sz w:val="16"/>
              </w:rPr>
            </w:pPr>
          </w:p>
        </w:tc>
      </w:tr>
      <w:tr>
        <w:trPr>
          <w:trHeight w:val="237" w:hRule="atLeast"/>
        </w:trPr>
        <w:tc>
          <w:tcPr>
            <w:tcW w:w="1103"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6"/>
              </w:rPr>
            </w:pPr>
          </w:p>
        </w:tc>
        <w:tc>
          <w:tcPr>
            <w:tcW w:w="1103" w:type="dxa"/>
            <w:tcBorders>
              <w:top w:val="single" w:sz="6" w:space="0" w:color="000000"/>
              <w:left w:val="single" w:sz="6" w:space="0" w:color="000000"/>
              <w:bottom w:val="single" w:sz="12" w:space="0" w:color="000000"/>
              <w:right w:val="single" w:sz="6" w:space="0" w:color="000000"/>
            </w:tcBorders>
          </w:tcPr>
          <w:p>
            <w:pPr>
              <w:pStyle w:val="TableParagraph"/>
              <w:spacing w:before="33"/>
              <w:ind w:left="33"/>
              <w:rPr>
                <w:rFonts w:ascii="Calibri"/>
                <w:b/>
                <w:sz w:val="15"/>
              </w:rPr>
            </w:pPr>
            <w:r>
              <w:rPr>
                <w:rFonts w:ascii="Calibri"/>
                <w:b/>
                <w:color w:val="333333"/>
                <w:w w:val="110"/>
                <w:sz w:val="15"/>
              </w:rPr>
              <w:t>3</w:t>
            </w:r>
          </w:p>
        </w:tc>
        <w:tc>
          <w:tcPr>
            <w:tcW w:w="1103"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6"/>
              </w:rPr>
            </w:pPr>
          </w:p>
        </w:tc>
        <w:tc>
          <w:tcPr>
            <w:tcW w:w="951" w:type="dxa"/>
            <w:tcBorders>
              <w:top w:val="single" w:sz="6" w:space="0" w:color="000000"/>
              <w:left w:val="single" w:sz="6" w:space="0" w:color="000000"/>
              <w:bottom w:val="single" w:sz="12" w:space="0" w:color="000000"/>
              <w:right w:val="single" w:sz="6" w:space="0" w:color="000000"/>
            </w:tcBorders>
          </w:tcPr>
          <w:p>
            <w:pPr>
              <w:pStyle w:val="TableParagraph"/>
              <w:rPr>
                <w:rFonts w:ascii="Times New Roman"/>
                <w:sz w:val="16"/>
              </w:rPr>
            </w:pPr>
          </w:p>
        </w:tc>
        <w:tc>
          <w:tcPr>
            <w:tcW w:w="2357" w:type="dxa"/>
            <w:tcBorders>
              <w:top w:val="single" w:sz="6" w:space="0" w:color="000000"/>
              <w:left w:val="single" w:sz="6" w:space="0" w:color="000000"/>
              <w:bottom w:val="single" w:sz="12" w:space="0" w:color="000000"/>
              <w:right w:val="single" w:sz="6" w:space="0" w:color="000000"/>
            </w:tcBorders>
          </w:tcPr>
          <w:p>
            <w:pPr>
              <w:pStyle w:val="TableParagraph"/>
              <w:spacing w:before="33"/>
              <w:ind w:left="32"/>
              <w:rPr>
                <w:rFonts w:ascii="Calibri"/>
                <w:b/>
                <w:sz w:val="15"/>
              </w:rPr>
            </w:pPr>
            <w:r>
              <w:rPr>
                <w:rFonts w:ascii="Calibri"/>
                <w:b/>
                <w:color w:val="333333"/>
                <w:w w:val="110"/>
                <w:sz w:val="15"/>
              </w:rPr>
              <w:t>Financiamiento Interno</w:t>
            </w:r>
          </w:p>
        </w:tc>
        <w:tc>
          <w:tcPr>
            <w:tcW w:w="1881" w:type="dxa"/>
            <w:tcBorders>
              <w:top w:val="single" w:sz="6" w:space="0" w:color="000000"/>
              <w:left w:val="single" w:sz="6" w:space="0" w:color="000000"/>
              <w:bottom w:val="single" w:sz="12" w:space="0" w:color="000000"/>
              <w:right w:val="single" w:sz="12" w:space="0" w:color="000000"/>
            </w:tcBorders>
          </w:tcPr>
          <w:p>
            <w:pPr>
              <w:pStyle w:val="TableParagraph"/>
              <w:spacing w:before="33"/>
              <w:ind w:right="2"/>
              <w:jc w:val="right"/>
              <w:rPr>
                <w:rFonts w:ascii="Calibri"/>
                <w:sz w:val="15"/>
              </w:rPr>
            </w:pPr>
            <w:r>
              <w:rPr>
                <w:rFonts w:ascii="Calibri"/>
                <w:w w:val="110"/>
                <w:sz w:val="15"/>
              </w:rPr>
              <w:t>0.00</w:t>
            </w:r>
          </w:p>
        </w:tc>
      </w:tr>
    </w:tbl>
    <w:p>
      <w:pPr>
        <w:pStyle w:val="BodyText"/>
        <w:rPr>
          <w:rFonts w:ascii="Calibri"/>
          <w:b/>
          <w:sz w:val="20"/>
        </w:rPr>
      </w:pPr>
    </w:p>
    <w:p>
      <w:pPr>
        <w:pStyle w:val="BodyText"/>
        <w:rPr>
          <w:rFonts w:ascii="Calibri"/>
          <w:b/>
          <w:sz w:val="18"/>
        </w:rPr>
      </w:pPr>
    </w:p>
    <w:tbl>
      <w:tblPr>
        <w:tblW w:w="0" w:type="auto"/>
        <w:jc w:val="left"/>
        <w:tblInd w:w="11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78"/>
        <w:gridCol w:w="3610"/>
      </w:tblGrid>
      <w:tr>
        <w:trPr>
          <w:trHeight w:val="213" w:hRule="atLeast"/>
        </w:trPr>
        <w:tc>
          <w:tcPr>
            <w:tcW w:w="8288" w:type="dxa"/>
            <w:gridSpan w:val="2"/>
            <w:tcBorders>
              <w:right w:val="single" w:sz="18" w:space="0" w:color="000000"/>
            </w:tcBorders>
          </w:tcPr>
          <w:p>
            <w:pPr>
              <w:pStyle w:val="TableParagraph"/>
              <w:spacing w:line="156" w:lineRule="exact" w:before="37"/>
              <w:ind w:left="3148" w:right="3086"/>
              <w:jc w:val="center"/>
              <w:rPr>
                <w:rFonts w:ascii="Calibri"/>
                <w:b/>
                <w:sz w:val="14"/>
              </w:rPr>
            </w:pPr>
            <w:r>
              <w:rPr>
                <w:rFonts w:ascii="Calibri"/>
                <w:b/>
                <w:w w:val="195"/>
                <w:sz w:val="14"/>
              </w:rPr>
              <w:t>FORTAMUN 2020</w:t>
            </w:r>
          </w:p>
        </w:tc>
      </w:tr>
      <w:tr>
        <w:trPr>
          <w:trHeight w:val="480" w:hRule="atLeast"/>
        </w:trPr>
        <w:tc>
          <w:tcPr>
            <w:tcW w:w="4678" w:type="dxa"/>
            <w:tcBorders>
              <w:right w:val="single" w:sz="18" w:space="0" w:color="000000"/>
            </w:tcBorders>
          </w:tcPr>
          <w:p>
            <w:pPr>
              <w:pStyle w:val="TableParagraph"/>
              <w:spacing w:before="6"/>
              <w:rPr>
                <w:rFonts w:ascii="Calibri"/>
                <w:b/>
                <w:sz w:val="13"/>
              </w:rPr>
            </w:pPr>
          </w:p>
          <w:p>
            <w:pPr>
              <w:pStyle w:val="TableParagraph"/>
              <w:ind w:left="1736" w:right="1723"/>
              <w:jc w:val="center"/>
              <w:rPr>
                <w:rFonts w:ascii="Calibri"/>
                <w:b/>
                <w:sz w:val="14"/>
              </w:rPr>
            </w:pPr>
            <w:r>
              <w:rPr>
                <w:rFonts w:ascii="Calibri"/>
                <w:b/>
                <w:w w:val="195"/>
                <w:sz w:val="14"/>
              </w:rPr>
              <w:t>Municipio</w:t>
            </w:r>
          </w:p>
        </w:tc>
        <w:tc>
          <w:tcPr>
            <w:tcW w:w="3610" w:type="dxa"/>
            <w:tcBorders>
              <w:left w:val="single" w:sz="18" w:space="0" w:color="000000"/>
              <w:right w:val="single" w:sz="18" w:space="0" w:color="000000"/>
            </w:tcBorders>
          </w:tcPr>
          <w:p>
            <w:pPr>
              <w:pStyle w:val="TableParagraph"/>
              <w:spacing w:before="6"/>
              <w:rPr>
                <w:rFonts w:ascii="Calibri"/>
                <w:b/>
                <w:sz w:val="13"/>
              </w:rPr>
            </w:pPr>
          </w:p>
          <w:p>
            <w:pPr>
              <w:pStyle w:val="TableParagraph"/>
              <w:ind w:right="41"/>
              <w:jc w:val="right"/>
              <w:rPr>
                <w:rFonts w:ascii="Calibri" w:hAnsi="Calibri"/>
                <w:b/>
                <w:sz w:val="14"/>
              </w:rPr>
            </w:pPr>
            <w:r>
              <w:rPr>
                <w:rFonts w:ascii="Calibri" w:hAnsi="Calibri"/>
                <w:b/>
                <w:w w:val="195"/>
                <w:sz w:val="14"/>
              </w:rPr>
              <w:t>Asignación </w:t>
            </w:r>
            <w:r>
              <w:rPr>
                <w:rFonts w:ascii="Calibri" w:hAnsi="Calibri"/>
                <w:b/>
                <w:spacing w:val="-4"/>
                <w:w w:val="195"/>
                <w:sz w:val="14"/>
              </w:rPr>
              <w:t>Presupuestal </w:t>
            </w:r>
            <w:r>
              <w:rPr>
                <w:rFonts w:ascii="Calibri" w:hAnsi="Calibri"/>
                <w:b/>
                <w:spacing w:val="-3"/>
                <w:w w:val="195"/>
                <w:sz w:val="14"/>
              </w:rPr>
              <w:t>2020 </w:t>
            </w:r>
            <w:r>
              <w:rPr>
                <w:rFonts w:ascii="Calibri" w:hAnsi="Calibri"/>
                <w:b/>
                <w:w w:val="195"/>
                <w:sz w:val="14"/>
              </w:rPr>
              <w:t>$</w:t>
            </w:r>
          </w:p>
        </w:tc>
      </w:tr>
      <w:tr>
        <w:trPr>
          <w:trHeight w:val="215" w:hRule="atLeast"/>
        </w:trPr>
        <w:tc>
          <w:tcPr>
            <w:tcW w:w="4678" w:type="dxa"/>
            <w:tcBorders>
              <w:bottom w:val="single" w:sz="6" w:space="0" w:color="000000"/>
            </w:tcBorders>
          </w:tcPr>
          <w:p>
            <w:pPr>
              <w:pStyle w:val="TableParagraph"/>
              <w:spacing w:line="169" w:lineRule="exact" w:before="26"/>
              <w:ind w:left="52"/>
              <w:rPr>
                <w:rFonts w:ascii="Calibri"/>
                <w:sz w:val="14"/>
              </w:rPr>
            </w:pPr>
            <w:r>
              <w:rPr>
                <w:rFonts w:ascii="Calibri"/>
                <w:w w:val="195"/>
                <w:sz w:val="14"/>
              </w:rPr>
              <w:t>Te pi c</w:t>
            </w:r>
          </w:p>
        </w:tc>
        <w:tc>
          <w:tcPr>
            <w:tcW w:w="3610" w:type="dxa"/>
            <w:tcBorders>
              <w:bottom w:val="single" w:sz="6" w:space="0" w:color="000000"/>
              <w:right w:val="single" w:sz="18" w:space="0" w:color="000000"/>
            </w:tcBorders>
          </w:tcPr>
          <w:p>
            <w:pPr>
              <w:pStyle w:val="TableParagraph"/>
              <w:spacing w:line="169" w:lineRule="exact" w:before="26"/>
              <w:ind w:right="12"/>
              <w:jc w:val="right"/>
              <w:rPr>
                <w:rFonts w:ascii="Calibri"/>
                <w:sz w:val="14"/>
              </w:rPr>
            </w:pPr>
            <w:r>
              <w:rPr>
                <w:rFonts w:ascii="Calibri"/>
                <w:w w:val="190"/>
                <w:sz w:val="14"/>
              </w:rPr>
              <w:t>311,852,403.90</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Aca pone ta</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28,130,261.86</w:t>
            </w:r>
          </w:p>
        </w:tc>
      </w:tr>
      <w:tr>
        <w:trPr>
          <w:trHeight w:val="217" w:hRule="atLeast"/>
        </w:trPr>
        <w:tc>
          <w:tcPr>
            <w:tcW w:w="4678" w:type="dxa"/>
            <w:tcBorders>
              <w:top w:val="single" w:sz="6" w:space="0" w:color="000000"/>
              <w:bottom w:val="single" w:sz="6" w:space="0" w:color="000000"/>
            </w:tcBorders>
          </w:tcPr>
          <w:p>
            <w:pPr>
              <w:pStyle w:val="TableParagraph"/>
              <w:spacing w:line="169" w:lineRule="exact" w:before="27"/>
              <w:ind w:left="52"/>
              <w:rPr>
                <w:rFonts w:ascii="Calibri" w:hAnsi="Calibri"/>
                <w:sz w:val="14"/>
              </w:rPr>
            </w:pPr>
            <w:r>
              <w:rPr>
                <w:rFonts w:ascii="Calibri" w:hAnsi="Calibri"/>
                <w:w w:val="195"/>
                <w:sz w:val="14"/>
              </w:rPr>
              <w:t>Ama tl á n de Ca ña s</w:t>
            </w:r>
          </w:p>
        </w:tc>
        <w:tc>
          <w:tcPr>
            <w:tcW w:w="3610" w:type="dxa"/>
            <w:tcBorders>
              <w:top w:val="single" w:sz="6" w:space="0" w:color="000000"/>
              <w:bottom w:val="single" w:sz="6" w:space="0" w:color="000000"/>
              <w:right w:val="single" w:sz="18" w:space="0" w:color="000000"/>
            </w:tcBorders>
          </w:tcPr>
          <w:p>
            <w:pPr>
              <w:pStyle w:val="TableParagraph"/>
              <w:spacing w:line="169" w:lineRule="exact" w:before="27"/>
              <w:ind w:right="11"/>
              <w:jc w:val="right"/>
              <w:rPr>
                <w:rFonts w:ascii="Calibri"/>
                <w:sz w:val="14"/>
              </w:rPr>
            </w:pPr>
            <w:r>
              <w:rPr>
                <w:rFonts w:ascii="Calibri"/>
                <w:w w:val="190"/>
                <w:sz w:val="14"/>
              </w:rPr>
              <w:t>8,935,423.94</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hAnsi="Calibri"/>
                <w:sz w:val="14"/>
              </w:rPr>
            </w:pPr>
            <w:r>
              <w:rPr>
                <w:rFonts w:ascii="Calibri" w:hAnsi="Calibri"/>
                <w:w w:val="195"/>
                <w:sz w:val="14"/>
              </w:rPr>
              <w:t>Ahua ca tl á n</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12,028,252.39</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Compos te l a</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56,940,614.21</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hAnsi="Calibri"/>
                <w:sz w:val="14"/>
              </w:rPr>
            </w:pPr>
            <w:r>
              <w:rPr>
                <w:rFonts w:ascii="Calibri" w:hAnsi="Calibri"/>
                <w:w w:val="195"/>
                <w:sz w:val="14"/>
              </w:rPr>
              <w:t>I xtl á n de l Río</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22,179,093.08</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Ja l a</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14,008,959.40</w:t>
            </w:r>
          </w:p>
        </w:tc>
      </w:tr>
      <w:tr>
        <w:trPr>
          <w:trHeight w:val="217" w:hRule="atLeast"/>
        </w:trPr>
        <w:tc>
          <w:tcPr>
            <w:tcW w:w="4678" w:type="dxa"/>
            <w:tcBorders>
              <w:top w:val="single" w:sz="6" w:space="0" w:color="000000"/>
              <w:bottom w:val="single" w:sz="6" w:space="0" w:color="000000"/>
            </w:tcBorders>
          </w:tcPr>
          <w:p>
            <w:pPr>
              <w:pStyle w:val="TableParagraph"/>
              <w:spacing w:line="169" w:lineRule="exact" w:before="27"/>
              <w:ind w:left="52"/>
              <w:rPr>
                <w:rFonts w:ascii="Calibri"/>
                <w:sz w:val="14"/>
              </w:rPr>
            </w:pPr>
            <w:r>
              <w:rPr>
                <w:rFonts w:ascii="Calibri"/>
                <w:w w:val="195"/>
                <w:sz w:val="14"/>
              </w:rPr>
              <w:t>Ros a mora da</w:t>
            </w:r>
          </w:p>
        </w:tc>
        <w:tc>
          <w:tcPr>
            <w:tcW w:w="3610" w:type="dxa"/>
            <w:tcBorders>
              <w:top w:val="single" w:sz="6" w:space="0" w:color="000000"/>
              <w:bottom w:val="single" w:sz="6" w:space="0" w:color="000000"/>
              <w:right w:val="single" w:sz="18" w:space="0" w:color="000000"/>
            </w:tcBorders>
          </w:tcPr>
          <w:p>
            <w:pPr>
              <w:pStyle w:val="TableParagraph"/>
              <w:spacing w:line="169" w:lineRule="exact" w:before="27"/>
              <w:ind w:right="11"/>
              <w:jc w:val="right"/>
              <w:rPr>
                <w:rFonts w:ascii="Calibri"/>
                <w:sz w:val="14"/>
              </w:rPr>
            </w:pPr>
            <w:r>
              <w:rPr>
                <w:rFonts w:ascii="Calibri"/>
                <w:w w:val="190"/>
                <w:sz w:val="14"/>
              </w:rPr>
              <w:t>25,560,696.01</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Rui z</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18,655,741.79</w:t>
            </w:r>
          </w:p>
        </w:tc>
      </w:tr>
      <w:tr>
        <w:trPr>
          <w:trHeight w:val="217" w:hRule="atLeast"/>
        </w:trPr>
        <w:tc>
          <w:tcPr>
            <w:tcW w:w="4678" w:type="dxa"/>
            <w:tcBorders>
              <w:top w:val="single" w:sz="6" w:space="0" w:color="000000"/>
              <w:bottom w:val="single" w:sz="6" w:space="0" w:color="000000"/>
            </w:tcBorders>
          </w:tcPr>
          <w:p>
            <w:pPr>
              <w:pStyle w:val="TableParagraph"/>
              <w:spacing w:line="169" w:lineRule="exact" w:before="27"/>
              <w:ind w:left="52"/>
              <w:rPr>
                <w:rFonts w:ascii="Calibri"/>
                <w:sz w:val="14"/>
              </w:rPr>
            </w:pPr>
            <w:r>
              <w:rPr>
                <w:rFonts w:ascii="Calibri"/>
                <w:w w:val="195"/>
                <w:sz w:val="14"/>
              </w:rPr>
              <w:t>Sa n Bl a s</w:t>
            </w:r>
          </w:p>
        </w:tc>
        <w:tc>
          <w:tcPr>
            <w:tcW w:w="3610" w:type="dxa"/>
            <w:tcBorders>
              <w:top w:val="single" w:sz="6" w:space="0" w:color="000000"/>
              <w:bottom w:val="single" w:sz="6" w:space="0" w:color="000000"/>
              <w:right w:val="single" w:sz="18" w:space="0" w:color="000000"/>
            </w:tcBorders>
          </w:tcPr>
          <w:p>
            <w:pPr>
              <w:pStyle w:val="TableParagraph"/>
              <w:spacing w:line="169" w:lineRule="exact" w:before="27"/>
              <w:ind w:right="11"/>
              <w:jc w:val="right"/>
              <w:rPr>
                <w:rFonts w:ascii="Calibri"/>
                <w:sz w:val="14"/>
              </w:rPr>
            </w:pPr>
            <w:r>
              <w:rPr>
                <w:rFonts w:ascii="Calibri"/>
                <w:w w:val="190"/>
                <w:sz w:val="14"/>
              </w:rPr>
              <w:t>33,159,312.37</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hAnsi="Calibri"/>
                <w:sz w:val="14"/>
              </w:rPr>
            </w:pPr>
            <w:r>
              <w:rPr>
                <w:rFonts w:ascii="Calibri" w:hAnsi="Calibri"/>
                <w:w w:val="195"/>
                <w:sz w:val="14"/>
              </w:rPr>
              <w:t>Sa nta Ma ría de l Oro</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17,701,202.34</w:t>
            </w:r>
          </w:p>
        </w:tc>
      </w:tr>
      <w:tr>
        <w:trPr>
          <w:trHeight w:val="217" w:hRule="atLeast"/>
        </w:trPr>
        <w:tc>
          <w:tcPr>
            <w:tcW w:w="4678" w:type="dxa"/>
            <w:tcBorders>
              <w:top w:val="single" w:sz="6" w:space="0" w:color="000000"/>
              <w:bottom w:val="single" w:sz="6" w:space="0" w:color="000000"/>
            </w:tcBorders>
          </w:tcPr>
          <w:p>
            <w:pPr>
              <w:pStyle w:val="TableParagraph"/>
              <w:spacing w:line="169" w:lineRule="exact" w:before="27"/>
              <w:ind w:left="52"/>
              <w:rPr>
                <w:rFonts w:ascii="Calibri"/>
                <w:sz w:val="14"/>
              </w:rPr>
            </w:pPr>
            <w:r>
              <w:rPr>
                <w:rFonts w:ascii="Calibri"/>
                <w:w w:val="195"/>
                <w:sz w:val="14"/>
              </w:rPr>
              <w:t>Sa nti a go I xcui ntl a</w:t>
            </w:r>
          </w:p>
        </w:tc>
        <w:tc>
          <w:tcPr>
            <w:tcW w:w="3610" w:type="dxa"/>
            <w:tcBorders>
              <w:top w:val="single" w:sz="6" w:space="0" w:color="000000"/>
              <w:bottom w:val="single" w:sz="6" w:space="0" w:color="000000"/>
              <w:right w:val="single" w:sz="18" w:space="0" w:color="000000"/>
            </w:tcBorders>
          </w:tcPr>
          <w:p>
            <w:pPr>
              <w:pStyle w:val="TableParagraph"/>
              <w:spacing w:line="169" w:lineRule="exact" w:before="27"/>
              <w:ind w:right="11"/>
              <w:jc w:val="right"/>
              <w:rPr>
                <w:rFonts w:ascii="Calibri"/>
                <w:sz w:val="14"/>
              </w:rPr>
            </w:pPr>
            <w:r>
              <w:rPr>
                <w:rFonts w:ascii="Calibri"/>
                <w:w w:val="190"/>
                <w:sz w:val="14"/>
              </w:rPr>
              <w:t>73,754,381.34</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Te cua l a</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29,946,601.09</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Tuxpa n</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23,045,416.75</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Xa l i s co</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43,292,057.52</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Sa n Pe dro La guni l l a s</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5,654,100.42</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La Ye s ca</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10,793,232.11</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El Na ya r</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32,054,730.81</w:t>
            </w:r>
          </w:p>
        </w:tc>
      </w:tr>
      <w:tr>
        <w:trPr>
          <w:trHeight w:val="217" w:hRule="atLeast"/>
        </w:trPr>
        <w:tc>
          <w:tcPr>
            <w:tcW w:w="4678" w:type="dxa"/>
            <w:tcBorders>
              <w:top w:val="single" w:sz="6" w:space="0" w:color="000000"/>
              <w:bottom w:val="single" w:sz="6" w:space="0" w:color="000000"/>
            </w:tcBorders>
          </w:tcPr>
          <w:p>
            <w:pPr>
              <w:pStyle w:val="TableParagraph"/>
              <w:spacing w:line="170" w:lineRule="exact" w:before="27"/>
              <w:ind w:left="52"/>
              <w:rPr>
                <w:rFonts w:ascii="Calibri"/>
                <w:sz w:val="14"/>
              </w:rPr>
            </w:pPr>
            <w:r>
              <w:rPr>
                <w:rFonts w:ascii="Calibri"/>
                <w:w w:val="195"/>
                <w:sz w:val="14"/>
              </w:rPr>
              <w:t>Hua ji cori</w:t>
            </w:r>
          </w:p>
        </w:tc>
        <w:tc>
          <w:tcPr>
            <w:tcW w:w="3610" w:type="dxa"/>
            <w:tcBorders>
              <w:top w:val="single" w:sz="6" w:space="0" w:color="000000"/>
              <w:bottom w:val="single" w:sz="6" w:space="0" w:color="000000"/>
              <w:right w:val="single" w:sz="18" w:space="0" w:color="000000"/>
            </w:tcBorders>
          </w:tcPr>
          <w:p>
            <w:pPr>
              <w:pStyle w:val="TableParagraph"/>
              <w:spacing w:line="170" w:lineRule="exact" w:before="27"/>
              <w:ind w:right="11"/>
              <w:jc w:val="right"/>
              <w:rPr>
                <w:rFonts w:ascii="Calibri"/>
                <w:sz w:val="14"/>
              </w:rPr>
            </w:pPr>
            <w:r>
              <w:rPr>
                <w:rFonts w:ascii="Calibri"/>
                <w:w w:val="190"/>
                <w:sz w:val="14"/>
              </w:rPr>
              <w:t>9,510,711.13</w:t>
            </w:r>
          </w:p>
        </w:tc>
      </w:tr>
      <w:tr>
        <w:trPr>
          <w:trHeight w:val="215" w:hRule="atLeast"/>
        </w:trPr>
        <w:tc>
          <w:tcPr>
            <w:tcW w:w="4678" w:type="dxa"/>
            <w:tcBorders>
              <w:top w:val="single" w:sz="6" w:space="0" w:color="000000"/>
            </w:tcBorders>
          </w:tcPr>
          <w:p>
            <w:pPr>
              <w:pStyle w:val="TableParagraph"/>
              <w:spacing w:line="168" w:lineRule="exact" w:before="27"/>
              <w:ind w:left="52"/>
              <w:rPr>
                <w:rFonts w:ascii="Calibri" w:hAnsi="Calibri"/>
                <w:sz w:val="14"/>
              </w:rPr>
            </w:pPr>
            <w:r>
              <w:rPr>
                <w:rFonts w:ascii="Calibri" w:hAnsi="Calibri"/>
                <w:w w:val="195"/>
                <w:sz w:val="14"/>
              </w:rPr>
              <w:t>Ba hía de Ba nde ra s</w:t>
            </w:r>
          </w:p>
        </w:tc>
        <w:tc>
          <w:tcPr>
            <w:tcW w:w="3610" w:type="dxa"/>
            <w:tcBorders>
              <w:top w:val="single" w:sz="6" w:space="0" w:color="000000"/>
              <w:right w:val="single" w:sz="18" w:space="0" w:color="000000"/>
            </w:tcBorders>
          </w:tcPr>
          <w:p>
            <w:pPr>
              <w:pStyle w:val="TableParagraph"/>
              <w:spacing w:line="168" w:lineRule="exact" w:before="27"/>
              <w:ind w:right="12"/>
              <w:jc w:val="right"/>
              <w:rPr>
                <w:rFonts w:ascii="Calibri"/>
                <w:sz w:val="14"/>
              </w:rPr>
            </w:pPr>
            <w:r>
              <w:rPr>
                <w:rFonts w:ascii="Calibri"/>
                <w:w w:val="190"/>
                <w:sz w:val="14"/>
              </w:rPr>
              <w:t>113,285,583.68</w:t>
            </w:r>
          </w:p>
        </w:tc>
      </w:tr>
      <w:tr>
        <w:trPr>
          <w:trHeight w:val="213" w:hRule="atLeast"/>
        </w:trPr>
        <w:tc>
          <w:tcPr>
            <w:tcW w:w="4678" w:type="dxa"/>
            <w:tcBorders>
              <w:right w:val="single" w:sz="18" w:space="0" w:color="000000"/>
            </w:tcBorders>
          </w:tcPr>
          <w:p>
            <w:pPr>
              <w:pStyle w:val="TableParagraph"/>
              <w:spacing w:line="168" w:lineRule="exact" w:before="26"/>
              <w:ind w:left="1731" w:right="1723"/>
              <w:jc w:val="center"/>
              <w:rPr>
                <w:rFonts w:ascii="Calibri"/>
                <w:b/>
                <w:sz w:val="14"/>
              </w:rPr>
            </w:pPr>
            <w:r>
              <w:rPr>
                <w:rFonts w:ascii="Calibri"/>
                <w:b/>
                <w:w w:val="195"/>
                <w:sz w:val="14"/>
              </w:rPr>
              <w:t>TOTAL</w:t>
            </w:r>
          </w:p>
        </w:tc>
        <w:tc>
          <w:tcPr>
            <w:tcW w:w="3610" w:type="dxa"/>
            <w:tcBorders>
              <w:left w:val="single" w:sz="18" w:space="0" w:color="000000"/>
              <w:right w:val="single" w:sz="18" w:space="0" w:color="000000"/>
            </w:tcBorders>
          </w:tcPr>
          <w:p>
            <w:pPr>
              <w:pStyle w:val="TableParagraph"/>
              <w:spacing w:line="168" w:lineRule="exact" w:before="26"/>
              <w:ind w:right="15"/>
              <w:jc w:val="right"/>
              <w:rPr>
                <w:rFonts w:ascii="Calibri"/>
                <w:b/>
                <w:sz w:val="14"/>
              </w:rPr>
            </w:pPr>
            <w:r>
              <w:rPr>
                <w:rFonts w:ascii="Calibri"/>
                <w:b/>
                <w:w w:val="190"/>
                <w:sz w:val="14"/>
              </w:rPr>
              <w:t>890,488,776.12</w:t>
            </w:r>
          </w:p>
        </w:tc>
      </w:tr>
    </w:tbl>
    <w:p>
      <w:pPr>
        <w:spacing w:after="0" w:line="168" w:lineRule="exact"/>
        <w:jc w:val="right"/>
        <w:rPr>
          <w:rFonts w:ascii="Calibri"/>
          <w:sz w:val="14"/>
        </w:rPr>
        <w:sectPr>
          <w:pgSz w:w="12250" w:h="15850"/>
          <w:pgMar w:header="860" w:footer="0" w:top="1140" w:bottom="280" w:left="820" w:right="0"/>
        </w:sectPr>
      </w:pPr>
    </w:p>
    <w:p>
      <w:pPr>
        <w:pStyle w:val="BodyText"/>
        <w:rPr>
          <w:rFonts w:ascii="Calibri"/>
          <w:b/>
          <w:sz w:val="20"/>
        </w:rPr>
      </w:pPr>
    </w:p>
    <w:p>
      <w:pPr>
        <w:pStyle w:val="BodyText"/>
        <w:spacing w:before="11"/>
        <w:rPr>
          <w:rFonts w:ascii="Calibri"/>
          <w:b/>
          <w:sz w:val="23"/>
        </w:rPr>
      </w:pPr>
    </w:p>
    <w:p>
      <w:pPr>
        <w:spacing w:before="47"/>
        <w:ind w:left="5618" w:right="0" w:firstLine="0"/>
        <w:jc w:val="left"/>
        <w:rPr>
          <w:rFonts w:ascii="Calibri"/>
          <w:b/>
          <w:sz w:val="26"/>
        </w:rPr>
      </w:pPr>
      <w:r>
        <w:rPr/>
        <w:drawing>
          <wp:anchor distT="0" distB="0" distL="0" distR="0" allowOverlap="1" layoutInCell="1" locked="0" behindDoc="1" simplePos="0" relativeHeight="230663168">
            <wp:simplePos x="0" y="0"/>
            <wp:positionH relativeFrom="page">
              <wp:posOffset>1326849</wp:posOffset>
            </wp:positionH>
            <wp:positionV relativeFrom="paragraph">
              <wp:posOffset>1128800</wp:posOffset>
            </wp:positionV>
            <wp:extent cx="4925530" cy="5045297"/>
            <wp:effectExtent l="0" t="0" r="0" b="0"/>
            <wp:wrapNone/>
            <wp:docPr id="151" name="image1.png"/>
            <wp:cNvGraphicFramePr>
              <a:graphicFrameLocks noChangeAspect="1"/>
            </wp:cNvGraphicFramePr>
            <a:graphic>
              <a:graphicData uri="http://schemas.openxmlformats.org/drawingml/2006/picture">
                <pic:pic>
                  <pic:nvPicPr>
                    <pic:cNvPr id="152" name="image1.png"/>
                    <pic:cNvPicPr/>
                  </pic:nvPicPr>
                  <pic:blipFill>
                    <a:blip r:embed="rId5" cstate="print"/>
                    <a:stretch>
                      <a:fillRect/>
                    </a:stretch>
                  </pic:blipFill>
                  <pic:spPr>
                    <a:xfrm>
                      <a:off x="0" y="0"/>
                      <a:ext cx="4925530" cy="5045297"/>
                    </a:xfrm>
                    <a:prstGeom prst="rect">
                      <a:avLst/>
                    </a:prstGeom>
                  </pic:spPr>
                </pic:pic>
              </a:graphicData>
            </a:graphic>
          </wp:anchor>
        </w:drawing>
      </w:r>
      <w:r>
        <w:rPr>
          <w:rFonts w:ascii="Calibri"/>
          <w:b/>
          <w:w w:val="130"/>
          <w:sz w:val="26"/>
        </w:rPr>
        <w:t>Formato SAF/SSI/011 2 de 2</w:t>
      </w:r>
    </w:p>
    <w:p>
      <w:pPr>
        <w:pStyle w:val="BodyText"/>
        <w:spacing w:before="10" w:after="1"/>
        <w:rPr>
          <w:rFonts w:ascii="Calibri"/>
          <w:b/>
          <w:sz w:val="26"/>
        </w:rPr>
      </w:pPr>
    </w:p>
    <w:tbl>
      <w:tblPr>
        <w:tblW w:w="0" w:type="auto"/>
        <w:jc w:val="left"/>
        <w:tblInd w:w="11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710"/>
        <w:gridCol w:w="3634"/>
      </w:tblGrid>
      <w:tr>
        <w:trPr>
          <w:trHeight w:val="318" w:hRule="atLeast"/>
        </w:trPr>
        <w:tc>
          <w:tcPr>
            <w:tcW w:w="8344" w:type="dxa"/>
            <w:gridSpan w:val="2"/>
            <w:tcBorders>
              <w:left w:val="single" w:sz="12" w:space="0" w:color="000000"/>
              <w:right w:val="single" w:sz="24" w:space="0" w:color="000000"/>
            </w:tcBorders>
          </w:tcPr>
          <w:p>
            <w:pPr>
              <w:pStyle w:val="TableParagraph"/>
              <w:spacing w:line="235" w:lineRule="exact" w:before="64"/>
              <w:ind w:left="2064" w:right="2005"/>
              <w:jc w:val="center"/>
              <w:rPr>
                <w:rFonts w:ascii="Calibri"/>
                <w:b/>
                <w:sz w:val="20"/>
              </w:rPr>
            </w:pPr>
            <w:r>
              <w:rPr>
                <w:rFonts w:ascii="Calibri"/>
                <w:b/>
                <w:w w:val="135"/>
                <w:sz w:val="20"/>
              </w:rPr>
              <w:t>Infraestructura Social Municipal 2020</w:t>
            </w:r>
          </w:p>
        </w:tc>
      </w:tr>
      <w:tr>
        <w:trPr>
          <w:trHeight w:val="595" w:hRule="atLeast"/>
        </w:trPr>
        <w:tc>
          <w:tcPr>
            <w:tcW w:w="4710" w:type="dxa"/>
            <w:tcBorders>
              <w:left w:val="single" w:sz="12" w:space="0" w:color="000000"/>
              <w:right w:val="single" w:sz="24" w:space="0" w:color="000000"/>
            </w:tcBorders>
          </w:tcPr>
          <w:p>
            <w:pPr>
              <w:pStyle w:val="TableParagraph"/>
              <w:spacing w:before="1"/>
              <w:rPr>
                <w:rFonts w:ascii="Calibri"/>
                <w:b/>
                <w:sz w:val="15"/>
              </w:rPr>
            </w:pPr>
          </w:p>
          <w:p>
            <w:pPr>
              <w:pStyle w:val="TableParagraph"/>
              <w:spacing w:before="1"/>
              <w:ind w:left="1759" w:right="1738"/>
              <w:jc w:val="center"/>
              <w:rPr>
                <w:rFonts w:ascii="Calibri"/>
                <w:b/>
                <w:sz w:val="20"/>
              </w:rPr>
            </w:pPr>
            <w:r>
              <w:rPr>
                <w:rFonts w:ascii="Calibri"/>
                <w:b/>
                <w:w w:val="135"/>
                <w:sz w:val="20"/>
              </w:rPr>
              <w:t>Municipio</w:t>
            </w:r>
          </w:p>
        </w:tc>
        <w:tc>
          <w:tcPr>
            <w:tcW w:w="3634" w:type="dxa"/>
            <w:tcBorders>
              <w:left w:val="single" w:sz="24" w:space="0" w:color="000000"/>
              <w:right w:val="single" w:sz="24" w:space="0" w:color="000000"/>
            </w:tcBorders>
          </w:tcPr>
          <w:p>
            <w:pPr>
              <w:pStyle w:val="TableParagraph"/>
              <w:spacing w:before="1"/>
              <w:rPr>
                <w:rFonts w:ascii="Calibri"/>
                <w:b/>
                <w:sz w:val="15"/>
              </w:rPr>
            </w:pPr>
          </w:p>
          <w:p>
            <w:pPr>
              <w:pStyle w:val="TableParagraph"/>
              <w:spacing w:before="1"/>
              <w:ind w:right="33"/>
              <w:jc w:val="right"/>
              <w:rPr>
                <w:rFonts w:ascii="Calibri" w:hAnsi="Calibri"/>
                <w:b/>
                <w:sz w:val="20"/>
              </w:rPr>
            </w:pPr>
            <w:r>
              <w:rPr>
                <w:rFonts w:ascii="Calibri" w:hAnsi="Calibri"/>
                <w:b/>
                <w:w w:val="135"/>
                <w:sz w:val="20"/>
              </w:rPr>
              <w:t>Asignación Presupuestal 2020 $</w:t>
            </w:r>
          </w:p>
        </w:tc>
      </w:tr>
      <w:tr>
        <w:trPr>
          <w:trHeight w:val="322" w:hRule="atLeast"/>
        </w:trPr>
        <w:tc>
          <w:tcPr>
            <w:tcW w:w="4710" w:type="dxa"/>
            <w:tcBorders>
              <w:left w:val="single" w:sz="12" w:space="0" w:color="000000"/>
              <w:bottom w:val="single" w:sz="8" w:space="0" w:color="000000"/>
              <w:right w:val="single" w:sz="12" w:space="0" w:color="000000"/>
            </w:tcBorders>
          </w:tcPr>
          <w:p>
            <w:pPr>
              <w:pStyle w:val="TableParagraph"/>
              <w:spacing w:before="46"/>
              <w:ind w:left="52"/>
              <w:rPr>
                <w:rFonts w:ascii="Calibri"/>
                <w:sz w:val="20"/>
              </w:rPr>
            </w:pPr>
            <w:r>
              <w:rPr>
                <w:rFonts w:ascii="Calibri"/>
                <w:w w:val="135"/>
                <w:sz w:val="20"/>
              </w:rPr>
              <w:t>Tepic</w:t>
            </w:r>
          </w:p>
        </w:tc>
        <w:tc>
          <w:tcPr>
            <w:tcW w:w="3634" w:type="dxa"/>
            <w:tcBorders>
              <w:left w:val="single" w:sz="12" w:space="0" w:color="000000"/>
              <w:bottom w:val="single" w:sz="8" w:space="0" w:color="000000"/>
              <w:right w:val="single" w:sz="24" w:space="0" w:color="000000"/>
            </w:tcBorders>
          </w:tcPr>
          <w:p>
            <w:pPr>
              <w:pStyle w:val="TableParagraph"/>
              <w:spacing w:before="46"/>
              <w:ind w:right="3"/>
              <w:jc w:val="right"/>
              <w:rPr>
                <w:rFonts w:ascii="Calibri"/>
                <w:sz w:val="20"/>
              </w:rPr>
            </w:pPr>
            <w:r>
              <w:rPr>
                <w:rFonts w:ascii="Calibri"/>
                <w:w w:val="135"/>
                <w:sz w:val="20"/>
              </w:rPr>
              <w:t>75,151,970.93</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Acaponeta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40,664,120.39</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hAnsi="Calibri"/>
                <w:sz w:val="20"/>
              </w:rPr>
            </w:pPr>
            <w:r>
              <w:rPr>
                <w:rFonts w:ascii="Calibri" w:hAnsi="Calibri"/>
                <w:w w:val="135"/>
                <w:sz w:val="20"/>
              </w:rPr>
              <w:t>Amatlan de Cañas</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7,765,617.80</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Ahuacatlan</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9,894,723.52</w:t>
            </w:r>
          </w:p>
        </w:tc>
      </w:tr>
      <w:tr>
        <w:trPr>
          <w:trHeight w:val="326"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Compostela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31,881,398.74</w:t>
            </w:r>
          </w:p>
        </w:tc>
      </w:tr>
      <w:tr>
        <w:trPr>
          <w:trHeight w:val="326"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hAnsi="Calibri"/>
                <w:sz w:val="20"/>
              </w:rPr>
            </w:pPr>
            <w:r>
              <w:rPr>
                <w:rFonts w:ascii="Calibri" w:hAnsi="Calibri"/>
                <w:w w:val="135"/>
                <w:sz w:val="20"/>
              </w:rPr>
              <w:t>Ixtlán del Río</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17,621,469.03</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Jala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36,198,072.25</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Rosamorada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40,742,301.57</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Ruiz</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37,689,094.95</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San Blas</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25,639,665.24</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hAnsi="Calibri"/>
                <w:sz w:val="20"/>
              </w:rPr>
            </w:pPr>
            <w:r>
              <w:rPr>
                <w:rFonts w:ascii="Calibri" w:hAnsi="Calibri"/>
                <w:w w:val="135"/>
                <w:sz w:val="20"/>
              </w:rPr>
              <w:t>Santa María del Oro</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23,211,121.16</w:t>
            </w:r>
          </w:p>
        </w:tc>
      </w:tr>
      <w:tr>
        <w:trPr>
          <w:trHeight w:val="326"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Santiago Ixcuintla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57,955,207.18</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Tecuala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27,108,953.39</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Tuxpan</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18,231,374.37</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Xalisco</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11,938,139.41</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San Pedro Lagunillas</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6,426,661.08</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La Yesca</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45,577,138.53</w:t>
            </w:r>
          </w:p>
        </w:tc>
      </w:tr>
      <w:tr>
        <w:trPr>
          <w:trHeight w:val="326"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El Nayar</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4"/>
              <w:jc w:val="right"/>
              <w:rPr>
                <w:rFonts w:ascii="Calibri"/>
                <w:sz w:val="20"/>
              </w:rPr>
            </w:pPr>
            <w:r>
              <w:rPr>
                <w:rFonts w:ascii="Calibri"/>
                <w:w w:val="135"/>
                <w:sz w:val="20"/>
              </w:rPr>
              <w:t>189,474,685.00</w:t>
            </w:r>
          </w:p>
        </w:tc>
      </w:tr>
      <w:tr>
        <w:trPr>
          <w:trHeight w:val="325" w:hRule="atLeast"/>
        </w:trPr>
        <w:tc>
          <w:tcPr>
            <w:tcW w:w="4710" w:type="dxa"/>
            <w:tcBorders>
              <w:top w:val="single" w:sz="8" w:space="0" w:color="000000"/>
              <w:left w:val="single" w:sz="12" w:space="0" w:color="000000"/>
              <w:bottom w:val="single" w:sz="8" w:space="0" w:color="000000"/>
              <w:right w:val="single" w:sz="12" w:space="0" w:color="000000"/>
            </w:tcBorders>
          </w:tcPr>
          <w:p>
            <w:pPr>
              <w:pStyle w:val="TableParagraph"/>
              <w:spacing w:before="50"/>
              <w:ind w:left="52"/>
              <w:rPr>
                <w:rFonts w:ascii="Calibri"/>
                <w:sz w:val="20"/>
              </w:rPr>
            </w:pPr>
            <w:r>
              <w:rPr>
                <w:rFonts w:ascii="Calibri"/>
                <w:w w:val="135"/>
                <w:sz w:val="20"/>
              </w:rPr>
              <w:t>Huajicori</w:t>
            </w:r>
          </w:p>
        </w:tc>
        <w:tc>
          <w:tcPr>
            <w:tcW w:w="3634" w:type="dxa"/>
            <w:tcBorders>
              <w:top w:val="single" w:sz="8" w:space="0" w:color="000000"/>
              <w:left w:val="single" w:sz="12" w:space="0" w:color="000000"/>
              <w:bottom w:val="single" w:sz="8" w:space="0" w:color="000000"/>
              <w:right w:val="single" w:sz="24" w:space="0" w:color="000000"/>
            </w:tcBorders>
          </w:tcPr>
          <w:p>
            <w:pPr>
              <w:pStyle w:val="TableParagraph"/>
              <w:spacing w:before="50"/>
              <w:ind w:right="3"/>
              <w:jc w:val="right"/>
              <w:rPr>
                <w:rFonts w:ascii="Calibri"/>
                <w:sz w:val="20"/>
              </w:rPr>
            </w:pPr>
            <w:r>
              <w:rPr>
                <w:rFonts w:ascii="Calibri"/>
                <w:w w:val="135"/>
                <w:sz w:val="20"/>
              </w:rPr>
              <w:t>64,260,252.28</w:t>
            </w:r>
          </w:p>
        </w:tc>
      </w:tr>
      <w:tr>
        <w:trPr>
          <w:trHeight w:val="322" w:hRule="atLeast"/>
        </w:trPr>
        <w:tc>
          <w:tcPr>
            <w:tcW w:w="4710" w:type="dxa"/>
            <w:tcBorders>
              <w:top w:val="single" w:sz="8" w:space="0" w:color="000000"/>
              <w:left w:val="single" w:sz="12" w:space="0" w:color="000000"/>
              <w:right w:val="single" w:sz="12" w:space="0" w:color="000000"/>
            </w:tcBorders>
          </w:tcPr>
          <w:p>
            <w:pPr>
              <w:pStyle w:val="TableParagraph"/>
              <w:spacing w:before="50"/>
              <w:ind w:left="52"/>
              <w:rPr>
                <w:rFonts w:ascii="Calibri" w:hAnsi="Calibri"/>
                <w:sz w:val="20"/>
              </w:rPr>
            </w:pPr>
            <w:r>
              <w:rPr>
                <w:rFonts w:ascii="Calibri" w:hAnsi="Calibri"/>
                <w:w w:val="135"/>
                <w:sz w:val="20"/>
              </w:rPr>
              <w:t>Bahía de Banderas</w:t>
            </w:r>
          </w:p>
        </w:tc>
        <w:tc>
          <w:tcPr>
            <w:tcW w:w="3634" w:type="dxa"/>
            <w:tcBorders>
              <w:top w:val="single" w:sz="8" w:space="0" w:color="000000"/>
              <w:left w:val="single" w:sz="12" w:space="0" w:color="000000"/>
              <w:right w:val="single" w:sz="24" w:space="0" w:color="000000"/>
            </w:tcBorders>
          </w:tcPr>
          <w:p>
            <w:pPr>
              <w:pStyle w:val="TableParagraph"/>
              <w:spacing w:before="50"/>
              <w:ind w:right="3"/>
              <w:jc w:val="right"/>
              <w:rPr>
                <w:rFonts w:ascii="Calibri"/>
                <w:sz w:val="20"/>
              </w:rPr>
            </w:pPr>
            <w:r>
              <w:rPr>
                <w:rFonts w:ascii="Calibri"/>
                <w:w w:val="135"/>
                <w:sz w:val="20"/>
              </w:rPr>
              <w:t>21,927,325.17</w:t>
            </w:r>
          </w:p>
        </w:tc>
      </w:tr>
      <w:tr>
        <w:trPr>
          <w:trHeight w:val="318" w:hRule="atLeast"/>
        </w:trPr>
        <w:tc>
          <w:tcPr>
            <w:tcW w:w="4710" w:type="dxa"/>
            <w:tcBorders>
              <w:left w:val="single" w:sz="12" w:space="0" w:color="000000"/>
              <w:right w:val="single" w:sz="24" w:space="0" w:color="000000"/>
            </w:tcBorders>
          </w:tcPr>
          <w:p>
            <w:pPr>
              <w:pStyle w:val="TableParagraph"/>
              <w:spacing w:before="46"/>
              <w:ind w:left="1753" w:right="1738"/>
              <w:jc w:val="center"/>
              <w:rPr>
                <w:rFonts w:ascii="Calibri"/>
                <w:b/>
                <w:sz w:val="20"/>
              </w:rPr>
            </w:pPr>
            <w:r>
              <w:rPr>
                <w:rFonts w:ascii="Calibri"/>
                <w:b/>
                <w:w w:val="135"/>
                <w:sz w:val="20"/>
              </w:rPr>
              <w:t>TOTAL</w:t>
            </w:r>
          </w:p>
        </w:tc>
        <w:tc>
          <w:tcPr>
            <w:tcW w:w="3634" w:type="dxa"/>
            <w:tcBorders>
              <w:left w:val="single" w:sz="24" w:space="0" w:color="000000"/>
              <w:right w:val="single" w:sz="24" w:space="0" w:color="000000"/>
            </w:tcBorders>
          </w:tcPr>
          <w:p>
            <w:pPr>
              <w:pStyle w:val="TableParagraph"/>
              <w:spacing w:before="46"/>
              <w:ind w:right="7"/>
              <w:jc w:val="right"/>
              <w:rPr>
                <w:rFonts w:ascii="Calibri"/>
                <w:b/>
                <w:sz w:val="20"/>
              </w:rPr>
            </w:pPr>
            <w:r>
              <w:rPr>
                <w:rFonts w:ascii="Calibri"/>
                <w:b/>
                <w:w w:val="135"/>
                <w:sz w:val="20"/>
              </w:rPr>
              <w:t>789,359,292.00</w:t>
            </w:r>
          </w:p>
        </w:tc>
      </w:tr>
    </w:tbl>
    <w:p>
      <w:pPr>
        <w:spacing w:after="0"/>
        <w:jc w:val="right"/>
        <w:rPr>
          <w:rFonts w:ascii="Calibri"/>
          <w:sz w:val="20"/>
        </w:rPr>
        <w:sectPr>
          <w:pgSz w:w="12250" w:h="15850"/>
          <w:pgMar w:header="860" w:footer="0" w:top="1140" w:bottom="280" w:left="820" w:right="0"/>
        </w:sectPr>
      </w:pPr>
    </w:p>
    <w:tbl>
      <w:tblPr>
        <w:tblW w:w="0" w:type="auto"/>
        <w:jc w:val="left"/>
        <w:tblInd w:w="1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4"/>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84"/>
      </w:tblGrid>
      <w:tr>
        <w:trPr>
          <w:trHeight w:val="1673" w:hRule="atLeast"/>
        </w:trPr>
        <w:tc>
          <w:tcPr>
            <w:tcW w:w="284" w:type="dxa"/>
            <w:tcBorders>
              <w:top w:val="nil"/>
              <w:left w:val="nil"/>
            </w:tcBorders>
            <w:textDirection w:val="tbRl"/>
          </w:tcPr>
          <w:p>
            <w:pPr>
              <w:pStyle w:val="TableParagraph"/>
              <w:spacing w:line="200" w:lineRule="exact" w:before="56"/>
              <w:ind w:left="26"/>
              <w:rPr>
                <w:rFonts w:ascii="Calibri"/>
                <w:sz w:val="17"/>
              </w:rPr>
            </w:pPr>
            <w:r>
              <w:rPr>
                <w:rFonts w:ascii="Calibri"/>
                <w:sz w:val="17"/>
              </w:rPr>
              <w:t>Xalisco</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Tuxpan</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Tepic</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Tecuala</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Santiago Ixcuintla</w:t>
            </w:r>
          </w:p>
        </w:tc>
        <w:tc>
          <w:tcPr>
            <w:tcW w:w="291" w:type="dxa"/>
            <w:tcBorders>
              <w:top w:val="nil"/>
            </w:tcBorders>
            <w:textDirection w:val="tbRl"/>
          </w:tcPr>
          <w:p>
            <w:pPr>
              <w:pStyle w:val="TableParagraph"/>
              <w:spacing w:line="199" w:lineRule="exact" w:before="56"/>
              <w:ind w:left="26"/>
              <w:rPr>
                <w:rFonts w:ascii="Calibri" w:hAnsi="Calibri"/>
                <w:sz w:val="17"/>
              </w:rPr>
            </w:pPr>
            <w:r>
              <w:rPr>
                <w:rFonts w:ascii="Calibri" w:hAnsi="Calibri"/>
                <w:sz w:val="17"/>
              </w:rPr>
              <w:t>Santa María del Oro</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San Pedro Lagunillas</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San Blas</w:t>
            </w:r>
          </w:p>
        </w:tc>
        <w:tc>
          <w:tcPr>
            <w:tcW w:w="291" w:type="dxa"/>
            <w:tcBorders>
              <w:top w:val="nil"/>
            </w:tcBorders>
            <w:textDirection w:val="tbRl"/>
          </w:tcPr>
          <w:p>
            <w:pPr>
              <w:pStyle w:val="TableParagraph"/>
              <w:spacing w:line="199" w:lineRule="exact" w:before="56"/>
              <w:ind w:left="26"/>
              <w:rPr>
                <w:rFonts w:ascii="Calibri"/>
                <w:sz w:val="17"/>
              </w:rPr>
            </w:pPr>
            <w:r>
              <w:rPr>
                <w:rFonts w:ascii="Calibri"/>
                <w:sz w:val="17"/>
              </w:rPr>
              <w:t>Ruiz</w:t>
            </w:r>
          </w:p>
        </w:tc>
        <w:tc>
          <w:tcPr>
            <w:tcW w:w="291" w:type="dxa"/>
            <w:tcBorders>
              <w:top w:val="nil"/>
            </w:tcBorders>
            <w:textDirection w:val="tbRl"/>
          </w:tcPr>
          <w:p>
            <w:pPr>
              <w:pStyle w:val="TableParagraph"/>
              <w:spacing w:line="200" w:lineRule="exact" w:before="56"/>
              <w:ind w:left="26"/>
              <w:rPr>
                <w:rFonts w:ascii="Calibri"/>
                <w:sz w:val="17"/>
              </w:rPr>
            </w:pPr>
            <w:r>
              <w:rPr>
                <w:rFonts w:ascii="Calibri"/>
                <w:sz w:val="17"/>
              </w:rPr>
              <w:t>Rosamorada</w:t>
            </w:r>
          </w:p>
        </w:tc>
        <w:tc>
          <w:tcPr>
            <w:tcW w:w="291" w:type="dxa"/>
            <w:tcBorders>
              <w:top w:val="nil"/>
            </w:tcBorders>
            <w:textDirection w:val="tbRl"/>
          </w:tcPr>
          <w:p>
            <w:pPr>
              <w:pStyle w:val="TableParagraph"/>
              <w:spacing w:line="200" w:lineRule="exact" w:before="56"/>
              <w:ind w:left="26"/>
              <w:rPr>
                <w:rFonts w:ascii="Calibri"/>
                <w:sz w:val="17"/>
              </w:rPr>
            </w:pPr>
            <w:r>
              <w:rPr>
                <w:rFonts w:ascii="Calibri"/>
                <w:sz w:val="17"/>
              </w:rPr>
              <w:t>La Yesca</w:t>
            </w:r>
          </w:p>
        </w:tc>
        <w:tc>
          <w:tcPr>
            <w:tcW w:w="291" w:type="dxa"/>
            <w:tcBorders>
              <w:top w:val="nil"/>
              <w:right w:val="single" w:sz="8" w:space="0" w:color="000000"/>
            </w:tcBorders>
            <w:textDirection w:val="tbRl"/>
          </w:tcPr>
          <w:p>
            <w:pPr>
              <w:pStyle w:val="TableParagraph"/>
              <w:spacing w:line="200" w:lineRule="exact" w:before="53"/>
              <w:ind w:left="26"/>
              <w:rPr>
                <w:rFonts w:ascii="Calibri"/>
                <w:sz w:val="17"/>
              </w:rPr>
            </w:pPr>
            <w:r>
              <w:rPr>
                <w:rFonts w:ascii="Calibri"/>
                <w:sz w:val="17"/>
              </w:rPr>
              <w:t>Jala</w:t>
            </w:r>
          </w:p>
        </w:tc>
        <w:tc>
          <w:tcPr>
            <w:tcW w:w="291" w:type="dxa"/>
            <w:tcBorders>
              <w:top w:val="nil"/>
              <w:left w:val="single" w:sz="8" w:space="0" w:color="000000"/>
            </w:tcBorders>
            <w:textDirection w:val="tbRl"/>
          </w:tcPr>
          <w:p>
            <w:pPr>
              <w:pStyle w:val="TableParagraph"/>
              <w:spacing w:line="197" w:lineRule="exact" w:before="56"/>
              <w:ind w:left="26"/>
              <w:rPr>
                <w:rFonts w:ascii="Calibri" w:hAnsi="Calibri"/>
                <w:sz w:val="17"/>
              </w:rPr>
            </w:pPr>
            <w:r>
              <w:rPr>
                <w:rFonts w:ascii="Calibri" w:hAnsi="Calibri"/>
                <w:sz w:val="17"/>
              </w:rPr>
              <w:t>Ixtlán del Río</w:t>
            </w:r>
          </w:p>
        </w:tc>
        <w:tc>
          <w:tcPr>
            <w:tcW w:w="291" w:type="dxa"/>
            <w:tcBorders>
              <w:top w:val="nil"/>
            </w:tcBorders>
            <w:textDirection w:val="tbRl"/>
          </w:tcPr>
          <w:p>
            <w:pPr>
              <w:pStyle w:val="TableParagraph"/>
              <w:spacing w:line="200" w:lineRule="exact" w:before="56"/>
              <w:ind w:left="26"/>
              <w:rPr>
                <w:rFonts w:ascii="Calibri"/>
                <w:sz w:val="17"/>
              </w:rPr>
            </w:pPr>
            <w:r>
              <w:rPr>
                <w:rFonts w:ascii="Calibri"/>
                <w:sz w:val="17"/>
              </w:rPr>
              <w:t>Huajicori</w:t>
            </w:r>
          </w:p>
        </w:tc>
        <w:tc>
          <w:tcPr>
            <w:tcW w:w="291" w:type="dxa"/>
            <w:tcBorders>
              <w:top w:val="nil"/>
            </w:tcBorders>
            <w:textDirection w:val="tbRl"/>
          </w:tcPr>
          <w:p>
            <w:pPr>
              <w:pStyle w:val="TableParagraph"/>
              <w:spacing w:line="200" w:lineRule="exact" w:before="56"/>
              <w:ind w:left="26"/>
              <w:rPr>
                <w:rFonts w:ascii="Calibri"/>
                <w:sz w:val="17"/>
              </w:rPr>
            </w:pPr>
            <w:r>
              <w:rPr>
                <w:rFonts w:ascii="Calibri"/>
                <w:sz w:val="17"/>
              </w:rPr>
              <w:t>El Nayar</w:t>
            </w:r>
          </w:p>
        </w:tc>
        <w:tc>
          <w:tcPr>
            <w:tcW w:w="291" w:type="dxa"/>
            <w:tcBorders>
              <w:top w:val="nil"/>
            </w:tcBorders>
            <w:textDirection w:val="tbRl"/>
          </w:tcPr>
          <w:p>
            <w:pPr>
              <w:pStyle w:val="TableParagraph"/>
              <w:spacing w:line="200" w:lineRule="exact" w:before="56"/>
              <w:ind w:left="26"/>
              <w:rPr>
                <w:rFonts w:ascii="Calibri"/>
                <w:sz w:val="17"/>
              </w:rPr>
            </w:pPr>
            <w:r>
              <w:rPr>
                <w:rFonts w:ascii="Calibri"/>
                <w:sz w:val="17"/>
              </w:rPr>
              <w:t>Compostela</w:t>
            </w:r>
          </w:p>
        </w:tc>
        <w:tc>
          <w:tcPr>
            <w:tcW w:w="291" w:type="dxa"/>
            <w:tcBorders>
              <w:top w:val="nil"/>
            </w:tcBorders>
            <w:textDirection w:val="tbRl"/>
          </w:tcPr>
          <w:p>
            <w:pPr>
              <w:pStyle w:val="TableParagraph"/>
              <w:spacing w:line="200" w:lineRule="exact" w:before="56"/>
              <w:ind w:left="26"/>
              <w:rPr>
                <w:rFonts w:ascii="Calibri" w:hAnsi="Calibri"/>
                <w:sz w:val="17"/>
              </w:rPr>
            </w:pPr>
            <w:r>
              <w:rPr>
                <w:rFonts w:ascii="Calibri" w:hAnsi="Calibri"/>
                <w:sz w:val="17"/>
              </w:rPr>
              <w:t>Bahía de Banderas</w:t>
            </w:r>
          </w:p>
        </w:tc>
        <w:tc>
          <w:tcPr>
            <w:tcW w:w="291" w:type="dxa"/>
            <w:tcBorders>
              <w:top w:val="nil"/>
            </w:tcBorders>
            <w:textDirection w:val="tbRl"/>
          </w:tcPr>
          <w:p>
            <w:pPr>
              <w:pStyle w:val="TableParagraph"/>
              <w:spacing w:line="200" w:lineRule="exact" w:before="56"/>
              <w:ind w:left="26"/>
              <w:rPr>
                <w:rFonts w:ascii="Calibri" w:hAnsi="Calibri"/>
                <w:sz w:val="17"/>
              </w:rPr>
            </w:pPr>
            <w:r>
              <w:rPr>
                <w:rFonts w:ascii="Calibri" w:hAnsi="Calibri"/>
                <w:sz w:val="17"/>
              </w:rPr>
              <w:t>Amatlán de Cañas</w:t>
            </w:r>
          </w:p>
        </w:tc>
        <w:tc>
          <w:tcPr>
            <w:tcW w:w="291" w:type="dxa"/>
            <w:tcBorders>
              <w:top w:val="nil"/>
            </w:tcBorders>
            <w:textDirection w:val="tbRl"/>
          </w:tcPr>
          <w:p>
            <w:pPr>
              <w:pStyle w:val="TableParagraph"/>
              <w:spacing w:line="200" w:lineRule="exact" w:before="56"/>
              <w:ind w:left="26"/>
              <w:rPr>
                <w:rFonts w:ascii="Calibri"/>
                <w:sz w:val="17"/>
              </w:rPr>
            </w:pPr>
            <w:r>
              <w:rPr>
                <w:rFonts w:ascii="Calibri"/>
                <w:sz w:val="17"/>
              </w:rPr>
              <w:t>Ahuacatlan</w:t>
            </w:r>
          </w:p>
        </w:tc>
        <w:tc>
          <w:tcPr>
            <w:tcW w:w="284" w:type="dxa"/>
            <w:tcBorders>
              <w:top w:val="nil"/>
              <w:right w:val="nil"/>
            </w:tcBorders>
            <w:textDirection w:val="tbRl"/>
          </w:tcPr>
          <w:p>
            <w:pPr>
              <w:pStyle w:val="TableParagraph"/>
              <w:spacing w:line="200" w:lineRule="exact" w:before="56"/>
              <w:ind w:left="26"/>
              <w:rPr>
                <w:rFonts w:ascii="Calibri"/>
                <w:sz w:val="17"/>
              </w:rPr>
            </w:pPr>
            <w:r>
              <w:rPr>
                <w:rFonts w:ascii="Calibri"/>
                <w:sz w:val="17"/>
              </w:rPr>
              <w:t>Acaponeta</w:t>
            </w:r>
          </w:p>
        </w:tc>
      </w:tr>
      <w:tr>
        <w:trPr>
          <w:trHeight w:val="1253" w:hRule="atLeast"/>
        </w:trPr>
        <w:tc>
          <w:tcPr>
            <w:tcW w:w="284" w:type="dxa"/>
            <w:tcBorders>
              <w:left w:val="nil"/>
            </w:tcBorders>
            <w:textDirection w:val="tbRl"/>
          </w:tcPr>
          <w:p>
            <w:pPr>
              <w:pStyle w:val="TableParagraph"/>
              <w:spacing w:line="200" w:lineRule="exact" w:before="56"/>
              <w:ind w:left="273"/>
              <w:rPr>
                <w:rFonts w:ascii="Calibri"/>
                <w:sz w:val="17"/>
              </w:rPr>
            </w:pPr>
            <w:r>
              <w:rPr>
                <w:rFonts w:ascii="Calibri"/>
                <w:w w:val="95"/>
                <w:sz w:val="17"/>
              </w:rPr>
              <w:t>52,081,959.00</w:t>
            </w:r>
          </w:p>
        </w:tc>
        <w:tc>
          <w:tcPr>
            <w:tcW w:w="291" w:type="dxa"/>
            <w:textDirection w:val="tbRl"/>
          </w:tcPr>
          <w:p>
            <w:pPr>
              <w:pStyle w:val="TableParagraph"/>
              <w:spacing w:line="199" w:lineRule="exact" w:before="56"/>
              <w:ind w:left="273"/>
              <w:rPr>
                <w:rFonts w:ascii="Calibri"/>
                <w:sz w:val="17"/>
              </w:rPr>
            </w:pPr>
            <w:r>
              <w:rPr>
                <w:rFonts w:ascii="Calibri"/>
                <w:w w:val="95"/>
                <w:sz w:val="17"/>
              </w:rPr>
              <w:t>54,230,030.00</w:t>
            </w:r>
          </w:p>
        </w:tc>
        <w:tc>
          <w:tcPr>
            <w:tcW w:w="291" w:type="dxa"/>
            <w:textDirection w:val="tbRl"/>
          </w:tcPr>
          <w:p>
            <w:pPr>
              <w:pStyle w:val="TableParagraph"/>
              <w:spacing w:line="199" w:lineRule="exact" w:before="56"/>
              <w:ind w:left="195"/>
              <w:rPr>
                <w:rFonts w:ascii="Calibri"/>
                <w:sz w:val="17"/>
              </w:rPr>
            </w:pPr>
            <w:r>
              <w:rPr>
                <w:rFonts w:ascii="Calibri"/>
                <w:w w:val="95"/>
                <w:sz w:val="17"/>
              </w:rPr>
              <w:t>496,569,854.00</w:t>
            </w:r>
          </w:p>
        </w:tc>
        <w:tc>
          <w:tcPr>
            <w:tcW w:w="291" w:type="dxa"/>
            <w:textDirection w:val="tbRl"/>
          </w:tcPr>
          <w:p>
            <w:pPr>
              <w:pStyle w:val="TableParagraph"/>
              <w:spacing w:line="199" w:lineRule="exact" w:before="56"/>
              <w:ind w:left="273"/>
              <w:rPr>
                <w:rFonts w:ascii="Calibri"/>
                <w:sz w:val="17"/>
              </w:rPr>
            </w:pPr>
            <w:r>
              <w:rPr>
                <w:rFonts w:ascii="Calibri"/>
                <w:w w:val="95"/>
                <w:sz w:val="17"/>
              </w:rPr>
              <w:t>49,426,413.00</w:t>
            </w:r>
          </w:p>
        </w:tc>
        <w:tc>
          <w:tcPr>
            <w:tcW w:w="291" w:type="dxa"/>
            <w:textDirection w:val="tbRl"/>
          </w:tcPr>
          <w:p>
            <w:pPr>
              <w:pStyle w:val="TableParagraph"/>
              <w:spacing w:line="199" w:lineRule="exact" w:before="56"/>
              <w:ind w:left="195"/>
              <w:rPr>
                <w:rFonts w:ascii="Calibri"/>
                <w:sz w:val="17"/>
              </w:rPr>
            </w:pPr>
            <w:r>
              <w:rPr>
                <w:rFonts w:ascii="Calibri"/>
                <w:w w:val="95"/>
                <w:sz w:val="17"/>
              </w:rPr>
              <w:t>113,777,535.00</w:t>
            </w:r>
          </w:p>
        </w:tc>
        <w:tc>
          <w:tcPr>
            <w:tcW w:w="291" w:type="dxa"/>
            <w:textDirection w:val="tbRl"/>
          </w:tcPr>
          <w:p>
            <w:pPr>
              <w:pStyle w:val="TableParagraph"/>
              <w:spacing w:line="199" w:lineRule="exact" w:before="56"/>
              <w:ind w:left="273"/>
              <w:rPr>
                <w:rFonts w:ascii="Calibri"/>
                <w:sz w:val="17"/>
              </w:rPr>
            </w:pPr>
            <w:r>
              <w:rPr>
                <w:rFonts w:ascii="Calibri"/>
                <w:w w:val="95"/>
                <w:sz w:val="17"/>
              </w:rPr>
              <w:t>42,933,309.00</w:t>
            </w:r>
          </w:p>
        </w:tc>
        <w:tc>
          <w:tcPr>
            <w:tcW w:w="291" w:type="dxa"/>
            <w:textDirection w:val="tbRl"/>
          </w:tcPr>
          <w:p>
            <w:pPr>
              <w:pStyle w:val="TableParagraph"/>
              <w:spacing w:line="199" w:lineRule="exact" w:before="56"/>
              <w:ind w:left="273"/>
              <w:rPr>
                <w:rFonts w:ascii="Calibri"/>
                <w:sz w:val="17"/>
              </w:rPr>
            </w:pPr>
            <w:r>
              <w:rPr>
                <w:rFonts w:ascii="Calibri"/>
                <w:w w:val="95"/>
                <w:sz w:val="17"/>
              </w:rPr>
              <w:t>35,793,465.00</w:t>
            </w:r>
          </w:p>
        </w:tc>
        <w:tc>
          <w:tcPr>
            <w:tcW w:w="291" w:type="dxa"/>
            <w:textDirection w:val="tbRl"/>
          </w:tcPr>
          <w:p>
            <w:pPr>
              <w:pStyle w:val="TableParagraph"/>
              <w:spacing w:line="199" w:lineRule="exact" w:before="56"/>
              <w:ind w:left="273"/>
              <w:rPr>
                <w:rFonts w:ascii="Calibri"/>
                <w:sz w:val="17"/>
              </w:rPr>
            </w:pPr>
            <w:r>
              <w:rPr>
                <w:rFonts w:ascii="Calibri"/>
                <w:w w:val="95"/>
                <w:sz w:val="17"/>
              </w:rPr>
              <w:t>68,491,260.00</w:t>
            </w:r>
          </w:p>
        </w:tc>
        <w:tc>
          <w:tcPr>
            <w:tcW w:w="291" w:type="dxa"/>
            <w:textDirection w:val="tbRl"/>
          </w:tcPr>
          <w:p>
            <w:pPr>
              <w:pStyle w:val="TableParagraph"/>
              <w:spacing w:before="41"/>
              <w:ind w:left="285"/>
              <w:rPr>
                <w:rFonts w:ascii="Calibri"/>
                <w:sz w:val="17"/>
              </w:rPr>
            </w:pPr>
            <w:r>
              <w:rPr>
                <w:rFonts w:ascii="Calibri"/>
                <w:w w:val="95"/>
                <w:sz w:val="17"/>
              </w:rPr>
              <w:t>50,330,656.00</w:t>
            </w:r>
          </w:p>
        </w:tc>
        <w:tc>
          <w:tcPr>
            <w:tcW w:w="291" w:type="dxa"/>
            <w:textDirection w:val="tbRl"/>
          </w:tcPr>
          <w:p>
            <w:pPr>
              <w:pStyle w:val="TableParagraph"/>
              <w:spacing w:before="41"/>
              <w:ind w:left="285"/>
              <w:rPr>
                <w:rFonts w:ascii="Calibri"/>
                <w:sz w:val="17"/>
              </w:rPr>
            </w:pPr>
            <w:r>
              <w:rPr>
                <w:rFonts w:ascii="Calibri"/>
                <w:w w:val="95"/>
                <w:sz w:val="17"/>
              </w:rPr>
              <w:t>44,732,381.00</w:t>
            </w:r>
          </w:p>
        </w:tc>
        <w:tc>
          <w:tcPr>
            <w:tcW w:w="291" w:type="dxa"/>
            <w:textDirection w:val="tbRl"/>
          </w:tcPr>
          <w:p>
            <w:pPr>
              <w:pStyle w:val="TableParagraph"/>
              <w:spacing w:before="41"/>
              <w:ind w:left="285"/>
              <w:rPr>
                <w:rFonts w:ascii="Calibri"/>
                <w:sz w:val="17"/>
              </w:rPr>
            </w:pPr>
            <w:r>
              <w:rPr>
                <w:rFonts w:ascii="Calibri"/>
                <w:w w:val="95"/>
                <w:sz w:val="17"/>
              </w:rPr>
              <w:t>43,047,908.00</w:t>
            </w:r>
          </w:p>
        </w:tc>
        <w:tc>
          <w:tcPr>
            <w:tcW w:w="291" w:type="dxa"/>
            <w:tcBorders>
              <w:right w:val="single" w:sz="8" w:space="0" w:color="000000"/>
            </w:tcBorders>
            <w:textDirection w:val="tbRl"/>
          </w:tcPr>
          <w:p>
            <w:pPr>
              <w:pStyle w:val="TableParagraph"/>
              <w:spacing w:before="39"/>
              <w:ind w:left="285"/>
              <w:rPr>
                <w:rFonts w:ascii="Calibri"/>
                <w:sz w:val="17"/>
              </w:rPr>
            </w:pPr>
            <w:r>
              <w:rPr>
                <w:rFonts w:ascii="Calibri"/>
                <w:w w:val="95"/>
                <w:sz w:val="17"/>
              </w:rPr>
              <w:t>40,047,253.00</w:t>
            </w:r>
          </w:p>
        </w:tc>
        <w:tc>
          <w:tcPr>
            <w:tcW w:w="291" w:type="dxa"/>
            <w:tcBorders>
              <w:left w:val="single" w:sz="8" w:space="0" w:color="000000"/>
            </w:tcBorders>
            <w:textDirection w:val="tbRl"/>
          </w:tcPr>
          <w:p>
            <w:pPr>
              <w:pStyle w:val="TableParagraph"/>
              <w:spacing w:before="41"/>
              <w:ind w:left="285"/>
              <w:rPr>
                <w:rFonts w:ascii="Calibri"/>
                <w:sz w:val="17"/>
              </w:rPr>
            </w:pPr>
            <w:r>
              <w:rPr>
                <w:rFonts w:ascii="Calibri"/>
                <w:w w:val="95"/>
                <w:sz w:val="17"/>
              </w:rPr>
              <w:t>46,574,348.00</w:t>
            </w:r>
          </w:p>
        </w:tc>
        <w:tc>
          <w:tcPr>
            <w:tcW w:w="291" w:type="dxa"/>
            <w:textDirection w:val="tbRl"/>
          </w:tcPr>
          <w:p>
            <w:pPr>
              <w:pStyle w:val="TableParagraph"/>
              <w:spacing w:before="41"/>
              <w:ind w:left="285"/>
              <w:rPr>
                <w:rFonts w:ascii="Calibri"/>
                <w:sz w:val="17"/>
              </w:rPr>
            </w:pPr>
            <w:r>
              <w:rPr>
                <w:rFonts w:ascii="Calibri"/>
                <w:w w:val="95"/>
                <w:sz w:val="17"/>
              </w:rPr>
              <w:t>26,865,798.00</w:t>
            </w:r>
          </w:p>
        </w:tc>
        <w:tc>
          <w:tcPr>
            <w:tcW w:w="291" w:type="dxa"/>
            <w:textDirection w:val="tbRl"/>
          </w:tcPr>
          <w:p>
            <w:pPr>
              <w:pStyle w:val="TableParagraph"/>
              <w:spacing w:before="41"/>
              <w:ind w:left="285"/>
              <w:rPr>
                <w:rFonts w:ascii="Calibri"/>
                <w:sz w:val="17"/>
              </w:rPr>
            </w:pPr>
            <w:r>
              <w:rPr>
                <w:rFonts w:ascii="Calibri"/>
                <w:w w:val="95"/>
                <w:sz w:val="17"/>
              </w:rPr>
              <w:t>31,036,366.00</w:t>
            </w:r>
          </w:p>
        </w:tc>
        <w:tc>
          <w:tcPr>
            <w:tcW w:w="291" w:type="dxa"/>
            <w:textDirection w:val="tbRl"/>
          </w:tcPr>
          <w:p>
            <w:pPr>
              <w:pStyle w:val="TableParagraph"/>
              <w:spacing w:before="41"/>
              <w:ind w:left="285"/>
              <w:rPr>
                <w:rFonts w:ascii="Calibri"/>
                <w:sz w:val="17"/>
              </w:rPr>
            </w:pPr>
            <w:r>
              <w:rPr>
                <w:rFonts w:ascii="Calibri"/>
                <w:w w:val="95"/>
                <w:sz w:val="17"/>
              </w:rPr>
              <w:t>72,588,678.00</w:t>
            </w:r>
          </w:p>
        </w:tc>
        <w:tc>
          <w:tcPr>
            <w:tcW w:w="291" w:type="dxa"/>
            <w:textDirection w:val="tbRl"/>
          </w:tcPr>
          <w:p>
            <w:pPr>
              <w:pStyle w:val="TableParagraph"/>
              <w:spacing w:before="41"/>
              <w:ind w:left="285"/>
              <w:rPr>
                <w:rFonts w:ascii="Calibri"/>
                <w:sz w:val="17"/>
              </w:rPr>
            </w:pPr>
            <w:r>
              <w:rPr>
                <w:rFonts w:ascii="Calibri"/>
                <w:w w:val="95"/>
                <w:sz w:val="17"/>
              </w:rPr>
              <w:t>73,878,313.00</w:t>
            </w:r>
          </w:p>
        </w:tc>
        <w:tc>
          <w:tcPr>
            <w:tcW w:w="291" w:type="dxa"/>
            <w:textDirection w:val="tbRl"/>
          </w:tcPr>
          <w:p>
            <w:pPr>
              <w:pStyle w:val="TableParagraph"/>
              <w:spacing w:before="41"/>
              <w:ind w:left="285"/>
              <w:rPr>
                <w:rFonts w:ascii="Calibri"/>
                <w:sz w:val="17"/>
              </w:rPr>
            </w:pPr>
            <w:r>
              <w:rPr>
                <w:rFonts w:ascii="Calibri"/>
                <w:w w:val="95"/>
                <w:sz w:val="17"/>
              </w:rPr>
              <w:t>34,761,246.00</w:t>
            </w:r>
          </w:p>
        </w:tc>
        <w:tc>
          <w:tcPr>
            <w:tcW w:w="291" w:type="dxa"/>
            <w:textDirection w:val="tbRl"/>
          </w:tcPr>
          <w:p>
            <w:pPr>
              <w:pStyle w:val="TableParagraph"/>
              <w:spacing w:before="41"/>
              <w:ind w:left="285"/>
              <w:rPr>
                <w:rFonts w:ascii="Calibri"/>
                <w:sz w:val="17"/>
              </w:rPr>
            </w:pPr>
            <w:r>
              <w:rPr>
                <w:rFonts w:ascii="Calibri"/>
                <w:w w:val="95"/>
                <w:sz w:val="17"/>
              </w:rPr>
              <w:t>39,862,678.00</w:t>
            </w:r>
          </w:p>
        </w:tc>
        <w:tc>
          <w:tcPr>
            <w:tcW w:w="284" w:type="dxa"/>
            <w:tcBorders>
              <w:right w:val="nil"/>
            </w:tcBorders>
            <w:textDirection w:val="tbRl"/>
          </w:tcPr>
          <w:p>
            <w:pPr>
              <w:pStyle w:val="TableParagraph"/>
              <w:spacing w:before="42"/>
              <w:ind w:left="285"/>
              <w:rPr>
                <w:rFonts w:ascii="Calibri"/>
                <w:sz w:val="17"/>
              </w:rPr>
            </w:pPr>
            <w:r>
              <w:rPr>
                <w:rFonts w:ascii="Calibri"/>
                <w:w w:val="95"/>
                <w:sz w:val="17"/>
              </w:rPr>
              <w:t>53,928,884.00</w:t>
            </w:r>
          </w:p>
        </w:tc>
      </w:tr>
      <w:tr>
        <w:trPr>
          <w:trHeight w:val="1280" w:hRule="atLeast"/>
        </w:trPr>
        <w:tc>
          <w:tcPr>
            <w:tcW w:w="284" w:type="dxa"/>
            <w:tcBorders>
              <w:left w:val="nil"/>
            </w:tcBorders>
            <w:textDirection w:val="tbRl"/>
          </w:tcPr>
          <w:p>
            <w:pPr>
              <w:pStyle w:val="TableParagraph"/>
              <w:spacing w:line="200" w:lineRule="exact" w:before="56"/>
              <w:ind w:left="300"/>
              <w:rPr>
                <w:rFonts w:ascii="Calibri"/>
                <w:sz w:val="17"/>
              </w:rPr>
            </w:pPr>
            <w:r>
              <w:rPr>
                <w:rFonts w:ascii="Calibri"/>
                <w:w w:val="95"/>
                <w:sz w:val="17"/>
              </w:rPr>
              <w:t>15,969,079.00</w:t>
            </w:r>
          </w:p>
        </w:tc>
        <w:tc>
          <w:tcPr>
            <w:tcW w:w="291" w:type="dxa"/>
            <w:textDirection w:val="tbRl"/>
          </w:tcPr>
          <w:p>
            <w:pPr>
              <w:pStyle w:val="TableParagraph"/>
              <w:spacing w:line="199" w:lineRule="exact" w:before="56"/>
              <w:ind w:left="300"/>
              <w:rPr>
                <w:rFonts w:ascii="Calibri"/>
                <w:sz w:val="17"/>
              </w:rPr>
            </w:pPr>
            <w:r>
              <w:rPr>
                <w:rFonts w:ascii="Calibri"/>
                <w:w w:val="95"/>
                <w:sz w:val="17"/>
              </w:rPr>
              <w:t>20,706,328.00</w:t>
            </w:r>
          </w:p>
        </w:tc>
        <w:tc>
          <w:tcPr>
            <w:tcW w:w="291" w:type="dxa"/>
            <w:textDirection w:val="tbRl"/>
          </w:tcPr>
          <w:p>
            <w:pPr>
              <w:pStyle w:val="TableParagraph"/>
              <w:spacing w:line="199" w:lineRule="exact" w:before="56"/>
              <w:ind w:left="221"/>
              <w:rPr>
                <w:rFonts w:ascii="Calibri"/>
                <w:sz w:val="17"/>
              </w:rPr>
            </w:pPr>
            <w:r>
              <w:rPr>
                <w:rFonts w:ascii="Calibri"/>
                <w:w w:val="95"/>
                <w:sz w:val="17"/>
              </w:rPr>
              <w:t>193,484,019.00</w:t>
            </w:r>
          </w:p>
        </w:tc>
        <w:tc>
          <w:tcPr>
            <w:tcW w:w="291" w:type="dxa"/>
            <w:textDirection w:val="tbRl"/>
          </w:tcPr>
          <w:p>
            <w:pPr>
              <w:pStyle w:val="TableParagraph"/>
              <w:spacing w:line="199" w:lineRule="exact" w:before="56"/>
              <w:ind w:left="300"/>
              <w:rPr>
                <w:rFonts w:ascii="Calibri"/>
                <w:sz w:val="17"/>
              </w:rPr>
            </w:pPr>
            <w:r>
              <w:rPr>
                <w:rFonts w:ascii="Calibri"/>
                <w:w w:val="95"/>
                <w:sz w:val="17"/>
              </w:rPr>
              <w:t>16,354,068.00</w:t>
            </w:r>
          </w:p>
        </w:tc>
        <w:tc>
          <w:tcPr>
            <w:tcW w:w="291" w:type="dxa"/>
            <w:textDirection w:val="tbRl"/>
          </w:tcPr>
          <w:p>
            <w:pPr>
              <w:pStyle w:val="TableParagraph"/>
              <w:spacing w:line="199" w:lineRule="exact" w:before="56"/>
              <w:ind w:left="300"/>
              <w:rPr>
                <w:rFonts w:ascii="Calibri"/>
                <w:sz w:val="17"/>
              </w:rPr>
            </w:pPr>
            <w:r>
              <w:rPr>
                <w:rFonts w:ascii="Calibri"/>
                <w:w w:val="95"/>
                <w:sz w:val="17"/>
              </w:rPr>
              <w:t>56,828,966.00</w:t>
            </w:r>
          </w:p>
        </w:tc>
        <w:tc>
          <w:tcPr>
            <w:tcW w:w="291" w:type="dxa"/>
            <w:textDirection w:val="tbRl"/>
          </w:tcPr>
          <w:p>
            <w:pPr>
              <w:pStyle w:val="TableParagraph"/>
              <w:spacing w:line="199" w:lineRule="exact" w:before="56"/>
              <w:ind w:left="300"/>
              <w:rPr>
                <w:rFonts w:ascii="Calibri"/>
                <w:sz w:val="17"/>
              </w:rPr>
            </w:pPr>
            <w:r>
              <w:rPr>
                <w:rFonts w:ascii="Calibri"/>
                <w:w w:val="95"/>
                <w:sz w:val="17"/>
              </w:rPr>
              <w:t>12,955,180.00</w:t>
            </w:r>
          </w:p>
        </w:tc>
        <w:tc>
          <w:tcPr>
            <w:tcW w:w="291" w:type="dxa"/>
            <w:textDirection w:val="tbRl"/>
          </w:tcPr>
          <w:p>
            <w:pPr>
              <w:pStyle w:val="TableParagraph"/>
              <w:spacing w:line="199" w:lineRule="exact" w:before="56"/>
              <w:ind w:left="378"/>
              <w:rPr>
                <w:rFonts w:ascii="Calibri"/>
                <w:sz w:val="17"/>
              </w:rPr>
            </w:pPr>
            <w:r>
              <w:rPr>
                <w:rFonts w:ascii="Calibri"/>
                <w:w w:val="95"/>
                <w:sz w:val="17"/>
              </w:rPr>
              <w:t>9,487,850.00</w:t>
            </w:r>
          </w:p>
        </w:tc>
        <w:tc>
          <w:tcPr>
            <w:tcW w:w="291" w:type="dxa"/>
            <w:textDirection w:val="tbRl"/>
          </w:tcPr>
          <w:p>
            <w:pPr>
              <w:pStyle w:val="TableParagraph"/>
              <w:spacing w:line="199" w:lineRule="exact" w:before="56"/>
              <w:ind w:left="300"/>
              <w:rPr>
                <w:rFonts w:ascii="Calibri"/>
                <w:sz w:val="17"/>
              </w:rPr>
            </w:pPr>
            <w:r>
              <w:rPr>
                <w:rFonts w:ascii="Calibri"/>
                <w:w w:val="95"/>
                <w:sz w:val="17"/>
              </w:rPr>
              <w:t>21,683,582.00</w:t>
            </w:r>
          </w:p>
        </w:tc>
        <w:tc>
          <w:tcPr>
            <w:tcW w:w="291" w:type="dxa"/>
            <w:textDirection w:val="tbRl"/>
          </w:tcPr>
          <w:p>
            <w:pPr>
              <w:pStyle w:val="TableParagraph"/>
              <w:spacing w:before="41"/>
              <w:ind w:left="326"/>
              <w:rPr>
                <w:rFonts w:ascii="Calibri"/>
                <w:sz w:val="17"/>
              </w:rPr>
            </w:pPr>
            <w:r>
              <w:rPr>
                <w:rFonts w:ascii="Calibri"/>
                <w:w w:val="90"/>
                <w:sz w:val="17"/>
              </w:rPr>
              <w:t>15,158,203.00</w:t>
            </w:r>
          </w:p>
        </w:tc>
        <w:tc>
          <w:tcPr>
            <w:tcW w:w="291" w:type="dxa"/>
            <w:textDirection w:val="tbRl"/>
          </w:tcPr>
          <w:p>
            <w:pPr>
              <w:pStyle w:val="TableParagraph"/>
              <w:spacing w:before="41"/>
              <w:ind w:left="326"/>
              <w:rPr>
                <w:rFonts w:ascii="Calibri"/>
                <w:sz w:val="17"/>
              </w:rPr>
            </w:pPr>
            <w:r>
              <w:rPr>
                <w:rFonts w:ascii="Calibri"/>
                <w:w w:val="90"/>
                <w:sz w:val="17"/>
              </w:rPr>
              <w:t>18,280,000.00</w:t>
            </w:r>
          </w:p>
        </w:tc>
        <w:tc>
          <w:tcPr>
            <w:tcW w:w="291" w:type="dxa"/>
            <w:textDirection w:val="tbRl"/>
          </w:tcPr>
          <w:p>
            <w:pPr>
              <w:pStyle w:val="TableParagraph"/>
              <w:spacing w:before="41"/>
              <w:ind w:left="404"/>
              <w:rPr>
                <w:rFonts w:ascii="Calibri"/>
                <w:sz w:val="17"/>
              </w:rPr>
            </w:pPr>
            <w:r>
              <w:rPr>
                <w:rFonts w:ascii="Calibri"/>
                <w:w w:val="90"/>
                <w:sz w:val="17"/>
              </w:rPr>
              <w:t>7,381,421.00</w:t>
            </w:r>
          </w:p>
        </w:tc>
        <w:tc>
          <w:tcPr>
            <w:tcW w:w="291" w:type="dxa"/>
            <w:tcBorders>
              <w:right w:val="single" w:sz="8" w:space="0" w:color="000000"/>
            </w:tcBorders>
            <w:textDirection w:val="tbRl"/>
          </w:tcPr>
          <w:p>
            <w:pPr>
              <w:pStyle w:val="TableParagraph"/>
              <w:spacing w:before="39"/>
              <w:ind w:left="326"/>
              <w:rPr>
                <w:rFonts w:ascii="Calibri"/>
                <w:sz w:val="17"/>
              </w:rPr>
            </w:pPr>
            <w:r>
              <w:rPr>
                <w:rFonts w:ascii="Calibri"/>
                <w:w w:val="90"/>
                <w:sz w:val="17"/>
              </w:rPr>
              <w:t>12,741,346.00</w:t>
            </w:r>
          </w:p>
        </w:tc>
        <w:tc>
          <w:tcPr>
            <w:tcW w:w="291" w:type="dxa"/>
            <w:tcBorders>
              <w:left w:val="single" w:sz="8" w:space="0" w:color="000000"/>
            </w:tcBorders>
            <w:textDirection w:val="tbRl"/>
          </w:tcPr>
          <w:p>
            <w:pPr>
              <w:pStyle w:val="TableParagraph"/>
              <w:spacing w:before="41"/>
              <w:ind w:left="326"/>
              <w:rPr>
                <w:rFonts w:ascii="Calibri"/>
                <w:sz w:val="17"/>
              </w:rPr>
            </w:pPr>
            <w:r>
              <w:rPr>
                <w:rFonts w:ascii="Calibri"/>
                <w:w w:val="90"/>
                <w:sz w:val="17"/>
              </w:rPr>
              <w:t>14,963,992.00</w:t>
            </w:r>
          </w:p>
        </w:tc>
        <w:tc>
          <w:tcPr>
            <w:tcW w:w="291" w:type="dxa"/>
            <w:textDirection w:val="tbRl"/>
          </w:tcPr>
          <w:p>
            <w:pPr>
              <w:pStyle w:val="TableParagraph"/>
              <w:spacing w:before="41"/>
              <w:ind w:left="404"/>
              <w:rPr>
                <w:rFonts w:ascii="Calibri"/>
                <w:sz w:val="17"/>
              </w:rPr>
            </w:pPr>
            <w:r>
              <w:rPr>
                <w:rFonts w:ascii="Calibri"/>
                <w:w w:val="90"/>
                <w:sz w:val="17"/>
              </w:rPr>
              <w:t>6,987,260.00</w:t>
            </w:r>
          </w:p>
        </w:tc>
        <w:tc>
          <w:tcPr>
            <w:tcW w:w="291" w:type="dxa"/>
            <w:textDirection w:val="tbRl"/>
          </w:tcPr>
          <w:p>
            <w:pPr>
              <w:pStyle w:val="TableParagraph"/>
              <w:spacing w:before="41"/>
              <w:ind w:left="404"/>
              <w:rPr>
                <w:rFonts w:ascii="Calibri"/>
                <w:sz w:val="17"/>
              </w:rPr>
            </w:pPr>
            <w:r>
              <w:rPr>
                <w:rFonts w:ascii="Calibri"/>
                <w:w w:val="90"/>
                <w:sz w:val="17"/>
              </w:rPr>
              <w:t>7,690,854.00</w:t>
            </w:r>
          </w:p>
        </w:tc>
        <w:tc>
          <w:tcPr>
            <w:tcW w:w="291" w:type="dxa"/>
            <w:textDirection w:val="tbRl"/>
          </w:tcPr>
          <w:p>
            <w:pPr>
              <w:pStyle w:val="TableParagraph"/>
              <w:spacing w:before="41"/>
              <w:ind w:left="326"/>
              <w:rPr>
                <w:rFonts w:ascii="Calibri"/>
                <w:sz w:val="17"/>
              </w:rPr>
            </w:pPr>
            <w:r>
              <w:rPr>
                <w:rFonts w:ascii="Calibri"/>
                <w:w w:val="90"/>
                <w:sz w:val="17"/>
              </w:rPr>
              <w:t>23,079,671.00</w:t>
            </w:r>
          </w:p>
        </w:tc>
        <w:tc>
          <w:tcPr>
            <w:tcW w:w="291" w:type="dxa"/>
            <w:textDirection w:val="tbRl"/>
          </w:tcPr>
          <w:p>
            <w:pPr>
              <w:pStyle w:val="TableParagraph"/>
              <w:spacing w:before="41"/>
              <w:ind w:left="326"/>
              <w:rPr>
                <w:rFonts w:ascii="Calibri"/>
                <w:sz w:val="17"/>
              </w:rPr>
            </w:pPr>
            <w:r>
              <w:rPr>
                <w:rFonts w:ascii="Calibri"/>
                <w:w w:val="90"/>
                <w:sz w:val="17"/>
              </w:rPr>
              <w:t>27,206,748.00</w:t>
            </w:r>
          </w:p>
        </w:tc>
        <w:tc>
          <w:tcPr>
            <w:tcW w:w="291" w:type="dxa"/>
            <w:textDirection w:val="tbRl"/>
          </w:tcPr>
          <w:p>
            <w:pPr>
              <w:pStyle w:val="TableParagraph"/>
              <w:spacing w:before="41"/>
              <w:ind w:left="326"/>
              <w:rPr>
                <w:rFonts w:ascii="Calibri"/>
                <w:sz w:val="17"/>
              </w:rPr>
            </w:pPr>
            <w:r>
              <w:rPr>
                <w:rFonts w:ascii="Calibri"/>
                <w:w w:val="90"/>
                <w:sz w:val="17"/>
              </w:rPr>
              <w:t>10,427,927.00</w:t>
            </w:r>
          </w:p>
        </w:tc>
        <w:tc>
          <w:tcPr>
            <w:tcW w:w="291" w:type="dxa"/>
            <w:textDirection w:val="tbRl"/>
          </w:tcPr>
          <w:p>
            <w:pPr>
              <w:pStyle w:val="TableParagraph"/>
              <w:spacing w:before="41"/>
              <w:ind w:left="326"/>
              <w:rPr>
                <w:rFonts w:ascii="Calibri"/>
                <w:sz w:val="17"/>
              </w:rPr>
            </w:pPr>
            <w:r>
              <w:rPr>
                <w:rFonts w:ascii="Calibri"/>
                <w:w w:val="90"/>
                <w:sz w:val="17"/>
              </w:rPr>
              <w:t>11,342,812.00</w:t>
            </w:r>
          </w:p>
        </w:tc>
        <w:tc>
          <w:tcPr>
            <w:tcW w:w="284" w:type="dxa"/>
            <w:tcBorders>
              <w:right w:val="nil"/>
            </w:tcBorders>
            <w:textDirection w:val="tbRl"/>
          </w:tcPr>
          <w:p>
            <w:pPr>
              <w:pStyle w:val="TableParagraph"/>
              <w:spacing w:before="42"/>
              <w:ind w:left="326"/>
              <w:rPr>
                <w:rFonts w:ascii="Calibri"/>
                <w:sz w:val="17"/>
              </w:rPr>
            </w:pPr>
            <w:r>
              <w:rPr>
                <w:rFonts w:ascii="Calibri"/>
                <w:w w:val="90"/>
                <w:sz w:val="17"/>
              </w:rPr>
              <w:t>17,068,191.00</w:t>
            </w:r>
          </w:p>
        </w:tc>
      </w:tr>
      <w:tr>
        <w:trPr>
          <w:trHeight w:val="1280" w:hRule="atLeast"/>
        </w:trPr>
        <w:tc>
          <w:tcPr>
            <w:tcW w:w="284" w:type="dxa"/>
            <w:tcBorders>
              <w:left w:val="nil"/>
            </w:tcBorders>
            <w:textDirection w:val="tbRl"/>
          </w:tcPr>
          <w:p>
            <w:pPr>
              <w:pStyle w:val="TableParagraph"/>
              <w:spacing w:line="200" w:lineRule="exact" w:before="56"/>
              <w:ind w:left="378"/>
              <w:rPr>
                <w:rFonts w:ascii="Calibri"/>
                <w:sz w:val="17"/>
              </w:rPr>
            </w:pPr>
            <w:r>
              <w:rPr>
                <w:rFonts w:ascii="Calibri"/>
                <w:w w:val="95"/>
                <w:sz w:val="17"/>
              </w:rPr>
              <w:t>1,726,246.00</w:t>
            </w:r>
          </w:p>
        </w:tc>
        <w:tc>
          <w:tcPr>
            <w:tcW w:w="291" w:type="dxa"/>
            <w:textDirection w:val="tbRl"/>
          </w:tcPr>
          <w:p>
            <w:pPr>
              <w:pStyle w:val="TableParagraph"/>
              <w:spacing w:line="199" w:lineRule="exact" w:before="56"/>
              <w:ind w:left="378"/>
              <w:rPr>
                <w:rFonts w:ascii="Calibri"/>
                <w:sz w:val="17"/>
              </w:rPr>
            </w:pPr>
            <w:r>
              <w:rPr>
                <w:rFonts w:ascii="Calibri"/>
                <w:w w:val="95"/>
                <w:sz w:val="17"/>
              </w:rPr>
              <w:t>1,555,176.00</w:t>
            </w:r>
          </w:p>
        </w:tc>
        <w:tc>
          <w:tcPr>
            <w:tcW w:w="291" w:type="dxa"/>
            <w:textDirection w:val="tbRl"/>
          </w:tcPr>
          <w:p>
            <w:pPr>
              <w:pStyle w:val="TableParagraph"/>
              <w:spacing w:line="199" w:lineRule="exact" w:before="56"/>
              <w:ind w:left="496"/>
              <w:rPr>
                <w:rFonts w:ascii="Calibri"/>
                <w:sz w:val="17"/>
              </w:rPr>
            </w:pPr>
            <w:r>
              <w:rPr>
                <w:rFonts w:ascii="Calibri"/>
                <w:w w:val="95"/>
                <w:sz w:val="17"/>
              </w:rPr>
              <w:t>854,436.00</w:t>
            </w:r>
          </w:p>
        </w:tc>
        <w:tc>
          <w:tcPr>
            <w:tcW w:w="291" w:type="dxa"/>
            <w:textDirection w:val="tbRl"/>
          </w:tcPr>
          <w:p>
            <w:pPr>
              <w:pStyle w:val="TableParagraph"/>
              <w:spacing w:line="199" w:lineRule="exact" w:before="56"/>
              <w:ind w:left="378"/>
              <w:rPr>
                <w:rFonts w:ascii="Calibri"/>
                <w:sz w:val="17"/>
              </w:rPr>
            </w:pPr>
            <w:r>
              <w:rPr>
                <w:rFonts w:ascii="Calibri"/>
                <w:w w:val="95"/>
                <w:sz w:val="17"/>
              </w:rPr>
              <w:t>1,619,067.00</w:t>
            </w:r>
          </w:p>
        </w:tc>
        <w:tc>
          <w:tcPr>
            <w:tcW w:w="291" w:type="dxa"/>
            <w:textDirection w:val="tbRl"/>
          </w:tcPr>
          <w:p>
            <w:pPr>
              <w:pStyle w:val="TableParagraph"/>
              <w:spacing w:line="199" w:lineRule="exact" w:before="56"/>
              <w:ind w:left="378"/>
              <w:rPr>
                <w:rFonts w:ascii="Calibri"/>
                <w:sz w:val="17"/>
              </w:rPr>
            </w:pPr>
            <w:r>
              <w:rPr>
                <w:rFonts w:ascii="Calibri"/>
                <w:w w:val="95"/>
                <w:sz w:val="17"/>
              </w:rPr>
              <w:t>1,128,549.00</w:t>
            </w:r>
          </w:p>
        </w:tc>
        <w:tc>
          <w:tcPr>
            <w:tcW w:w="291" w:type="dxa"/>
            <w:textDirection w:val="tbRl"/>
          </w:tcPr>
          <w:p>
            <w:pPr>
              <w:pStyle w:val="TableParagraph"/>
              <w:spacing w:line="199" w:lineRule="exact" w:before="56"/>
              <w:ind w:left="378"/>
              <w:rPr>
                <w:rFonts w:ascii="Calibri"/>
                <w:sz w:val="17"/>
              </w:rPr>
            </w:pPr>
            <w:r>
              <w:rPr>
                <w:rFonts w:ascii="Calibri"/>
                <w:w w:val="95"/>
                <w:sz w:val="17"/>
              </w:rPr>
              <w:t>1,825,167.00</w:t>
            </w:r>
          </w:p>
        </w:tc>
        <w:tc>
          <w:tcPr>
            <w:tcW w:w="291" w:type="dxa"/>
            <w:textDirection w:val="tbRl"/>
          </w:tcPr>
          <w:p>
            <w:pPr>
              <w:pStyle w:val="TableParagraph"/>
              <w:spacing w:line="199" w:lineRule="exact" w:before="56"/>
              <w:ind w:left="378"/>
              <w:rPr>
                <w:rFonts w:ascii="Calibri"/>
                <w:sz w:val="17"/>
              </w:rPr>
            </w:pPr>
            <w:r>
              <w:rPr>
                <w:rFonts w:ascii="Calibri"/>
                <w:w w:val="95"/>
                <w:sz w:val="17"/>
              </w:rPr>
              <w:t>2,159,049.00</w:t>
            </w:r>
          </w:p>
        </w:tc>
        <w:tc>
          <w:tcPr>
            <w:tcW w:w="291" w:type="dxa"/>
            <w:textDirection w:val="tbRl"/>
          </w:tcPr>
          <w:p>
            <w:pPr>
              <w:pStyle w:val="TableParagraph"/>
              <w:spacing w:line="199" w:lineRule="exact" w:before="56"/>
              <w:ind w:left="378"/>
              <w:rPr>
                <w:rFonts w:ascii="Calibri"/>
                <w:sz w:val="17"/>
              </w:rPr>
            </w:pPr>
            <w:r>
              <w:rPr>
                <w:rFonts w:ascii="Calibri"/>
                <w:w w:val="95"/>
                <w:sz w:val="17"/>
              </w:rPr>
              <w:t>1,404,723.00</w:t>
            </w:r>
          </w:p>
        </w:tc>
        <w:tc>
          <w:tcPr>
            <w:tcW w:w="291" w:type="dxa"/>
            <w:textDirection w:val="tbRl"/>
          </w:tcPr>
          <w:p>
            <w:pPr>
              <w:pStyle w:val="TableParagraph"/>
              <w:spacing w:before="41"/>
              <w:ind w:left="403"/>
              <w:rPr>
                <w:rFonts w:ascii="Calibri"/>
                <w:sz w:val="17"/>
              </w:rPr>
            </w:pPr>
            <w:r>
              <w:rPr>
                <w:rFonts w:ascii="Calibri"/>
                <w:w w:val="90"/>
                <w:sz w:val="17"/>
              </w:rPr>
              <w:t>1,662,348.00</w:t>
            </w:r>
          </w:p>
        </w:tc>
        <w:tc>
          <w:tcPr>
            <w:tcW w:w="291" w:type="dxa"/>
            <w:textDirection w:val="tbRl"/>
          </w:tcPr>
          <w:p>
            <w:pPr>
              <w:pStyle w:val="TableParagraph"/>
              <w:spacing w:before="41"/>
              <w:ind w:left="403"/>
              <w:rPr>
                <w:rFonts w:ascii="Calibri"/>
                <w:sz w:val="17"/>
              </w:rPr>
            </w:pPr>
            <w:r>
              <w:rPr>
                <w:rFonts w:ascii="Calibri"/>
                <w:w w:val="90"/>
                <w:sz w:val="17"/>
              </w:rPr>
              <w:t>1,812,801.00</w:t>
            </w:r>
          </w:p>
        </w:tc>
        <w:tc>
          <w:tcPr>
            <w:tcW w:w="291" w:type="dxa"/>
            <w:textDirection w:val="tbRl"/>
          </w:tcPr>
          <w:p>
            <w:pPr>
              <w:pStyle w:val="TableParagraph"/>
              <w:spacing w:before="41"/>
              <w:ind w:left="403"/>
              <w:rPr>
                <w:rFonts w:ascii="Calibri"/>
                <w:sz w:val="17"/>
              </w:rPr>
            </w:pPr>
            <w:r>
              <w:rPr>
                <w:rFonts w:ascii="Calibri"/>
                <w:w w:val="90"/>
                <w:sz w:val="17"/>
              </w:rPr>
              <w:t>2,616,591.00</w:t>
            </w:r>
          </w:p>
        </w:tc>
        <w:tc>
          <w:tcPr>
            <w:tcW w:w="291" w:type="dxa"/>
            <w:tcBorders>
              <w:right w:val="single" w:sz="8" w:space="0" w:color="000000"/>
            </w:tcBorders>
            <w:textDirection w:val="tbRl"/>
          </w:tcPr>
          <w:p>
            <w:pPr>
              <w:pStyle w:val="TableParagraph"/>
              <w:spacing w:before="39"/>
              <w:ind w:left="403"/>
              <w:rPr>
                <w:rFonts w:ascii="Calibri"/>
                <w:sz w:val="17"/>
              </w:rPr>
            </w:pPr>
            <w:r>
              <w:rPr>
                <w:rFonts w:ascii="Calibri"/>
                <w:w w:val="90"/>
                <w:sz w:val="17"/>
              </w:rPr>
              <w:t>1,825,167.00</w:t>
            </w:r>
          </w:p>
        </w:tc>
        <w:tc>
          <w:tcPr>
            <w:tcW w:w="291" w:type="dxa"/>
            <w:tcBorders>
              <w:left w:val="single" w:sz="8" w:space="0" w:color="000000"/>
            </w:tcBorders>
            <w:textDirection w:val="tbRl"/>
          </w:tcPr>
          <w:p>
            <w:pPr>
              <w:pStyle w:val="TableParagraph"/>
              <w:spacing w:before="41"/>
              <w:ind w:left="403"/>
              <w:rPr>
                <w:rFonts w:ascii="Calibri"/>
                <w:sz w:val="17"/>
              </w:rPr>
            </w:pPr>
            <w:r>
              <w:rPr>
                <w:rFonts w:ascii="Calibri"/>
                <w:w w:val="90"/>
                <w:sz w:val="17"/>
              </w:rPr>
              <w:t>1,709,751.00</w:t>
            </w:r>
          </w:p>
        </w:tc>
        <w:tc>
          <w:tcPr>
            <w:tcW w:w="291" w:type="dxa"/>
            <w:textDirection w:val="tbRl"/>
          </w:tcPr>
          <w:p>
            <w:pPr>
              <w:pStyle w:val="TableParagraph"/>
              <w:spacing w:before="41"/>
              <w:ind w:left="403"/>
              <w:rPr>
                <w:rFonts w:ascii="Calibri"/>
                <w:sz w:val="17"/>
              </w:rPr>
            </w:pPr>
            <w:r>
              <w:rPr>
                <w:rFonts w:ascii="Calibri"/>
                <w:w w:val="90"/>
                <w:sz w:val="17"/>
              </w:rPr>
              <w:t>2,701,092.00</w:t>
            </w:r>
          </w:p>
        </w:tc>
        <w:tc>
          <w:tcPr>
            <w:tcW w:w="291" w:type="dxa"/>
            <w:textDirection w:val="tbRl"/>
          </w:tcPr>
          <w:p>
            <w:pPr>
              <w:pStyle w:val="TableParagraph"/>
              <w:spacing w:before="41"/>
              <w:ind w:left="403"/>
              <w:rPr>
                <w:rFonts w:ascii="Calibri"/>
                <w:sz w:val="17"/>
              </w:rPr>
            </w:pPr>
            <w:r>
              <w:rPr>
                <w:rFonts w:ascii="Calibri"/>
                <w:w w:val="90"/>
                <w:sz w:val="17"/>
              </w:rPr>
              <w:t>2,738,190.00</w:t>
            </w:r>
          </w:p>
        </w:tc>
        <w:tc>
          <w:tcPr>
            <w:tcW w:w="291" w:type="dxa"/>
            <w:textDirection w:val="tbRl"/>
          </w:tcPr>
          <w:p>
            <w:pPr>
              <w:pStyle w:val="TableParagraph"/>
              <w:spacing w:before="41"/>
              <w:ind w:left="403"/>
              <w:rPr>
                <w:rFonts w:ascii="Calibri"/>
                <w:sz w:val="17"/>
              </w:rPr>
            </w:pPr>
            <w:r>
              <w:rPr>
                <w:rFonts w:ascii="Calibri"/>
                <w:w w:val="90"/>
                <w:sz w:val="17"/>
              </w:rPr>
              <w:t>1,410,906.00</w:t>
            </w:r>
          </w:p>
        </w:tc>
        <w:tc>
          <w:tcPr>
            <w:tcW w:w="291" w:type="dxa"/>
            <w:textDirection w:val="tbRl"/>
          </w:tcPr>
          <w:p>
            <w:pPr>
              <w:pStyle w:val="TableParagraph"/>
              <w:spacing w:before="41"/>
              <w:ind w:left="403"/>
              <w:rPr>
                <w:rFonts w:ascii="Calibri"/>
                <w:sz w:val="17"/>
              </w:rPr>
            </w:pPr>
            <w:r>
              <w:rPr>
                <w:rFonts w:ascii="Calibri"/>
                <w:w w:val="90"/>
                <w:sz w:val="17"/>
              </w:rPr>
              <w:t>1,825,167.00</w:t>
            </w:r>
          </w:p>
        </w:tc>
        <w:tc>
          <w:tcPr>
            <w:tcW w:w="291" w:type="dxa"/>
            <w:textDirection w:val="tbRl"/>
          </w:tcPr>
          <w:p>
            <w:pPr>
              <w:pStyle w:val="TableParagraph"/>
              <w:spacing w:before="41"/>
              <w:ind w:left="403"/>
              <w:rPr>
                <w:rFonts w:ascii="Calibri"/>
                <w:sz w:val="17"/>
              </w:rPr>
            </w:pPr>
            <w:r>
              <w:rPr>
                <w:rFonts w:ascii="Calibri"/>
                <w:w w:val="90"/>
                <w:sz w:val="17"/>
              </w:rPr>
              <w:t>2,039,511.00</w:t>
            </w:r>
          </w:p>
        </w:tc>
        <w:tc>
          <w:tcPr>
            <w:tcW w:w="291" w:type="dxa"/>
            <w:textDirection w:val="tbRl"/>
          </w:tcPr>
          <w:p>
            <w:pPr>
              <w:pStyle w:val="TableParagraph"/>
              <w:spacing w:before="41"/>
              <w:ind w:left="403"/>
              <w:rPr>
                <w:rFonts w:ascii="Calibri"/>
                <w:sz w:val="17"/>
              </w:rPr>
            </w:pPr>
            <w:r>
              <w:rPr>
                <w:rFonts w:ascii="Calibri"/>
                <w:w w:val="90"/>
                <w:sz w:val="17"/>
              </w:rPr>
              <w:t>1,969,437.00</w:t>
            </w:r>
          </w:p>
        </w:tc>
        <w:tc>
          <w:tcPr>
            <w:tcW w:w="284" w:type="dxa"/>
            <w:tcBorders>
              <w:right w:val="nil"/>
            </w:tcBorders>
            <w:textDirection w:val="tbRl"/>
          </w:tcPr>
          <w:p>
            <w:pPr>
              <w:pStyle w:val="TableParagraph"/>
              <w:spacing w:before="42"/>
              <w:ind w:left="403"/>
              <w:rPr>
                <w:rFonts w:ascii="Calibri"/>
                <w:sz w:val="17"/>
              </w:rPr>
            </w:pPr>
            <w:r>
              <w:rPr>
                <w:rFonts w:ascii="Calibri"/>
                <w:w w:val="90"/>
                <w:sz w:val="17"/>
              </w:rPr>
              <w:t>1,590,213.00</w:t>
            </w:r>
          </w:p>
        </w:tc>
      </w:tr>
      <w:tr>
        <w:trPr>
          <w:trHeight w:val="1083" w:hRule="atLeast"/>
        </w:trPr>
        <w:tc>
          <w:tcPr>
            <w:tcW w:w="284" w:type="dxa"/>
            <w:tcBorders>
              <w:left w:val="nil"/>
            </w:tcBorders>
            <w:textDirection w:val="tbRl"/>
          </w:tcPr>
          <w:p>
            <w:pPr>
              <w:pStyle w:val="TableParagraph"/>
              <w:spacing w:line="200" w:lineRule="exact" w:before="56"/>
              <w:ind w:left="181"/>
              <w:rPr>
                <w:rFonts w:ascii="Calibri"/>
                <w:sz w:val="17"/>
              </w:rPr>
            </w:pPr>
            <w:r>
              <w:rPr>
                <w:rFonts w:ascii="Calibri"/>
                <w:w w:val="95"/>
                <w:sz w:val="17"/>
              </w:rPr>
              <w:t>2,197,871.00</w:t>
            </w:r>
          </w:p>
        </w:tc>
        <w:tc>
          <w:tcPr>
            <w:tcW w:w="291" w:type="dxa"/>
            <w:textDirection w:val="tbRl"/>
          </w:tcPr>
          <w:p>
            <w:pPr>
              <w:pStyle w:val="TableParagraph"/>
              <w:spacing w:line="199" w:lineRule="exact" w:before="56"/>
              <w:ind w:left="181"/>
              <w:rPr>
                <w:rFonts w:ascii="Calibri"/>
                <w:sz w:val="17"/>
              </w:rPr>
            </w:pPr>
            <w:r>
              <w:rPr>
                <w:rFonts w:ascii="Calibri"/>
                <w:w w:val="95"/>
                <w:sz w:val="17"/>
              </w:rPr>
              <w:t>1,330,407.00</w:t>
            </w:r>
          </w:p>
        </w:tc>
        <w:tc>
          <w:tcPr>
            <w:tcW w:w="291" w:type="dxa"/>
            <w:textDirection w:val="tbRl"/>
          </w:tcPr>
          <w:p>
            <w:pPr>
              <w:pStyle w:val="TableParagraph"/>
              <w:spacing w:line="199" w:lineRule="exact" w:before="56"/>
              <w:ind w:left="103"/>
              <w:rPr>
                <w:rFonts w:ascii="Calibri"/>
                <w:sz w:val="17"/>
              </w:rPr>
            </w:pPr>
            <w:r>
              <w:rPr>
                <w:rFonts w:ascii="Calibri"/>
                <w:w w:val="95"/>
                <w:sz w:val="17"/>
              </w:rPr>
              <w:t>35,021,114.00</w:t>
            </w:r>
          </w:p>
        </w:tc>
        <w:tc>
          <w:tcPr>
            <w:tcW w:w="291" w:type="dxa"/>
            <w:textDirection w:val="tbRl"/>
          </w:tcPr>
          <w:p>
            <w:pPr>
              <w:pStyle w:val="TableParagraph"/>
              <w:spacing w:line="199" w:lineRule="exact" w:before="56"/>
              <w:ind w:left="181"/>
              <w:rPr>
                <w:rFonts w:ascii="Calibri"/>
                <w:sz w:val="17"/>
              </w:rPr>
            </w:pPr>
            <w:r>
              <w:rPr>
                <w:rFonts w:ascii="Calibri"/>
                <w:w w:val="95"/>
                <w:sz w:val="17"/>
              </w:rPr>
              <w:t>1,752,959.00</w:t>
            </w:r>
          </w:p>
        </w:tc>
        <w:tc>
          <w:tcPr>
            <w:tcW w:w="291" w:type="dxa"/>
            <w:textDirection w:val="tbRl"/>
          </w:tcPr>
          <w:p>
            <w:pPr>
              <w:pStyle w:val="TableParagraph"/>
              <w:spacing w:line="199" w:lineRule="exact" w:before="56"/>
              <w:ind w:left="181"/>
              <w:rPr>
                <w:rFonts w:ascii="Calibri"/>
                <w:sz w:val="17"/>
              </w:rPr>
            </w:pPr>
            <w:r>
              <w:rPr>
                <w:rFonts w:ascii="Calibri"/>
                <w:w w:val="95"/>
                <w:sz w:val="17"/>
              </w:rPr>
              <w:t>4,130,515.00</w:t>
            </w:r>
          </w:p>
        </w:tc>
        <w:tc>
          <w:tcPr>
            <w:tcW w:w="291" w:type="dxa"/>
            <w:textDirection w:val="tbRl"/>
          </w:tcPr>
          <w:p>
            <w:pPr>
              <w:pStyle w:val="TableParagraph"/>
              <w:spacing w:line="199" w:lineRule="exact" w:before="56"/>
              <w:ind w:left="181"/>
              <w:rPr>
                <w:rFonts w:ascii="Calibri"/>
                <w:sz w:val="17"/>
              </w:rPr>
            </w:pPr>
            <w:r>
              <w:rPr>
                <w:rFonts w:ascii="Calibri"/>
                <w:w w:val="95"/>
                <w:sz w:val="17"/>
              </w:rPr>
              <w:t>1,020,242.00</w:t>
            </w:r>
          </w:p>
        </w:tc>
        <w:tc>
          <w:tcPr>
            <w:tcW w:w="291" w:type="dxa"/>
            <w:textDirection w:val="tbRl"/>
          </w:tcPr>
          <w:p>
            <w:pPr>
              <w:pStyle w:val="TableParagraph"/>
              <w:spacing w:line="199" w:lineRule="exact" w:before="56"/>
              <w:ind w:left="300"/>
              <w:rPr>
                <w:rFonts w:ascii="Calibri"/>
                <w:sz w:val="17"/>
              </w:rPr>
            </w:pPr>
            <w:r>
              <w:rPr>
                <w:rFonts w:ascii="Calibri"/>
                <w:w w:val="95"/>
                <w:sz w:val="17"/>
              </w:rPr>
              <w:t>332,643.00</w:t>
            </w:r>
          </w:p>
        </w:tc>
        <w:tc>
          <w:tcPr>
            <w:tcW w:w="291" w:type="dxa"/>
            <w:textDirection w:val="tbRl"/>
          </w:tcPr>
          <w:p>
            <w:pPr>
              <w:pStyle w:val="TableParagraph"/>
              <w:spacing w:line="199" w:lineRule="exact" w:before="56"/>
              <w:ind w:left="181"/>
              <w:rPr>
                <w:rFonts w:ascii="Calibri"/>
                <w:sz w:val="17"/>
              </w:rPr>
            </w:pPr>
            <w:r>
              <w:rPr>
                <w:rFonts w:ascii="Calibri"/>
                <w:w w:val="95"/>
                <w:sz w:val="17"/>
              </w:rPr>
              <w:t>1,779,514.00</w:t>
            </w:r>
          </w:p>
        </w:tc>
        <w:tc>
          <w:tcPr>
            <w:tcW w:w="291" w:type="dxa"/>
            <w:textDirection w:val="tbRl"/>
          </w:tcPr>
          <w:p>
            <w:pPr>
              <w:pStyle w:val="TableParagraph"/>
              <w:spacing w:before="41"/>
              <w:ind w:left="325"/>
              <w:rPr>
                <w:rFonts w:ascii="Calibri"/>
                <w:sz w:val="17"/>
              </w:rPr>
            </w:pPr>
            <w:r>
              <w:rPr>
                <w:rFonts w:ascii="Calibri"/>
                <w:w w:val="95"/>
                <w:sz w:val="17"/>
              </w:rPr>
              <w:t>983,742.00</w:t>
            </w:r>
          </w:p>
        </w:tc>
        <w:tc>
          <w:tcPr>
            <w:tcW w:w="291" w:type="dxa"/>
            <w:textDirection w:val="tbRl"/>
          </w:tcPr>
          <w:p>
            <w:pPr>
              <w:pStyle w:val="TableParagraph"/>
              <w:spacing w:before="41"/>
              <w:ind w:left="207"/>
              <w:rPr>
                <w:rFonts w:ascii="Calibri"/>
                <w:sz w:val="17"/>
              </w:rPr>
            </w:pPr>
            <w:r>
              <w:rPr>
                <w:rFonts w:ascii="Calibri"/>
                <w:w w:val="90"/>
                <w:sz w:val="17"/>
              </w:rPr>
              <w:t>1,502,531.00</w:t>
            </w:r>
          </w:p>
        </w:tc>
        <w:tc>
          <w:tcPr>
            <w:tcW w:w="291" w:type="dxa"/>
            <w:textDirection w:val="tbRl"/>
          </w:tcPr>
          <w:p>
            <w:pPr>
              <w:pStyle w:val="TableParagraph"/>
              <w:spacing w:before="41"/>
              <w:ind w:left="325"/>
              <w:rPr>
                <w:rFonts w:ascii="Calibri"/>
                <w:sz w:val="17"/>
              </w:rPr>
            </w:pPr>
            <w:r>
              <w:rPr>
                <w:rFonts w:ascii="Calibri"/>
                <w:w w:val="95"/>
                <w:sz w:val="17"/>
              </w:rPr>
              <w:t>564,159.00</w:t>
            </w:r>
          </w:p>
        </w:tc>
        <w:tc>
          <w:tcPr>
            <w:tcW w:w="291" w:type="dxa"/>
            <w:tcBorders>
              <w:right w:val="single" w:sz="8" w:space="0" w:color="000000"/>
            </w:tcBorders>
            <w:textDirection w:val="tbRl"/>
          </w:tcPr>
          <w:p>
            <w:pPr>
              <w:pStyle w:val="TableParagraph"/>
              <w:spacing w:before="39"/>
              <w:ind w:left="325"/>
              <w:rPr>
                <w:rFonts w:ascii="Calibri"/>
                <w:sz w:val="17"/>
              </w:rPr>
            </w:pPr>
            <w:r>
              <w:rPr>
                <w:rFonts w:ascii="Calibri"/>
                <w:w w:val="95"/>
                <w:sz w:val="17"/>
              </w:rPr>
              <w:t>751,616.00</w:t>
            </w:r>
          </w:p>
        </w:tc>
        <w:tc>
          <w:tcPr>
            <w:tcW w:w="291" w:type="dxa"/>
            <w:tcBorders>
              <w:left w:val="single" w:sz="8" w:space="0" w:color="000000"/>
            </w:tcBorders>
            <w:textDirection w:val="tbRl"/>
          </w:tcPr>
          <w:p>
            <w:pPr>
              <w:pStyle w:val="TableParagraph"/>
              <w:spacing w:before="41"/>
              <w:ind w:left="207"/>
              <w:rPr>
                <w:rFonts w:ascii="Calibri"/>
                <w:sz w:val="17"/>
              </w:rPr>
            </w:pPr>
            <w:r>
              <w:rPr>
                <w:rFonts w:ascii="Calibri"/>
                <w:w w:val="90"/>
                <w:sz w:val="17"/>
              </w:rPr>
              <w:t>1,247,026.00</w:t>
            </w:r>
          </w:p>
        </w:tc>
        <w:tc>
          <w:tcPr>
            <w:tcW w:w="291" w:type="dxa"/>
            <w:textDirection w:val="tbRl"/>
          </w:tcPr>
          <w:p>
            <w:pPr>
              <w:pStyle w:val="TableParagraph"/>
              <w:spacing w:before="41"/>
              <w:ind w:left="325"/>
              <w:rPr>
                <w:rFonts w:ascii="Calibri"/>
                <w:sz w:val="17"/>
              </w:rPr>
            </w:pPr>
            <w:r>
              <w:rPr>
                <w:rFonts w:ascii="Calibri"/>
                <w:w w:val="95"/>
                <w:sz w:val="17"/>
              </w:rPr>
              <w:t>489,348.00</w:t>
            </w:r>
          </w:p>
        </w:tc>
        <w:tc>
          <w:tcPr>
            <w:tcW w:w="291" w:type="dxa"/>
            <w:textDirection w:val="tbRl"/>
          </w:tcPr>
          <w:p>
            <w:pPr>
              <w:pStyle w:val="TableParagraph"/>
              <w:spacing w:before="41"/>
              <w:ind w:left="207"/>
              <w:rPr>
                <w:rFonts w:ascii="Calibri"/>
                <w:sz w:val="17"/>
              </w:rPr>
            </w:pPr>
            <w:r>
              <w:rPr>
                <w:rFonts w:ascii="Calibri"/>
                <w:w w:val="90"/>
                <w:sz w:val="17"/>
              </w:rPr>
              <w:t>1,420,221.00</w:t>
            </w:r>
          </w:p>
        </w:tc>
        <w:tc>
          <w:tcPr>
            <w:tcW w:w="291" w:type="dxa"/>
            <w:textDirection w:val="tbRl"/>
          </w:tcPr>
          <w:p>
            <w:pPr>
              <w:pStyle w:val="TableParagraph"/>
              <w:spacing w:before="41"/>
              <w:ind w:left="207"/>
              <w:rPr>
                <w:rFonts w:ascii="Calibri"/>
                <w:sz w:val="17"/>
              </w:rPr>
            </w:pPr>
            <w:r>
              <w:rPr>
                <w:rFonts w:ascii="Calibri"/>
                <w:w w:val="90"/>
                <w:sz w:val="17"/>
              </w:rPr>
              <w:t>3,188,222.00</w:t>
            </w:r>
          </w:p>
        </w:tc>
        <w:tc>
          <w:tcPr>
            <w:tcW w:w="291" w:type="dxa"/>
            <w:textDirection w:val="tbRl"/>
          </w:tcPr>
          <w:p>
            <w:pPr>
              <w:pStyle w:val="TableParagraph"/>
              <w:spacing w:before="41"/>
              <w:ind w:left="207"/>
              <w:rPr>
                <w:rFonts w:ascii="Calibri"/>
                <w:sz w:val="17"/>
              </w:rPr>
            </w:pPr>
            <w:r>
              <w:rPr>
                <w:rFonts w:ascii="Calibri"/>
                <w:w w:val="90"/>
                <w:sz w:val="17"/>
              </w:rPr>
              <w:t>9,464,802.00</w:t>
            </w:r>
          </w:p>
        </w:tc>
        <w:tc>
          <w:tcPr>
            <w:tcW w:w="291" w:type="dxa"/>
            <w:textDirection w:val="tbRl"/>
          </w:tcPr>
          <w:p>
            <w:pPr>
              <w:pStyle w:val="TableParagraph"/>
              <w:spacing w:before="41"/>
              <w:ind w:left="325"/>
              <w:rPr>
                <w:rFonts w:ascii="Calibri"/>
                <w:sz w:val="17"/>
              </w:rPr>
            </w:pPr>
            <w:r>
              <w:rPr>
                <w:rFonts w:ascii="Calibri"/>
                <w:w w:val="95"/>
                <w:sz w:val="17"/>
              </w:rPr>
              <w:t>482,224.00</w:t>
            </w:r>
          </w:p>
        </w:tc>
        <w:tc>
          <w:tcPr>
            <w:tcW w:w="291" w:type="dxa"/>
            <w:textDirection w:val="tbRl"/>
          </w:tcPr>
          <w:p>
            <w:pPr>
              <w:pStyle w:val="TableParagraph"/>
              <w:spacing w:before="41"/>
              <w:ind w:left="325"/>
              <w:rPr>
                <w:rFonts w:ascii="Calibri"/>
                <w:sz w:val="17"/>
              </w:rPr>
            </w:pPr>
            <w:r>
              <w:rPr>
                <w:rFonts w:ascii="Calibri"/>
                <w:w w:val="95"/>
                <w:sz w:val="17"/>
              </w:rPr>
              <w:t>669,930.00</w:t>
            </w:r>
          </w:p>
        </w:tc>
        <w:tc>
          <w:tcPr>
            <w:tcW w:w="284" w:type="dxa"/>
            <w:tcBorders>
              <w:right w:val="nil"/>
            </w:tcBorders>
            <w:textDirection w:val="tbRl"/>
          </w:tcPr>
          <w:p>
            <w:pPr>
              <w:pStyle w:val="TableParagraph"/>
              <w:spacing w:before="42"/>
              <w:ind w:left="207"/>
              <w:rPr>
                <w:rFonts w:ascii="Calibri"/>
                <w:sz w:val="17"/>
              </w:rPr>
            </w:pPr>
            <w:r>
              <w:rPr>
                <w:rFonts w:ascii="Calibri"/>
                <w:w w:val="90"/>
                <w:sz w:val="17"/>
              </w:rPr>
              <w:t>1,664,360.00</w:t>
            </w:r>
          </w:p>
        </w:tc>
      </w:tr>
      <w:tr>
        <w:trPr>
          <w:trHeight w:val="1201" w:hRule="atLeast"/>
        </w:trPr>
        <w:tc>
          <w:tcPr>
            <w:tcW w:w="284" w:type="dxa"/>
            <w:tcBorders>
              <w:left w:val="nil"/>
            </w:tcBorders>
            <w:textDirection w:val="tbRl"/>
          </w:tcPr>
          <w:p>
            <w:pPr>
              <w:pStyle w:val="TableParagraph"/>
              <w:spacing w:line="200" w:lineRule="exact" w:before="56"/>
              <w:ind w:left="300"/>
              <w:rPr>
                <w:rFonts w:ascii="Calibri"/>
                <w:sz w:val="17"/>
              </w:rPr>
            </w:pPr>
            <w:r>
              <w:rPr>
                <w:rFonts w:ascii="Calibri"/>
                <w:w w:val="95"/>
                <w:sz w:val="17"/>
              </w:rPr>
              <w:t>2,506,958.00</w:t>
            </w:r>
          </w:p>
        </w:tc>
        <w:tc>
          <w:tcPr>
            <w:tcW w:w="291" w:type="dxa"/>
            <w:textDirection w:val="tbRl"/>
          </w:tcPr>
          <w:p>
            <w:pPr>
              <w:pStyle w:val="TableParagraph"/>
              <w:spacing w:line="199" w:lineRule="exact" w:before="56"/>
              <w:ind w:left="300"/>
              <w:rPr>
                <w:rFonts w:ascii="Calibri"/>
                <w:sz w:val="17"/>
              </w:rPr>
            </w:pPr>
            <w:r>
              <w:rPr>
                <w:rFonts w:ascii="Calibri"/>
                <w:w w:val="95"/>
                <w:sz w:val="17"/>
              </w:rPr>
              <w:t>1,565,381.00</w:t>
            </w:r>
          </w:p>
        </w:tc>
        <w:tc>
          <w:tcPr>
            <w:tcW w:w="291" w:type="dxa"/>
            <w:textDirection w:val="tbRl"/>
          </w:tcPr>
          <w:p>
            <w:pPr>
              <w:pStyle w:val="TableParagraph"/>
              <w:spacing w:line="199" w:lineRule="exact" w:before="56"/>
              <w:ind w:left="221"/>
              <w:rPr>
                <w:rFonts w:ascii="Calibri"/>
                <w:sz w:val="17"/>
              </w:rPr>
            </w:pPr>
            <w:r>
              <w:rPr>
                <w:rFonts w:ascii="Calibri"/>
                <w:w w:val="95"/>
                <w:sz w:val="17"/>
              </w:rPr>
              <w:t>19,170,686.00</w:t>
            </w:r>
          </w:p>
        </w:tc>
        <w:tc>
          <w:tcPr>
            <w:tcW w:w="291" w:type="dxa"/>
            <w:textDirection w:val="tbRl"/>
          </w:tcPr>
          <w:p>
            <w:pPr>
              <w:pStyle w:val="TableParagraph"/>
              <w:spacing w:line="199" w:lineRule="exact" w:before="56"/>
              <w:ind w:left="300"/>
              <w:rPr>
                <w:rFonts w:ascii="Calibri"/>
                <w:sz w:val="17"/>
              </w:rPr>
            </w:pPr>
            <w:r>
              <w:rPr>
                <w:rFonts w:ascii="Calibri"/>
                <w:w w:val="95"/>
                <w:sz w:val="17"/>
              </w:rPr>
              <w:t>2,042,554.00</w:t>
            </w:r>
          </w:p>
        </w:tc>
        <w:tc>
          <w:tcPr>
            <w:tcW w:w="291" w:type="dxa"/>
            <w:textDirection w:val="tbRl"/>
          </w:tcPr>
          <w:p>
            <w:pPr>
              <w:pStyle w:val="TableParagraph"/>
              <w:spacing w:line="199" w:lineRule="exact" w:before="56"/>
              <w:ind w:left="300"/>
              <w:rPr>
                <w:rFonts w:ascii="Calibri"/>
                <w:sz w:val="17"/>
              </w:rPr>
            </w:pPr>
            <w:r>
              <w:rPr>
                <w:rFonts w:ascii="Calibri"/>
                <w:w w:val="95"/>
                <w:sz w:val="17"/>
              </w:rPr>
              <w:t>4,729,488.00</w:t>
            </w:r>
          </w:p>
        </w:tc>
        <w:tc>
          <w:tcPr>
            <w:tcW w:w="291" w:type="dxa"/>
            <w:textDirection w:val="tbRl"/>
          </w:tcPr>
          <w:p>
            <w:pPr>
              <w:pStyle w:val="TableParagraph"/>
              <w:spacing w:line="199" w:lineRule="exact" w:before="56"/>
              <w:ind w:left="300"/>
              <w:rPr>
                <w:rFonts w:ascii="Calibri"/>
                <w:sz w:val="17"/>
              </w:rPr>
            </w:pPr>
            <w:r>
              <w:rPr>
                <w:rFonts w:ascii="Calibri"/>
                <w:w w:val="95"/>
                <w:sz w:val="17"/>
              </w:rPr>
              <w:t>1,192,923.00</w:t>
            </w:r>
          </w:p>
        </w:tc>
        <w:tc>
          <w:tcPr>
            <w:tcW w:w="291" w:type="dxa"/>
            <w:textDirection w:val="tbRl"/>
          </w:tcPr>
          <w:p>
            <w:pPr>
              <w:pStyle w:val="TableParagraph"/>
              <w:spacing w:line="199" w:lineRule="exact" w:before="56"/>
              <w:ind w:left="417"/>
              <w:rPr>
                <w:rFonts w:ascii="Calibri"/>
                <w:sz w:val="17"/>
              </w:rPr>
            </w:pPr>
            <w:r>
              <w:rPr>
                <w:rFonts w:ascii="Calibri"/>
                <w:w w:val="95"/>
                <w:sz w:val="17"/>
              </w:rPr>
              <w:t>389,487.00</w:t>
            </w:r>
          </w:p>
        </w:tc>
        <w:tc>
          <w:tcPr>
            <w:tcW w:w="291" w:type="dxa"/>
            <w:textDirection w:val="tbRl"/>
          </w:tcPr>
          <w:p>
            <w:pPr>
              <w:pStyle w:val="TableParagraph"/>
              <w:spacing w:line="199" w:lineRule="exact" w:before="56"/>
              <w:ind w:left="300"/>
              <w:rPr>
                <w:rFonts w:ascii="Calibri"/>
                <w:sz w:val="17"/>
              </w:rPr>
            </w:pPr>
            <w:r>
              <w:rPr>
                <w:rFonts w:ascii="Calibri"/>
                <w:w w:val="95"/>
                <w:sz w:val="17"/>
              </w:rPr>
              <w:t>2,109,866.00</w:t>
            </w:r>
          </w:p>
        </w:tc>
        <w:tc>
          <w:tcPr>
            <w:tcW w:w="291" w:type="dxa"/>
            <w:textDirection w:val="tbRl"/>
          </w:tcPr>
          <w:p>
            <w:pPr>
              <w:pStyle w:val="TableParagraph"/>
              <w:spacing w:before="41"/>
              <w:ind w:left="325"/>
              <w:rPr>
                <w:rFonts w:ascii="Calibri"/>
                <w:sz w:val="17"/>
              </w:rPr>
            </w:pPr>
            <w:r>
              <w:rPr>
                <w:rFonts w:ascii="Calibri"/>
                <w:w w:val="90"/>
                <w:sz w:val="17"/>
              </w:rPr>
              <w:t>1,182,246.00</w:t>
            </w:r>
          </w:p>
        </w:tc>
        <w:tc>
          <w:tcPr>
            <w:tcW w:w="291" w:type="dxa"/>
            <w:textDirection w:val="tbRl"/>
          </w:tcPr>
          <w:p>
            <w:pPr>
              <w:pStyle w:val="TableParagraph"/>
              <w:spacing w:before="41"/>
              <w:ind w:left="325"/>
              <w:rPr>
                <w:rFonts w:ascii="Calibri"/>
                <w:sz w:val="17"/>
              </w:rPr>
            </w:pPr>
            <w:r>
              <w:rPr>
                <w:rFonts w:ascii="Calibri"/>
                <w:w w:val="90"/>
                <w:sz w:val="17"/>
              </w:rPr>
              <w:t>1,760,555.00</w:t>
            </w:r>
          </w:p>
        </w:tc>
        <w:tc>
          <w:tcPr>
            <w:tcW w:w="291" w:type="dxa"/>
            <w:textDirection w:val="tbRl"/>
          </w:tcPr>
          <w:p>
            <w:pPr>
              <w:pStyle w:val="TableParagraph"/>
              <w:spacing w:before="41"/>
              <w:ind w:left="443"/>
              <w:rPr>
                <w:rFonts w:ascii="Calibri"/>
                <w:sz w:val="17"/>
              </w:rPr>
            </w:pPr>
            <w:r>
              <w:rPr>
                <w:rFonts w:ascii="Calibri"/>
                <w:w w:val="95"/>
                <w:sz w:val="17"/>
              </w:rPr>
              <w:t>680,646.00</w:t>
            </w:r>
          </w:p>
        </w:tc>
        <w:tc>
          <w:tcPr>
            <w:tcW w:w="291" w:type="dxa"/>
            <w:tcBorders>
              <w:right w:val="single" w:sz="8" w:space="0" w:color="000000"/>
            </w:tcBorders>
            <w:textDirection w:val="tbRl"/>
          </w:tcPr>
          <w:p>
            <w:pPr>
              <w:pStyle w:val="TableParagraph"/>
              <w:spacing w:before="39"/>
              <w:ind w:left="443"/>
              <w:rPr>
                <w:rFonts w:ascii="Calibri"/>
                <w:sz w:val="17"/>
              </w:rPr>
            </w:pPr>
            <w:r>
              <w:rPr>
                <w:rFonts w:ascii="Calibri"/>
                <w:w w:val="95"/>
                <w:sz w:val="17"/>
              </w:rPr>
              <w:t>899,615.00</w:t>
            </w:r>
          </w:p>
        </w:tc>
        <w:tc>
          <w:tcPr>
            <w:tcW w:w="291" w:type="dxa"/>
            <w:tcBorders>
              <w:left w:val="single" w:sz="8" w:space="0" w:color="000000"/>
            </w:tcBorders>
            <w:textDirection w:val="tbRl"/>
          </w:tcPr>
          <w:p>
            <w:pPr>
              <w:pStyle w:val="TableParagraph"/>
              <w:spacing w:before="41"/>
              <w:ind w:left="325"/>
              <w:rPr>
                <w:rFonts w:ascii="Calibri"/>
                <w:sz w:val="17"/>
              </w:rPr>
            </w:pPr>
            <w:r>
              <w:rPr>
                <w:rFonts w:ascii="Calibri"/>
                <w:w w:val="90"/>
                <w:sz w:val="17"/>
              </w:rPr>
              <w:t>1,437,642.00</w:t>
            </w:r>
          </w:p>
        </w:tc>
        <w:tc>
          <w:tcPr>
            <w:tcW w:w="291" w:type="dxa"/>
            <w:textDirection w:val="tbRl"/>
          </w:tcPr>
          <w:p>
            <w:pPr>
              <w:pStyle w:val="TableParagraph"/>
              <w:spacing w:before="41"/>
              <w:ind w:left="443"/>
              <w:rPr>
                <w:rFonts w:ascii="Calibri"/>
                <w:sz w:val="17"/>
              </w:rPr>
            </w:pPr>
            <w:r>
              <w:rPr>
                <w:rFonts w:ascii="Calibri"/>
                <w:w w:val="95"/>
                <w:sz w:val="17"/>
              </w:rPr>
              <w:t>596,234.00</w:t>
            </w:r>
          </w:p>
        </w:tc>
        <w:tc>
          <w:tcPr>
            <w:tcW w:w="291" w:type="dxa"/>
            <w:textDirection w:val="tbRl"/>
          </w:tcPr>
          <w:p>
            <w:pPr>
              <w:pStyle w:val="TableParagraph"/>
              <w:spacing w:before="41"/>
              <w:ind w:left="325"/>
              <w:rPr>
                <w:rFonts w:ascii="Calibri"/>
                <w:sz w:val="17"/>
              </w:rPr>
            </w:pPr>
            <w:r>
              <w:rPr>
                <w:rFonts w:ascii="Calibri"/>
                <w:w w:val="90"/>
                <w:sz w:val="17"/>
              </w:rPr>
              <w:t>1,806,958.00</w:t>
            </w:r>
          </w:p>
        </w:tc>
        <w:tc>
          <w:tcPr>
            <w:tcW w:w="291" w:type="dxa"/>
            <w:textDirection w:val="tbRl"/>
          </w:tcPr>
          <w:p>
            <w:pPr>
              <w:pStyle w:val="TableParagraph"/>
              <w:spacing w:before="41"/>
              <w:ind w:left="325"/>
              <w:rPr>
                <w:rFonts w:ascii="Calibri"/>
                <w:sz w:val="17"/>
              </w:rPr>
            </w:pPr>
            <w:r>
              <w:rPr>
                <w:rFonts w:ascii="Calibri"/>
                <w:w w:val="90"/>
                <w:sz w:val="17"/>
              </w:rPr>
              <w:t>3,563,599.00</w:t>
            </w:r>
          </w:p>
        </w:tc>
        <w:tc>
          <w:tcPr>
            <w:tcW w:w="291" w:type="dxa"/>
            <w:textDirection w:val="tbRl"/>
          </w:tcPr>
          <w:p>
            <w:pPr>
              <w:pStyle w:val="TableParagraph"/>
              <w:spacing w:before="41"/>
              <w:ind w:left="325"/>
              <w:rPr>
                <w:rFonts w:ascii="Calibri"/>
                <w:sz w:val="17"/>
              </w:rPr>
            </w:pPr>
            <w:r>
              <w:rPr>
                <w:rFonts w:ascii="Calibri"/>
                <w:w w:val="90"/>
                <w:sz w:val="17"/>
              </w:rPr>
              <w:t>5,390,908.00</w:t>
            </w:r>
          </w:p>
        </w:tc>
        <w:tc>
          <w:tcPr>
            <w:tcW w:w="291" w:type="dxa"/>
            <w:textDirection w:val="tbRl"/>
          </w:tcPr>
          <w:p>
            <w:pPr>
              <w:pStyle w:val="TableParagraph"/>
              <w:spacing w:before="41"/>
              <w:ind w:left="443"/>
              <w:rPr>
                <w:rFonts w:ascii="Calibri"/>
                <w:sz w:val="17"/>
              </w:rPr>
            </w:pPr>
            <w:r>
              <w:rPr>
                <w:rFonts w:ascii="Calibri"/>
                <w:w w:val="95"/>
                <w:sz w:val="17"/>
              </w:rPr>
              <w:t>578,494.00</w:t>
            </w:r>
          </w:p>
        </w:tc>
        <w:tc>
          <w:tcPr>
            <w:tcW w:w="291" w:type="dxa"/>
            <w:textDirection w:val="tbRl"/>
          </w:tcPr>
          <w:p>
            <w:pPr>
              <w:pStyle w:val="TableParagraph"/>
              <w:spacing w:before="41"/>
              <w:ind w:left="443"/>
              <w:rPr>
                <w:rFonts w:ascii="Calibri"/>
                <w:sz w:val="17"/>
              </w:rPr>
            </w:pPr>
            <w:r>
              <w:rPr>
                <w:rFonts w:ascii="Calibri"/>
                <w:w w:val="95"/>
                <w:sz w:val="17"/>
              </w:rPr>
              <w:t>787,560.00</w:t>
            </w:r>
          </w:p>
        </w:tc>
        <w:tc>
          <w:tcPr>
            <w:tcW w:w="284" w:type="dxa"/>
            <w:tcBorders>
              <w:right w:val="nil"/>
            </w:tcBorders>
            <w:textDirection w:val="tbRl"/>
          </w:tcPr>
          <w:p>
            <w:pPr>
              <w:pStyle w:val="TableParagraph"/>
              <w:spacing w:before="42"/>
              <w:ind w:left="325"/>
              <w:rPr>
                <w:rFonts w:ascii="Calibri"/>
                <w:sz w:val="17"/>
              </w:rPr>
            </w:pPr>
            <w:r>
              <w:rPr>
                <w:rFonts w:ascii="Calibri"/>
                <w:w w:val="90"/>
                <w:sz w:val="17"/>
              </w:rPr>
              <w:t>1,906,135.00</w:t>
            </w:r>
          </w:p>
        </w:tc>
      </w:tr>
      <w:tr>
        <w:trPr>
          <w:trHeight w:val="1371" w:hRule="atLeast"/>
        </w:trPr>
        <w:tc>
          <w:tcPr>
            <w:tcW w:w="284" w:type="dxa"/>
            <w:tcBorders>
              <w:left w:val="nil"/>
            </w:tcBorders>
            <w:textDirection w:val="tbRl"/>
          </w:tcPr>
          <w:p>
            <w:pPr>
              <w:pStyle w:val="TableParagraph"/>
              <w:spacing w:line="200" w:lineRule="exact" w:before="56"/>
              <w:ind w:left="587"/>
              <w:rPr>
                <w:rFonts w:ascii="Calibri"/>
                <w:sz w:val="17"/>
              </w:rPr>
            </w:pPr>
            <w:r>
              <w:rPr>
                <w:rFonts w:ascii="Calibri"/>
                <w:w w:val="95"/>
                <w:sz w:val="17"/>
              </w:rPr>
              <w:t>105,778.00</w:t>
            </w:r>
          </w:p>
        </w:tc>
        <w:tc>
          <w:tcPr>
            <w:tcW w:w="291" w:type="dxa"/>
            <w:textDirection w:val="tbRl"/>
          </w:tcPr>
          <w:p>
            <w:pPr>
              <w:pStyle w:val="TableParagraph"/>
              <w:spacing w:line="199" w:lineRule="exact" w:before="56"/>
              <w:ind w:left="665"/>
              <w:rPr>
                <w:rFonts w:ascii="Calibri"/>
                <w:sz w:val="17"/>
              </w:rPr>
            </w:pPr>
            <w:r>
              <w:rPr>
                <w:rFonts w:ascii="Calibri"/>
                <w:w w:val="95"/>
                <w:sz w:val="17"/>
              </w:rPr>
              <w:t>83,518.00</w:t>
            </w:r>
          </w:p>
        </w:tc>
        <w:tc>
          <w:tcPr>
            <w:tcW w:w="291" w:type="dxa"/>
            <w:textDirection w:val="tbRl"/>
          </w:tcPr>
          <w:p>
            <w:pPr>
              <w:pStyle w:val="TableParagraph"/>
              <w:spacing w:line="199" w:lineRule="exact" w:before="56"/>
              <w:ind w:left="587"/>
              <w:rPr>
                <w:rFonts w:ascii="Calibri"/>
                <w:sz w:val="17"/>
              </w:rPr>
            </w:pPr>
            <w:r>
              <w:rPr>
                <w:rFonts w:ascii="Calibri"/>
                <w:w w:val="95"/>
                <w:sz w:val="17"/>
              </w:rPr>
              <w:t>561,281.00</w:t>
            </w:r>
          </w:p>
        </w:tc>
        <w:tc>
          <w:tcPr>
            <w:tcW w:w="291" w:type="dxa"/>
            <w:textDirection w:val="tbRl"/>
          </w:tcPr>
          <w:p>
            <w:pPr>
              <w:pStyle w:val="TableParagraph"/>
              <w:spacing w:line="199" w:lineRule="exact" w:before="56"/>
              <w:ind w:left="665"/>
              <w:rPr>
                <w:rFonts w:ascii="Calibri"/>
                <w:sz w:val="17"/>
              </w:rPr>
            </w:pPr>
            <w:r>
              <w:rPr>
                <w:rFonts w:ascii="Calibri"/>
                <w:w w:val="95"/>
                <w:sz w:val="17"/>
              </w:rPr>
              <w:t>73,955.00</w:t>
            </w:r>
          </w:p>
        </w:tc>
        <w:tc>
          <w:tcPr>
            <w:tcW w:w="291" w:type="dxa"/>
            <w:textDirection w:val="tbRl"/>
          </w:tcPr>
          <w:p>
            <w:pPr>
              <w:pStyle w:val="TableParagraph"/>
              <w:spacing w:line="199" w:lineRule="exact" w:before="56"/>
              <w:ind w:left="587"/>
              <w:rPr>
                <w:rFonts w:ascii="Calibri"/>
                <w:sz w:val="17"/>
              </w:rPr>
            </w:pPr>
            <w:r>
              <w:rPr>
                <w:rFonts w:ascii="Calibri"/>
                <w:w w:val="95"/>
                <w:sz w:val="17"/>
              </w:rPr>
              <w:t>156,831.00</w:t>
            </w:r>
          </w:p>
        </w:tc>
        <w:tc>
          <w:tcPr>
            <w:tcW w:w="291" w:type="dxa"/>
            <w:textDirection w:val="tbRl"/>
          </w:tcPr>
          <w:p>
            <w:pPr>
              <w:pStyle w:val="TableParagraph"/>
              <w:spacing w:line="199" w:lineRule="exact" w:before="56"/>
              <w:ind w:left="665"/>
              <w:rPr>
                <w:rFonts w:ascii="Calibri"/>
                <w:sz w:val="17"/>
              </w:rPr>
            </w:pPr>
            <w:r>
              <w:rPr>
                <w:rFonts w:ascii="Calibri"/>
                <w:w w:val="95"/>
                <w:sz w:val="17"/>
              </w:rPr>
              <w:t>75,143.00</w:t>
            </w:r>
          </w:p>
        </w:tc>
        <w:tc>
          <w:tcPr>
            <w:tcW w:w="291" w:type="dxa"/>
            <w:textDirection w:val="tbRl"/>
          </w:tcPr>
          <w:p>
            <w:pPr>
              <w:pStyle w:val="TableParagraph"/>
              <w:spacing w:line="199" w:lineRule="exact" w:before="56"/>
              <w:ind w:left="665"/>
              <w:rPr>
                <w:rFonts w:ascii="Calibri"/>
                <w:sz w:val="17"/>
              </w:rPr>
            </w:pPr>
            <w:r>
              <w:rPr>
                <w:rFonts w:ascii="Calibri"/>
                <w:w w:val="95"/>
                <w:sz w:val="17"/>
              </w:rPr>
              <w:t>72,721.00</w:t>
            </w:r>
          </w:p>
        </w:tc>
        <w:tc>
          <w:tcPr>
            <w:tcW w:w="291" w:type="dxa"/>
            <w:textDirection w:val="tbRl"/>
          </w:tcPr>
          <w:p>
            <w:pPr>
              <w:pStyle w:val="TableParagraph"/>
              <w:spacing w:line="199" w:lineRule="exact" w:before="56"/>
              <w:ind w:left="587"/>
              <w:rPr>
                <w:rFonts w:ascii="Calibri"/>
                <w:sz w:val="17"/>
              </w:rPr>
            </w:pPr>
            <w:r>
              <w:rPr>
                <w:rFonts w:ascii="Calibri"/>
                <w:w w:val="95"/>
                <w:sz w:val="17"/>
              </w:rPr>
              <w:t>110,060.00</w:t>
            </w:r>
          </w:p>
        </w:tc>
        <w:tc>
          <w:tcPr>
            <w:tcW w:w="291" w:type="dxa"/>
            <w:textDirection w:val="tbRl"/>
          </w:tcPr>
          <w:p>
            <w:pPr>
              <w:pStyle w:val="TableParagraph"/>
              <w:spacing w:before="41"/>
              <w:ind w:left="678"/>
              <w:rPr>
                <w:rFonts w:ascii="Calibri"/>
                <w:sz w:val="17"/>
              </w:rPr>
            </w:pPr>
            <w:r>
              <w:rPr>
                <w:rFonts w:ascii="Calibri"/>
                <w:w w:val="95"/>
                <w:sz w:val="17"/>
              </w:rPr>
              <w:t>86,393.00</w:t>
            </w:r>
          </w:p>
        </w:tc>
        <w:tc>
          <w:tcPr>
            <w:tcW w:w="291" w:type="dxa"/>
            <w:textDirection w:val="tbRl"/>
          </w:tcPr>
          <w:p>
            <w:pPr>
              <w:pStyle w:val="TableParagraph"/>
              <w:spacing w:before="41"/>
              <w:ind w:left="678"/>
              <w:rPr>
                <w:rFonts w:ascii="Calibri"/>
                <w:sz w:val="17"/>
              </w:rPr>
            </w:pPr>
            <w:r>
              <w:rPr>
                <w:rFonts w:ascii="Calibri"/>
                <w:w w:val="95"/>
                <w:sz w:val="17"/>
              </w:rPr>
              <w:t>82,448.00</w:t>
            </w:r>
          </w:p>
        </w:tc>
        <w:tc>
          <w:tcPr>
            <w:tcW w:w="291" w:type="dxa"/>
            <w:textDirection w:val="tbRl"/>
          </w:tcPr>
          <w:p>
            <w:pPr>
              <w:pStyle w:val="TableParagraph"/>
              <w:spacing w:before="41"/>
              <w:ind w:left="599"/>
              <w:rPr>
                <w:rFonts w:ascii="Calibri"/>
                <w:sz w:val="17"/>
              </w:rPr>
            </w:pPr>
            <w:r>
              <w:rPr>
                <w:rFonts w:ascii="Calibri"/>
                <w:w w:val="95"/>
                <w:sz w:val="17"/>
              </w:rPr>
              <w:t>133,008.00</w:t>
            </w:r>
          </w:p>
        </w:tc>
        <w:tc>
          <w:tcPr>
            <w:tcW w:w="291" w:type="dxa"/>
            <w:tcBorders>
              <w:right w:val="single" w:sz="8" w:space="0" w:color="000000"/>
            </w:tcBorders>
            <w:textDirection w:val="tbRl"/>
          </w:tcPr>
          <w:p>
            <w:pPr>
              <w:pStyle w:val="TableParagraph"/>
              <w:spacing w:before="39"/>
              <w:ind w:left="678"/>
              <w:rPr>
                <w:rFonts w:ascii="Calibri"/>
                <w:sz w:val="17"/>
              </w:rPr>
            </w:pPr>
            <w:r>
              <w:rPr>
                <w:rFonts w:ascii="Calibri"/>
                <w:w w:val="95"/>
                <w:sz w:val="17"/>
              </w:rPr>
              <w:t>61,145.00</w:t>
            </w:r>
          </w:p>
        </w:tc>
        <w:tc>
          <w:tcPr>
            <w:tcW w:w="291" w:type="dxa"/>
            <w:tcBorders>
              <w:left w:val="single" w:sz="8" w:space="0" w:color="000000"/>
            </w:tcBorders>
            <w:textDirection w:val="tbRl"/>
          </w:tcPr>
          <w:p>
            <w:pPr>
              <w:pStyle w:val="TableParagraph"/>
              <w:spacing w:before="41"/>
              <w:ind w:left="678"/>
              <w:rPr>
                <w:rFonts w:ascii="Calibri"/>
                <w:sz w:val="17"/>
              </w:rPr>
            </w:pPr>
            <w:r>
              <w:rPr>
                <w:rFonts w:ascii="Calibri"/>
                <w:w w:val="95"/>
                <w:sz w:val="17"/>
              </w:rPr>
              <w:t>76,226.00</w:t>
            </w:r>
          </w:p>
        </w:tc>
        <w:tc>
          <w:tcPr>
            <w:tcW w:w="291" w:type="dxa"/>
            <w:textDirection w:val="tbRl"/>
          </w:tcPr>
          <w:p>
            <w:pPr>
              <w:pStyle w:val="TableParagraph"/>
              <w:spacing w:before="41"/>
              <w:ind w:left="678"/>
              <w:rPr>
                <w:rFonts w:ascii="Calibri"/>
                <w:sz w:val="17"/>
              </w:rPr>
            </w:pPr>
            <w:r>
              <w:rPr>
                <w:rFonts w:ascii="Calibri"/>
                <w:w w:val="95"/>
                <w:sz w:val="17"/>
              </w:rPr>
              <w:t>57,838.00</w:t>
            </w:r>
          </w:p>
        </w:tc>
        <w:tc>
          <w:tcPr>
            <w:tcW w:w="291" w:type="dxa"/>
            <w:textDirection w:val="tbRl"/>
          </w:tcPr>
          <w:p>
            <w:pPr>
              <w:pStyle w:val="TableParagraph"/>
              <w:spacing w:before="41"/>
              <w:ind w:left="678"/>
              <w:rPr>
                <w:rFonts w:ascii="Calibri"/>
                <w:sz w:val="17"/>
              </w:rPr>
            </w:pPr>
            <w:r>
              <w:rPr>
                <w:rFonts w:ascii="Calibri"/>
                <w:w w:val="95"/>
                <w:sz w:val="17"/>
              </w:rPr>
              <w:t>79,487.00</w:t>
            </w:r>
          </w:p>
        </w:tc>
        <w:tc>
          <w:tcPr>
            <w:tcW w:w="291" w:type="dxa"/>
            <w:textDirection w:val="tbRl"/>
          </w:tcPr>
          <w:p>
            <w:pPr>
              <w:pStyle w:val="TableParagraph"/>
              <w:spacing w:before="41"/>
              <w:ind w:left="599"/>
              <w:rPr>
                <w:rFonts w:ascii="Calibri"/>
                <w:sz w:val="17"/>
              </w:rPr>
            </w:pPr>
            <w:r>
              <w:rPr>
                <w:rFonts w:ascii="Calibri"/>
                <w:w w:val="95"/>
                <w:sz w:val="17"/>
              </w:rPr>
              <w:t>132,302.00</w:t>
            </w:r>
          </w:p>
        </w:tc>
        <w:tc>
          <w:tcPr>
            <w:tcW w:w="291" w:type="dxa"/>
            <w:textDirection w:val="tbRl"/>
          </w:tcPr>
          <w:p>
            <w:pPr>
              <w:pStyle w:val="TableParagraph"/>
              <w:spacing w:before="41"/>
              <w:ind w:left="599"/>
              <w:rPr>
                <w:rFonts w:ascii="Calibri"/>
                <w:sz w:val="17"/>
              </w:rPr>
            </w:pPr>
            <w:r>
              <w:rPr>
                <w:rFonts w:ascii="Calibri"/>
                <w:w w:val="95"/>
                <w:sz w:val="17"/>
              </w:rPr>
              <w:t>225,232.00</w:t>
            </w:r>
          </w:p>
        </w:tc>
        <w:tc>
          <w:tcPr>
            <w:tcW w:w="291" w:type="dxa"/>
            <w:textDirection w:val="tbRl"/>
          </w:tcPr>
          <w:p>
            <w:pPr>
              <w:pStyle w:val="TableParagraph"/>
              <w:spacing w:before="41"/>
              <w:ind w:left="678"/>
              <w:rPr>
                <w:rFonts w:ascii="Calibri"/>
                <w:sz w:val="17"/>
              </w:rPr>
            </w:pPr>
            <w:r>
              <w:rPr>
                <w:rFonts w:ascii="Calibri"/>
                <w:w w:val="95"/>
                <w:sz w:val="17"/>
              </w:rPr>
              <w:t>58,242.00</w:t>
            </w:r>
          </w:p>
        </w:tc>
        <w:tc>
          <w:tcPr>
            <w:tcW w:w="291" w:type="dxa"/>
            <w:textDirection w:val="tbRl"/>
          </w:tcPr>
          <w:p>
            <w:pPr>
              <w:pStyle w:val="TableParagraph"/>
              <w:spacing w:before="41"/>
              <w:ind w:left="678"/>
              <w:rPr>
                <w:rFonts w:ascii="Calibri"/>
                <w:sz w:val="17"/>
              </w:rPr>
            </w:pPr>
            <w:r>
              <w:rPr>
                <w:rFonts w:ascii="Calibri"/>
                <w:w w:val="95"/>
                <w:sz w:val="17"/>
              </w:rPr>
              <w:t>76,353.00</w:t>
            </w:r>
          </w:p>
        </w:tc>
        <w:tc>
          <w:tcPr>
            <w:tcW w:w="284" w:type="dxa"/>
            <w:tcBorders>
              <w:right w:val="nil"/>
            </w:tcBorders>
            <w:textDirection w:val="tbRl"/>
          </w:tcPr>
          <w:p>
            <w:pPr>
              <w:pStyle w:val="TableParagraph"/>
              <w:spacing w:before="42"/>
              <w:ind w:left="678"/>
              <w:rPr>
                <w:rFonts w:ascii="Calibri"/>
                <w:sz w:val="17"/>
              </w:rPr>
            </w:pPr>
            <w:r>
              <w:rPr>
                <w:rFonts w:ascii="Calibri"/>
                <w:w w:val="95"/>
                <w:sz w:val="17"/>
              </w:rPr>
              <w:t>90,109.00</w:t>
            </w:r>
          </w:p>
        </w:tc>
      </w:tr>
      <w:tr>
        <w:trPr>
          <w:trHeight w:val="1306" w:hRule="atLeast"/>
        </w:trPr>
        <w:tc>
          <w:tcPr>
            <w:tcW w:w="284" w:type="dxa"/>
            <w:tcBorders>
              <w:left w:val="nil"/>
            </w:tcBorders>
            <w:textDirection w:val="tbRl"/>
          </w:tcPr>
          <w:p>
            <w:pPr>
              <w:pStyle w:val="TableParagraph"/>
              <w:spacing w:before="42"/>
              <w:ind w:left="430"/>
              <w:rPr>
                <w:rFonts w:ascii="Calibri"/>
                <w:sz w:val="17"/>
              </w:rPr>
            </w:pPr>
            <w:r>
              <w:rPr>
                <w:rFonts w:ascii="Calibri"/>
                <w:w w:val="90"/>
                <w:sz w:val="17"/>
              </w:rPr>
              <w:t>9,634,370.00</w:t>
            </w:r>
          </w:p>
        </w:tc>
        <w:tc>
          <w:tcPr>
            <w:tcW w:w="291" w:type="dxa"/>
            <w:textDirection w:val="tbRl"/>
          </w:tcPr>
          <w:p>
            <w:pPr>
              <w:pStyle w:val="TableParagraph"/>
              <w:spacing w:before="42"/>
              <w:ind w:left="430"/>
              <w:rPr>
                <w:rFonts w:ascii="Calibri"/>
                <w:sz w:val="17"/>
              </w:rPr>
            </w:pPr>
            <w:r>
              <w:rPr>
                <w:rFonts w:ascii="Calibri"/>
                <w:w w:val="90"/>
                <w:sz w:val="17"/>
              </w:rPr>
              <w:t>3,404,836.00</w:t>
            </w:r>
          </w:p>
        </w:tc>
        <w:tc>
          <w:tcPr>
            <w:tcW w:w="291" w:type="dxa"/>
            <w:textDirection w:val="tbRl"/>
          </w:tcPr>
          <w:p>
            <w:pPr>
              <w:pStyle w:val="TableParagraph"/>
              <w:spacing w:before="42"/>
              <w:ind w:left="351"/>
              <w:rPr>
                <w:rFonts w:ascii="Calibri"/>
                <w:sz w:val="17"/>
              </w:rPr>
            </w:pPr>
            <w:r>
              <w:rPr>
                <w:rFonts w:ascii="Calibri"/>
                <w:w w:val="90"/>
                <w:sz w:val="17"/>
              </w:rPr>
              <w:t>23,959,942.00</w:t>
            </w:r>
          </w:p>
        </w:tc>
        <w:tc>
          <w:tcPr>
            <w:tcW w:w="291" w:type="dxa"/>
            <w:textDirection w:val="tbRl"/>
          </w:tcPr>
          <w:p>
            <w:pPr>
              <w:pStyle w:val="TableParagraph"/>
              <w:spacing w:before="42"/>
              <w:ind w:left="430"/>
              <w:rPr>
                <w:rFonts w:ascii="Calibri"/>
                <w:sz w:val="17"/>
              </w:rPr>
            </w:pPr>
            <w:r>
              <w:rPr>
                <w:rFonts w:ascii="Calibri"/>
                <w:w w:val="90"/>
                <w:sz w:val="17"/>
              </w:rPr>
              <w:t>4,345,278.00</w:t>
            </w:r>
          </w:p>
        </w:tc>
        <w:tc>
          <w:tcPr>
            <w:tcW w:w="291" w:type="dxa"/>
            <w:textDirection w:val="tbRl"/>
          </w:tcPr>
          <w:p>
            <w:pPr>
              <w:pStyle w:val="TableParagraph"/>
              <w:spacing w:before="42"/>
              <w:ind w:left="351"/>
              <w:rPr>
                <w:rFonts w:ascii="Calibri"/>
                <w:sz w:val="17"/>
              </w:rPr>
            </w:pPr>
            <w:r>
              <w:rPr>
                <w:rFonts w:ascii="Calibri"/>
                <w:w w:val="90"/>
                <w:sz w:val="17"/>
              </w:rPr>
              <w:t>12,356,476.00</w:t>
            </w:r>
          </w:p>
        </w:tc>
        <w:tc>
          <w:tcPr>
            <w:tcW w:w="291" w:type="dxa"/>
            <w:textDirection w:val="tbRl"/>
          </w:tcPr>
          <w:p>
            <w:pPr>
              <w:pStyle w:val="TableParagraph"/>
              <w:spacing w:before="42"/>
              <w:ind w:left="430"/>
              <w:rPr>
                <w:rFonts w:ascii="Calibri"/>
                <w:sz w:val="17"/>
              </w:rPr>
            </w:pPr>
            <w:r>
              <w:rPr>
                <w:rFonts w:ascii="Calibri"/>
                <w:w w:val="90"/>
                <w:sz w:val="17"/>
              </w:rPr>
              <w:t>3,049,613.00</w:t>
            </w:r>
          </w:p>
        </w:tc>
        <w:tc>
          <w:tcPr>
            <w:tcW w:w="291" w:type="dxa"/>
            <w:textDirection w:val="tbRl"/>
          </w:tcPr>
          <w:p>
            <w:pPr>
              <w:pStyle w:val="TableParagraph"/>
              <w:spacing w:before="42"/>
              <w:ind w:left="430"/>
              <w:rPr>
                <w:rFonts w:ascii="Calibri"/>
                <w:sz w:val="17"/>
              </w:rPr>
            </w:pPr>
            <w:r>
              <w:rPr>
                <w:rFonts w:ascii="Calibri"/>
                <w:w w:val="90"/>
                <w:sz w:val="17"/>
              </w:rPr>
              <w:t>1,679,816.00</w:t>
            </w:r>
          </w:p>
        </w:tc>
        <w:tc>
          <w:tcPr>
            <w:tcW w:w="291" w:type="dxa"/>
            <w:textDirection w:val="tbRl"/>
          </w:tcPr>
          <w:p>
            <w:pPr>
              <w:pStyle w:val="TableParagraph"/>
              <w:spacing w:before="42"/>
              <w:ind w:left="430"/>
              <w:rPr>
                <w:rFonts w:ascii="Calibri"/>
                <w:sz w:val="17"/>
              </w:rPr>
            </w:pPr>
            <w:r>
              <w:rPr>
                <w:rFonts w:ascii="Calibri"/>
                <w:w w:val="90"/>
                <w:sz w:val="17"/>
              </w:rPr>
              <w:t>8,578,063.00</w:t>
            </w:r>
          </w:p>
        </w:tc>
        <w:tc>
          <w:tcPr>
            <w:tcW w:w="291" w:type="dxa"/>
            <w:textDirection w:val="tbRl"/>
          </w:tcPr>
          <w:p>
            <w:pPr>
              <w:pStyle w:val="TableParagraph"/>
              <w:spacing w:before="41"/>
              <w:ind w:left="430"/>
              <w:rPr>
                <w:rFonts w:ascii="Calibri"/>
                <w:sz w:val="17"/>
              </w:rPr>
            </w:pPr>
            <w:r>
              <w:rPr>
                <w:rFonts w:ascii="Calibri"/>
                <w:w w:val="90"/>
                <w:sz w:val="17"/>
              </w:rPr>
              <w:t>1,880,881.00</w:t>
            </w:r>
          </w:p>
        </w:tc>
        <w:tc>
          <w:tcPr>
            <w:tcW w:w="291" w:type="dxa"/>
            <w:textDirection w:val="tbRl"/>
          </w:tcPr>
          <w:p>
            <w:pPr>
              <w:pStyle w:val="TableParagraph"/>
              <w:spacing w:before="41"/>
              <w:ind w:left="430"/>
              <w:rPr>
                <w:rFonts w:ascii="Calibri"/>
                <w:sz w:val="17"/>
              </w:rPr>
            </w:pPr>
            <w:r>
              <w:rPr>
                <w:rFonts w:ascii="Calibri"/>
                <w:w w:val="90"/>
                <w:sz w:val="17"/>
              </w:rPr>
              <w:t>5,979,243.00</w:t>
            </w:r>
          </w:p>
        </w:tc>
        <w:tc>
          <w:tcPr>
            <w:tcW w:w="291" w:type="dxa"/>
            <w:textDirection w:val="tbRl"/>
          </w:tcPr>
          <w:p>
            <w:pPr>
              <w:pStyle w:val="TableParagraph"/>
              <w:spacing w:before="41"/>
              <w:ind w:left="430"/>
              <w:rPr>
                <w:rFonts w:ascii="Calibri"/>
                <w:sz w:val="17"/>
              </w:rPr>
            </w:pPr>
            <w:r>
              <w:rPr>
                <w:rFonts w:ascii="Calibri"/>
                <w:w w:val="90"/>
                <w:sz w:val="17"/>
              </w:rPr>
              <w:t>4,194,354.00</w:t>
            </w:r>
          </w:p>
        </w:tc>
        <w:tc>
          <w:tcPr>
            <w:tcW w:w="291" w:type="dxa"/>
            <w:tcBorders>
              <w:right w:val="single" w:sz="8" w:space="0" w:color="000000"/>
            </w:tcBorders>
            <w:textDirection w:val="tbRl"/>
          </w:tcPr>
          <w:p>
            <w:pPr>
              <w:pStyle w:val="TableParagraph"/>
              <w:spacing w:before="39"/>
              <w:ind w:left="430"/>
              <w:rPr>
                <w:rFonts w:ascii="Calibri"/>
                <w:sz w:val="17"/>
              </w:rPr>
            </w:pPr>
            <w:r>
              <w:rPr>
                <w:rFonts w:ascii="Calibri"/>
                <w:w w:val="90"/>
                <w:sz w:val="17"/>
              </w:rPr>
              <w:t>7,943,791.00</w:t>
            </w:r>
          </w:p>
        </w:tc>
        <w:tc>
          <w:tcPr>
            <w:tcW w:w="291" w:type="dxa"/>
            <w:tcBorders>
              <w:left w:val="single" w:sz="8" w:space="0" w:color="000000"/>
            </w:tcBorders>
            <w:textDirection w:val="tbRl"/>
          </w:tcPr>
          <w:p>
            <w:pPr>
              <w:pStyle w:val="TableParagraph"/>
              <w:spacing w:before="41"/>
              <w:ind w:left="430"/>
              <w:rPr>
                <w:rFonts w:ascii="Calibri"/>
                <w:sz w:val="17"/>
              </w:rPr>
            </w:pPr>
            <w:r>
              <w:rPr>
                <w:rFonts w:ascii="Calibri"/>
                <w:w w:val="90"/>
                <w:sz w:val="17"/>
              </w:rPr>
              <w:t>4,056,235.00</w:t>
            </w:r>
          </w:p>
        </w:tc>
        <w:tc>
          <w:tcPr>
            <w:tcW w:w="291" w:type="dxa"/>
            <w:textDirection w:val="tbRl"/>
          </w:tcPr>
          <w:p>
            <w:pPr>
              <w:pStyle w:val="TableParagraph"/>
              <w:spacing w:before="41"/>
              <w:ind w:left="430"/>
              <w:rPr>
                <w:rFonts w:ascii="Calibri"/>
                <w:sz w:val="17"/>
              </w:rPr>
            </w:pPr>
            <w:r>
              <w:rPr>
                <w:rFonts w:ascii="Calibri"/>
                <w:w w:val="90"/>
                <w:sz w:val="17"/>
              </w:rPr>
              <w:t>1,327,231.00</w:t>
            </w:r>
          </w:p>
        </w:tc>
        <w:tc>
          <w:tcPr>
            <w:tcW w:w="291" w:type="dxa"/>
            <w:textDirection w:val="tbRl"/>
          </w:tcPr>
          <w:p>
            <w:pPr>
              <w:pStyle w:val="TableParagraph"/>
              <w:spacing w:before="41"/>
              <w:ind w:left="430"/>
              <w:rPr>
                <w:rFonts w:ascii="Calibri"/>
                <w:sz w:val="17"/>
              </w:rPr>
            </w:pPr>
            <w:r>
              <w:rPr>
                <w:rFonts w:ascii="Calibri"/>
                <w:w w:val="90"/>
                <w:sz w:val="17"/>
              </w:rPr>
              <w:t>4,148,460.00</w:t>
            </w:r>
          </w:p>
        </w:tc>
        <w:tc>
          <w:tcPr>
            <w:tcW w:w="291" w:type="dxa"/>
            <w:textDirection w:val="tbRl"/>
          </w:tcPr>
          <w:p>
            <w:pPr>
              <w:pStyle w:val="TableParagraph"/>
              <w:spacing w:before="41"/>
              <w:ind w:left="430"/>
              <w:rPr>
                <w:rFonts w:ascii="Calibri"/>
                <w:sz w:val="17"/>
              </w:rPr>
            </w:pPr>
            <w:r>
              <w:rPr>
                <w:rFonts w:ascii="Calibri"/>
                <w:w w:val="90"/>
                <w:sz w:val="17"/>
              </w:rPr>
              <w:t>3,142,655.00</w:t>
            </w:r>
          </w:p>
        </w:tc>
        <w:tc>
          <w:tcPr>
            <w:tcW w:w="291" w:type="dxa"/>
            <w:textDirection w:val="tbRl"/>
          </w:tcPr>
          <w:p>
            <w:pPr>
              <w:pStyle w:val="TableParagraph"/>
              <w:spacing w:before="41"/>
              <w:ind w:left="351"/>
              <w:rPr>
                <w:rFonts w:ascii="Calibri"/>
                <w:sz w:val="17"/>
              </w:rPr>
            </w:pPr>
            <w:r>
              <w:rPr>
                <w:rFonts w:ascii="Calibri"/>
                <w:w w:val="90"/>
                <w:sz w:val="17"/>
              </w:rPr>
              <w:t>37,212,626.00</w:t>
            </w:r>
          </w:p>
        </w:tc>
        <w:tc>
          <w:tcPr>
            <w:tcW w:w="291" w:type="dxa"/>
            <w:textDirection w:val="tbRl"/>
          </w:tcPr>
          <w:p>
            <w:pPr>
              <w:pStyle w:val="TableParagraph"/>
              <w:spacing w:before="41"/>
              <w:ind w:left="430"/>
              <w:rPr>
                <w:rFonts w:ascii="Calibri"/>
                <w:sz w:val="17"/>
              </w:rPr>
            </w:pPr>
            <w:r>
              <w:rPr>
                <w:rFonts w:ascii="Calibri"/>
                <w:w w:val="90"/>
                <w:sz w:val="17"/>
              </w:rPr>
              <w:t>1,945,193.00</w:t>
            </w:r>
          </w:p>
        </w:tc>
        <w:tc>
          <w:tcPr>
            <w:tcW w:w="291" w:type="dxa"/>
            <w:textDirection w:val="tbRl"/>
          </w:tcPr>
          <w:p>
            <w:pPr>
              <w:pStyle w:val="TableParagraph"/>
              <w:spacing w:before="41"/>
              <w:ind w:left="547"/>
              <w:rPr>
                <w:rFonts w:ascii="Calibri"/>
                <w:sz w:val="17"/>
              </w:rPr>
            </w:pPr>
            <w:r>
              <w:rPr>
                <w:rFonts w:ascii="Calibri"/>
                <w:w w:val="95"/>
                <w:sz w:val="17"/>
              </w:rPr>
              <w:t>719,822.00</w:t>
            </w:r>
          </w:p>
        </w:tc>
        <w:tc>
          <w:tcPr>
            <w:tcW w:w="284" w:type="dxa"/>
            <w:tcBorders>
              <w:right w:val="nil"/>
            </w:tcBorders>
            <w:textDirection w:val="tbRl"/>
          </w:tcPr>
          <w:p>
            <w:pPr>
              <w:pStyle w:val="TableParagraph"/>
              <w:spacing w:before="42"/>
              <w:ind w:left="430"/>
              <w:rPr>
                <w:rFonts w:ascii="Calibri"/>
                <w:sz w:val="17"/>
              </w:rPr>
            </w:pPr>
            <w:r>
              <w:rPr>
                <w:rFonts w:ascii="Calibri"/>
                <w:w w:val="90"/>
                <w:sz w:val="17"/>
              </w:rPr>
              <w:t>4,153,989.00</w:t>
            </w:r>
          </w:p>
        </w:tc>
      </w:tr>
      <w:tr>
        <w:trPr>
          <w:trHeight w:val="979" w:hRule="atLeast"/>
        </w:trPr>
        <w:tc>
          <w:tcPr>
            <w:tcW w:w="284" w:type="dxa"/>
            <w:tcBorders>
              <w:left w:val="nil"/>
            </w:tcBorders>
          </w:tcPr>
          <w:p>
            <w:pPr>
              <w:pStyle w:val="TableParagraph"/>
              <w:rPr>
                <w:rFonts w:ascii="Times New Roman"/>
                <w:sz w:val="16"/>
              </w:rPr>
            </w:pP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extDirection w:val="tbRl"/>
          </w:tcPr>
          <w:p>
            <w:pPr>
              <w:pStyle w:val="TableParagraph"/>
              <w:spacing w:before="42"/>
              <w:ind w:left="285"/>
              <w:rPr>
                <w:rFonts w:ascii="Calibri"/>
                <w:sz w:val="17"/>
              </w:rPr>
            </w:pPr>
            <w:r>
              <w:rPr>
                <w:rFonts w:ascii="Calibri"/>
                <w:w w:val="95"/>
                <w:sz w:val="17"/>
              </w:rPr>
              <w:t>11,058.00</w:t>
            </w:r>
          </w:p>
        </w:tc>
        <w:tc>
          <w:tcPr>
            <w:tcW w:w="291" w:type="dxa"/>
            <w:textDirection w:val="tbRl"/>
          </w:tcPr>
          <w:p>
            <w:pPr>
              <w:pStyle w:val="TableParagraph"/>
              <w:spacing w:before="42"/>
              <w:ind w:left="285"/>
              <w:rPr>
                <w:rFonts w:ascii="Calibri"/>
                <w:sz w:val="17"/>
              </w:rPr>
            </w:pPr>
            <w:r>
              <w:rPr>
                <w:rFonts w:ascii="Calibri"/>
                <w:w w:val="95"/>
                <w:sz w:val="17"/>
              </w:rPr>
              <w:t>40,626.00</w:t>
            </w: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extDirection w:val="tbRl"/>
          </w:tcPr>
          <w:p>
            <w:pPr>
              <w:pStyle w:val="TableParagraph"/>
              <w:spacing w:before="42"/>
              <w:ind w:left="90"/>
              <w:rPr>
                <w:rFonts w:ascii="Calibri"/>
                <w:sz w:val="17"/>
              </w:rPr>
            </w:pPr>
            <w:r>
              <w:rPr>
                <w:rFonts w:ascii="Calibri"/>
                <w:w w:val="95"/>
                <w:sz w:val="17"/>
              </w:rPr>
              <w:t>1,967,798.00</w:t>
            </w: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cBorders>
              <w:right w:val="single" w:sz="8" w:space="0" w:color="000000"/>
            </w:tcBorders>
          </w:tcPr>
          <w:p>
            <w:pPr>
              <w:pStyle w:val="TableParagraph"/>
              <w:rPr>
                <w:rFonts w:ascii="Times New Roman"/>
                <w:sz w:val="16"/>
              </w:rPr>
            </w:pPr>
          </w:p>
        </w:tc>
        <w:tc>
          <w:tcPr>
            <w:tcW w:w="291" w:type="dxa"/>
            <w:tcBorders>
              <w:left w:val="single" w:sz="8" w:space="0" w:color="000000"/>
            </w:tcBorders>
          </w:tcPr>
          <w:p>
            <w:pPr>
              <w:pStyle w:val="TableParagraph"/>
              <w:rPr>
                <w:rFonts w:ascii="Times New Roman"/>
                <w:sz w:val="16"/>
              </w:rPr>
            </w:pP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extDirection w:val="tbRl"/>
          </w:tcPr>
          <w:p>
            <w:pPr>
              <w:pStyle w:val="TableParagraph"/>
              <w:spacing w:before="41"/>
              <w:ind w:left="90"/>
              <w:rPr>
                <w:rFonts w:ascii="Calibri"/>
                <w:sz w:val="17"/>
              </w:rPr>
            </w:pPr>
            <w:r>
              <w:rPr>
                <w:rFonts w:ascii="Calibri"/>
                <w:w w:val="95"/>
                <w:sz w:val="17"/>
              </w:rPr>
              <w:t>1,921,251.00</w:t>
            </w:r>
          </w:p>
        </w:tc>
        <w:tc>
          <w:tcPr>
            <w:tcW w:w="291" w:type="dxa"/>
            <w:textDirection w:val="tbRl"/>
          </w:tcPr>
          <w:p>
            <w:pPr>
              <w:pStyle w:val="TableParagraph"/>
              <w:spacing w:before="41"/>
              <w:ind w:left="90"/>
              <w:rPr>
                <w:rFonts w:ascii="Calibri"/>
                <w:sz w:val="17"/>
              </w:rPr>
            </w:pPr>
            <w:r>
              <w:rPr>
                <w:rFonts w:ascii="Calibri"/>
                <w:w w:val="95"/>
                <w:sz w:val="17"/>
              </w:rPr>
              <w:t>5,696,907.00</w:t>
            </w: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84" w:type="dxa"/>
            <w:tcBorders>
              <w:right w:val="nil"/>
            </w:tcBorders>
          </w:tcPr>
          <w:p>
            <w:pPr>
              <w:pStyle w:val="TableParagraph"/>
              <w:rPr>
                <w:rFonts w:ascii="Times New Roman"/>
                <w:sz w:val="16"/>
              </w:rPr>
            </w:pPr>
          </w:p>
        </w:tc>
      </w:tr>
      <w:tr>
        <w:trPr>
          <w:trHeight w:val="1005" w:hRule="atLeast"/>
        </w:trPr>
        <w:tc>
          <w:tcPr>
            <w:tcW w:w="284" w:type="dxa"/>
            <w:tcBorders>
              <w:left w:val="nil"/>
            </w:tcBorders>
          </w:tcPr>
          <w:p>
            <w:pPr>
              <w:pStyle w:val="TableParagraph"/>
              <w:rPr>
                <w:rFonts w:ascii="Times New Roman"/>
                <w:sz w:val="16"/>
              </w:rPr>
            </w:pPr>
          </w:p>
        </w:tc>
        <w:tc>
          <w:tcPr>
            <w:tcW w:w="291" w:type="dxa"/>
            <w:textDirection w:val="tbRl"/>
          </w:tcPr>
          <w:p>
            <w:pPr>
              <w:pStyle w:val="TableParagraph"/>
              <w:spacing w:line="199" w:lineRule="exact" w:before="56"/>
              <w:ind w:left="103"/>
              <w:rPr>
                <w:rFonts w:ascii="Calibri"/>
                <w:sz w:val="17"/>
              </w:rPr>
            </w:pPr>
            <w:r>
              <w:rPr>
                <w:rFonts w:ascii="Calibri"/>
                <w:w w:val="95"/>
                <w:sz w:val="17"/>
              </w:rPr>
              <w:t>1,079,450.00</w:t>
            </w: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extDirection w:val="tbRl"/>
          </w:tcPr>
          <w:p>
            <w:pPr>
              <w:pStyle w:val="TableParagraph"/>
              <w:spacing w:line="199" w:lineRule="exact" w:before="56"/>
              <w:ind w:left="103"/>
              <w:rPr>
                <w:rFonts w:ascii="Calibri"/>
                <w:sz w:val="17"/>
              </w:rPr>
            </w:pPr>
            <w:r>
              <w:rPr>
                <w:rFonts w:ascii="Calibri"/>
                <w:w w:val="95"/>
                <w:sz w:val="17"/>
              </w:rPr>
              <w:t>4,972,111.00</w:t>
            </w:r>
          </w:p>
        </w:tc>
        <w:tc>
          <w:tcPr>
            <w:tcW w:w="291" w:type="dxa"/>
            <w:textDirection w:val="tbRl"/>
          </w:tcPr>
          <w:p>
            <w:pPr>
              <w:pStyle w:val="TableParagraph"/>
              <w:spacing w:line="199" w:lineRule="exact" w:before="56"/>
              <w:ind w:left="221"/>
              <w:rPr>
                <w:rFonts w:ascii="Calibri"/>
                <w:sz w:val="17"/>
              </w:rPr>
            </w:pPr>
            <w:r>
              <w:rPr>
                <w:rFonts w:ascii="Calibri"/>
                <w:w w:val="95"/>
                <w:sz w:val="17"/>
              </w:rPr>
              <w:t>369,255.00</w:t>
            </w:r>
          </w:p>
        </w:tc>
        <w:tc>
          <w:tcPr>
            <w:tcW w:w="291" w:type="dxa"/>
            <w:textDirection w:val="tbRl"/>
          </w:tcPr>
          <w:p>
            <w:pPr>
              <w:pStyle w:val="TableParagraph"/>
              <w:spacing w:line="199" w:lineRule="exact" w:before="56"/>
              <w:ind w:left="221"/>
              <w:rPr>
                <w:rFonts w:ascii="Calibri"/>
                <w:sz w:val="17"/>
              </w:rPr>
            </w:pPr>
            <w:r>
              <w:rPr>
                <w:rFonts w:ascii="Calibri"/>
                <w:w w:val="95"/>
                <w:sz w:val="17"/>
              </w:rPr>
              <w:t>155,038.00</w:t>
            </w:r>
          </w:p>
        </w:tc>
        <w:tc>
          <w:tcPr>
            <w:tcW w:w="291" w:type="dxa"/>
          </w:tcPr>
          <w:p>
            <w:pPr>
              <w:pStyle w:val="TableParagraph"/>
              <w:rPr>
                <w:rFonts w:ascii="Times New Roman"/>
                <w:sz w:val="16"/>
              </w:rPr>
            </w:pPr>
          </w:p>
        </w:tc>
        <w:tc>
          <w:tcPr>
            <w:tcW w:w="291" w:type="dxa"/>
            <w:textDirection w:val="tbRl"/>
          </w:tcPr>
          <w:p>
            <w:pPr>
              <w:pStyle w:val="TableParagraph"/>
              <w:spacing w:before="41"/>
              <w:ind w:left="246"/>
              <w:rPr>
                <w:rFonts w:ascii="Calibri"/>
                <w:sz w:val="17"/>
              </w:rPr>
            </w:pPr>
            <w:r>
              <w:rPr>
                <w:rFonts w:ascii="Calibri"/>
                <w:w w:val="95"/>
                <w:sz w:val="17"/>
              </w:rPr>
              <w:t>167,044.00</w:t>
            </w:r>
          </w:p>
        </w:tc>
        <w:tc>
          <w:tcPr>
            <w:tcW w:w="291" w:type="dxa"/>
            <w:textDirection w:val="tbRl"/>
          </w:tcPr>
          <w:p>
            <w:pPr>
              <w:pStyle w:val="TableParagraph"/>
              <w:spacing w:before="41"/>
              <w:ind w:left="129"/>
              <w:rPr>
                <w:rFonts w:ascii="Calibri"/>
                <w:sz w:val="17"/>
              </w:rPr>
            </w:pPr>
            <w:r>
              <w:rPr>
                <w:rFonts w:ascii="Calibri"/>
                <w:w w:val="90"/>
                <w:sz w:val="17"/>
              </w:rPr>
              <w:t>1,058,383.00</w:t>
            </w:r>
          </w:p>
        </w:tc>
        <w:tc>
          <w:tcPr>
            <w:tcW w:w="291" w:type="dxa"/>
            <w:textDirection w:val="tbRl"/>
          </w:tcPr>
          <w:p>
            <w:pPr>
              <w:pStyle w:val="TableParagraph"/>
              <w:spacing w:before="41"/>
              <w:ind w:left="246"/>
              <w:rPr>
                <w:rFonts w:ascii="Calibri"/>
                <w:sz w:val="17"/>
              </w:rPr>
            </w:pPr>
            <w:r>
              <w:rPr>
                <w:rFonts w:ascii="Calibri"/>
                <w:w w:val="95"/>
                <w:sz w:val="17"/>
              </w:rPr>
              <w:t>292,974.00</w:t>
            </w:r>
          </w:p>
        </w:tc>
        <w:tc>
          <w:tcPr>
            <w:tcW w:w="291" w:type="dxa"/>
            <w:tcBorders>
              <w:right w:val="single" w:sz="8" w:space="0" w:color="000000"/>
            </w:tcBorders>
            <w:textDirection w:val="tbRl"/>
          </w:tcPr>
          <w:p>
            <w:pPr>
              <w:pStyle w:val="TableParagraph"/>
              <w:spacing w:before="39"/>
              <w:ind w:left="246"/>
              <w:rPr>
                <w:rFonts w:ascii="Calibri"/>
                <w:sz w:val="17"/>
              </w:rPr>
            </w:pPr>
            <w:r>
              <w:rPr>
                <w:rFonts w:ascii="Calibri"/>
                <w:w w:val="95"/>
                <w:sz w:val="17"/>
              </w:rPr>
              <w:t>354,587.00</w:t>
            </w:r>
          </w:p>
        </w:tc>
        <w:tc>
          <w:tcPr>
            <w:tcW w:w="291" w:type="dxa"/>
            <w:tcBorders>
              <w:left w:val="single" w:sz="8" w:space="0" w:color="000000"/>
            </w:tcBorders>
          </w:tcPr>
          <w:p>
            <w:pPr>
              <w:pStyle w:val="TableParagraph"/>
              <w:rPr>
                <w:rFonts w:ascii="Times New Roman"/>
                <w:sz w:val="16"/>
              </w:rPr>
            </w:pPr>
          </w:p>
        </w:tc>
        <w:tc>
          <w:tcPr>
            <w:tcW w:w="291" w:type="dxa"/>
            <w:textDirection w:val="tbRl"/>
          </w:tcPr>
          <w:p>
            <w:pPr>
              <w:pStyle w:val="TableParagraph"/>
              <w:spacing w:before="41"/>
              <w:ind w:left="325"/>
              <w:rPr>
                <w:rFonts w:ascii="Calibri"/>
                <w:sz w:val="17"/>
              </w:rPr>
            </w:pPr>
            <w:r>
              <w:rPr>
                <w:rFonts w:ascii="Calibri"/>
                <w:w w:val="95"/>
                <w:sz w:val="17"/>
              </w:rPr>
              <w:t>13,466.00</w:t>
            </w:r>
          </w:p>
        </w:tc>
        <w:tc>
          <w:tcPr>
            <w:tcW w:w="291" w:type="dxa"/>
            <w:textDirection w:val="tbRl"/>
          </w:tcPr>
          <w:p>
            <w:pPr>
              <w:pStyle w:val="TableParagraph"/>
              <w:spacing w:before="41"/>
              <w:ind w:left="325"/>
              <w:rPr>
                <w:rFonts w:ascii="Calibri"/>
                <w:sz w:val="17"/>
              </w:rPr>
            </w:pPr>
            <w:r>
              <w:rPr>
                <w:rFonts w:ascii="Calibri"/>
                <w:w w:val="95"/>
                <w:sz w:val="17"/>
              </w:rPr>
              <w:t>37,959.00</w:t>
            </w:r>
          </w:p>
        </w:tc>
        <w:tc>
          <w:tcPr>
            <w:tcW w:w="291" w:type="dxa"/>
          </w:tcPr>
          <w:p>
            <w:pPr>
              <w:pStyle w:val="TableParagraph"/>
              <w:rPr>
                <w:rFonts w:ascii="Times New Roman"/>
                <w:sz w:val="16"/>
              </w:rPr>
            </w:pPr>
          </w:p>
        </w:tc>
        <w:tc>
          <w:tcPr>
            <w:tcW w:w="291" w:type="dxa"/>
          </w:tcPr>
          <w:p>
            <w:pPr>
              <w:pStyle w:val="TableParagraph"/>
              <w:rPr>
                <w:rFonts w:ascii="Times New Roman"/>
                <w:sz w:val="16"/>
              </w:rPr>
            </w:pPr>
          </w:p>
        </w:tc>
        <w:tc>
          <w:tcPr>
            <w:tcW w:w="291" w:type="dxa"/>
            <w:textDirection w:val="tbRl"/>
          </w:tcPr>
          <w:p>
            <w:pPr>
              <w:pStyle w:val="TableParagraph"/>
              <w:spacing w:before="41"/>
              <w:ind w:left="246"/>
              <w:rPr>
                <w:rFonts w:ascii="Calibri"/>
                <w:sz w:val="17"/>
              </w:rPr>
            </w:pPr>
            <w:r>
              <w:rPr>
                <w:rFonts w:ascii="Calibri"/>
                <w:w w:val="95"/>
                <w:sz w:val="17"/>
              </w:rPr>
              <w:t>740,870.00</w:t>
            </w:r>
          </w:p>
        </w:tc>
        <w:tc>
          <w:tcPr>
            <w:tcW w:w="291" w:type="dxa"/>
            <w:textDirection w:val="tbRl"/>
          </w:tcPr>
          <w:p>
            <w:pPr>
              <w:pStyle w:val="TableParagraph"/>
              <w:spacing w:before="41"/>
              <w:ind w:left="246"/>
              <w:rPr>
                <w:rFonts w:ascii="Calibri"/>
                <w:sz w:val="17"/>
              </w:rPr>
            </w:pPr>
            <w:r>
              <w:rPr>
                <w:rFonts w:ascii="Calibri"/>
                <w:w w:val="95"/>
                <w:sz w:val="17"/>
              </w:rPr>
              <w:t>466,264.00</w:t>
            </w:r>
          </w:p>
        </w:tc>
        <w:tc>
          <w:tcPr>
            <w:tcW w:w="284" w:type="dxa"/>
            <w:tcBorders>
              <w:right w:val="nil"/>
            </w:tcBorders>
          </w:tcPr>
          <w:p>
            <w:pPr>
              <w:pStyle w:val="TableParagraph"/>
              <w:rPr>
                <w:rFonts w:ascii="Times New Roman"/>
                <w:sz w:val="16"/>
              </w:rPr>
            </w:pPr>
          </w:p>
        </w:tc>
      </w:tr>
      <w:tr>
        <w:trPr>
          <w:trHeight w:val="1411" w:hRule="atLeast"/>
        </w:trPr>
        <w:tc>
          <w:tcPr>
            <w:tcW w:w="284" w:type="dxa"/>
            <w:tcBorders>
              <w:left w:val="nil"/>
              <w:bottom w:val="nil"/>
            </w:tcBorders>
            <w:textDirection w:val="tbRl"/>
          </w:tcPr>
          <w:p>
            <w:pPr>
              <w:pStyle w:val="TableParagraph"/>
              <w:spacing w:line="200" w:lineRule="exact" w:before="56"/>
              <w:ind w:left="640"/>
              <w:rPr>
                <w:rFonts w:ascii="Calibri"/>
                <w:sz w:val="17"/>
              </w:rPr>
            </w:pPr>
            <w:r>
              <w:rPr>
                <w:rFonts w:ascii="Calibri"/>
                <w:w w:val="95"/>
                <w:sz w:val="17"/>
              </w:rPr>
              <w:t>365,113.00</w:t>
            </w:r>
          </w:p>
        </w:tc>
        <w:tc>
          <w:tcPr>
            <w:tcW w:w="291" w:type="dxa"/>
            <w:tcBorders>
              <w:bottom w:val="nil"/>
            </w:tcBorders>
            <w:textDirection w:val="tbRl"/>
          </w:tcPr>
          <w:p>
            <w:pPr>
              <w:pStyle w:val="TableParagraph"/>
              <w:spacing w:line="199" w:lineRule="exact" w:before="56"/>
              <w:ind w:left="640"/>
              <w:rPr>
                <w:rFonts w:ascii="Calibri"/>
                <w:sz w:val="17"/>
              </w:rPr>
            </w:pPr>
            <w:r>
              <w:rPr>
                <w:rFonts w:ascii="Calibri"/>
                <w:w w:val="95"/>
                <w:sz w:val="17"/>
              </w:rPr>
              <w:t>288,273.00</w:t>
            </w:r>
          </w:p>
        </w:tc>
        <w:tc>
          <w:tcPr>
            <w:tcW w:w="291" w:type="dxa"/>
            <w:tcBorders>
              <w:bottom w:val="nil"/>
            </w:tcBorders>
            <w:textDirection w:val="tbRl"/>
          </w:tcPr>
          <w:p>
            <w:pPr>
              <w:pStyle w:val="TableParagraph"/>
              <w:spacing w:line="199" w:lineRule="exact" w:before="56"/>
              <w:ind w:left="522"/>
              <w:rPr>
                <w:rFonts w:ascii="Calibri"/>
                <w:sz w:val="17"/>
              </w:rPr>
            </w:pPr>
            <w:r>
              <w:rPr>
                <w:rFonts w:ascii="Calibri"/>
                <w:w w:val="95"/>
                <w:sz w:val="17"/>
              </w:rPr>
              <w:t>1,937,332.00</w:t>
            </w:r>
          </w:p>
        </w:tc>
        <w:tc>
          <w:tcPr>
            <w:tcW w:w="291" w:type="dxa"/>
            <w:tcBorders>
              <w:bottom w:val="nil"/>
            </w:tcBorders>
            <w:textDirection w:val="tbRl"/>
          </w:tcPr>
          <w:p>
            <w:pPr>
              <w:pStyle w:val="TableParagraph"/>
              <w:spacing w:line="199" w:lineRule="exact" w:before="56"/>
              <w:ind w:left="640"/>
              <w:rPr>
                <w:rFonts w:ascii="Calibri"/>
                <w:sz w:val="17"/>
              </w:rPr>
            </w:pPr>
            <w:r>
              <w:rPr>
                <w:rFonts w:ascii="Calibri"/>
                <w:w w:val="95"/>
                <w:sz w:val="17"/>
              </w:rPr>
              <w:t>255,265.00</w:t>
            </w:r>
          </w:p>
        </w:tc>
        <w:tc>
          <w:tcPr>
            <w:tcW w:w="291" w:type="dxa"/>
            <w:tcBorders>
              <w:bottom w:val="nil"/>
            </w:tcBorders>
            <w:textDirection w:val="tbRl"/>
          </w:tcPr>
          <w:p>
            <w:pPr>
              <w:pStyle w:val="TableParagraph"/>
              <w:spacing w:line="199" w:lineRule="exact" w:before="56"/>
              <w:ind w:left="640"/>
              <w:rPr>
                <w:rFonts w:ascii="Calibri"/>
                <w:sz w:val="17"/>
              </w:rPr>
            </w:pPr>
            <w:r>
              <w:rPr>
                <w:rFonts w:ascii="Calibri"/>
                <w:w w:val="95"/>
                <w:sz w:val="17"/>
              </w:rPr>
              <w:t>541,321.00</w:t>
            </w:r>
          </w:p>
        </w:tc>
        <w:tc>
          <w:tcPr>
            <w:tcW w:w="291" w:type="dxa"/>
            <w:tcBorders>
              <w:bottom w:val="nil"/>
            </w:tcBorders>
            <w:textDirection w:val="tbRl"/>
          </w:tcPr>
          <w:p>
            <w:pPr>
              <w:pStyle w:val="TableParagraph"/>
              <w:spacing w:line="199" w:lineRule="exact" w:before="56"/>
              <w:ind w:left="640"/>
              <w:rPr>
                <w:rFonts w:ascii="Calibri"/>
                <w:sz w:val="17"/>
              </w:rPr>
            </w:pPr>
            <w:r>
              <w:rPr>
                <w:rFonts w:ascii="Calibri"/>
                <w:w w:val="95"/>
                <w:sz w:val="17"/>
              </w:rPr>
              <w:t>259,366.00</w:t>
            </w:r>
          </w:p>
        </w:tc>
        <w:tc>
          <w:tcPr>
            <w:tcW w:w="291" w:type="dxa"/>
            <w:tcBorders>
              <w:bottom w:val="nil"/>
            </w:tcBorders>
            <w:textDirection w:val="tbRl"/>
          </w:tcPr>
          <w:p>
            <w:pPr>
              <w:pStyle w:val="TableParagraph"/>
              <w:spacing w:line="199" w:lineRule="exact" w:before="56"/>
              <w:ind w:left="640"/>
              <w:rPr>
                <w:rFonts w:ascii="Calibri"/>
                <w:sz w:val="17"/>
              </w:rPr>
            </w:pPr>
            <w:r>
              <w:rPr>
                <w:rFonts w:ascii="Calibri"/>
                <w:w w:val="95"/>
                <w:sz w:val="17"/>
              </w:rPr>
              <w:t>251,005.00</w:t>
            </w:r>
          </w:p>
        </w:tc>
        <w:tc>
          <w:tcPr>
            <w:tcW w:w="291" w:type="dxa"/>
            <w:tcBorders>
              <w:bottom w:val="nil"/>
            </w:tcBorders>
            <w:textDirection w:val="tbRl"/>
          </w:tcPr>
          <w:p>
            <w:pPr>
              <w:pStyle w:val="TableParagraph"/>
              <w:spacing w:line="199" w:lineRule="exact" w:before="56"/>
              <w:ind w:left="640"/>
              <w:rPr>
                <w:rFonts w:ascii="Calibri"/>
                <w:sz w:val="17"/>
              </w:rPr>
            </w:pPr>
            <w:r>
              <w:rPr>
                <w:rFonts w:ascii="Calibri"/>
                <w:w w:val="95"/>
                <w:sz w:val="17"/>
              </w:rPr>
              <w:t>379,888.00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298,195.00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284,580.00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459,096.00</w:t>
            </w:r>
          </w:p>
        </w:tc>
        <w:tc>
          <w:tcPr>
            <w:tcW w:w="291" w:type="dxa"/>
            <w:tcBorders>
              <w:bottom w:val="nil"/>
              <w:right w:val="single" w:sz="8" w:space="0" w:color="000000"/>
            </w:tcBorders>
            <w:textDirection w:val="tbRl"/>
          </w:tcPr>
          <w:p>
            <w:pPr>
              <w:pStyle w:val="TableParagraph"/>
              <w:spacing w:before="39"/>
              <w:ind w:left="665"/>
              <w:rPr>
                <w:rFonts w:ascii="Calibri"/>
                <w:sz w:val="17"/>
              </w:rPr>
            </w:pPr>
            <w:r>
              <w:rPr>
                <w:rFonts w:ascii="Calibri"/>
                <w:w w:val="90"/>
                <w:sz w:val="17"/>
              </w:rPr>
              <w:t>211,050.00</w:t>
            </w:r>
          </w:p>
        </w:tc>
        <w:tc>
          <w:tcPr>
            <w:tcW w:w="291" w:type="dxa"/>
            <w:tcBorders>
              <w:left w:val="single" w:sz="8" w:space="0" w:color="000000"/>
              <w:bottom w:val="nil"/>
            </w:tcBorders>
            <w:textDirection w:val="tbRl"/>
          </w:tcPr>
          <w:p>
            <w:pPr>
              <w:pStyle w:val="TableParagraph"/>
              <w:spacing w:before="41"/>
              <w:ind w:left="665"/>
              <w:rPr>
                <w:rFonts w:ascii="Calibri"/>
                <w:sz w:val="17"/>
              </w:rPr>
            </w:pPr>
            <w:r>
              <w:rPr>
                <w:rFonts w:ascii="Calibri"/>
                <w:w w:val="90"/>
                <w:sz w:val="17"/>
              </w:rPr>
              <w:t>263,102.00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199,635.00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274,359.00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456,657.00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777,416.00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201,028.00</w:t>
            </w:r>
          </w:p>
        </w:tc>
        <w:tc>
          <w:tcPr>
            <w:tcW w:w="291" w:type="dxa"/>
            <w:tcBorders>
              <w:bottom w:val="nil"/>
            </w:tcBorders>
            <w:textDirection w:val="tbRl"/>
          </w:tcPr>
          <w:p>
            <w:pPr>
              <w:pStyle w:val="TableParagraph"/>
              <w:spacing w:before="41"/>
              <w:ind w:left="665"/>
              <w:rPr>
                <w:rFonts w:ascii="Calibri"/>
                <w:sz w:val="17"/>
              </w:rPr>
            </w:pPr>
            <w:r>
              <w:rPr>
                <w:rFonts w:ascii="Calibri"/>
                <w:w w:val="90"/>
                <w:sz w:val="17"/>
              </w:rPr>
              <w:t>263,544.00</w:t>
            </w:r>
          </w:p>
        </w:tc>
        <w:tc>
          <w:tcPr>
            <w:tcW w:w="284" w:type="dxa"/>
            <w:tcBorders>
              <w:bottom w:val="nil"/>
              <w:right w:val="nil"/>
            </w:tcBorders>
            <w:textDirection w:val="tbRl"/>
          </w:tcPr>
          <w:p>
            <w:pPr>
              <w:pStyle w:val="TableParagraph"/>
              <w:spacing w:before="42"/>
              <w:ind w:left="665"/>
              <w:rPr>
                <w:rFonts w:ascii="Calibri"/>
                <w:sz w:val="17"/>
              </w:rPr>
            </w:pPr>
            <w:r>
              <w:rPr>
                <w:rFonts w:ascii="Calibri"/>
                <w:w w:val="90"/>
                <w:sz w:val="17"/>
              </w:rPr>
              <w:t>311,023.00</w:t>
            </w:r>
          </w:p>
        </w:tc>
      </w:tr>
    </w:tbl>
    <w:p>
      <w:pPr>
        <w:rPr>
          <w:sz w:val="2"/>
          <w:szCs w:val="2"/>
        </w:rPr>
      </w:pPr>
      <w:r>
        <w:rPr/>
        <w:pict>
          <v:group style="position:absolute;margin-left:102.619133pt;margin-top:47.559986pt;width:397.35pt;height:701.85pt;mso-position-horizontal-relative:page;mso-position-vertical-relative:page;z-index:-272652288" coordorigin="2052,951" coordsize="7947,14037">
            <v:shape style="position:absolute;left:2089;top:3463;width:7910;height:8102" type="#_x0000_t75" stroked="false">
              <v:imagedata r:id="rId5" o:title=""/>
            </v:shape>
            <v:shape style="position:absolute;left:8193;top:3894;width:947;height:7640" coordorigin="8193,3894" coordsize="947,7640" path="m9139,11508l8193,11508,8193,11534,9139,11534,9139,11508m9139,10187l8193,10187,8193,10213,9139,10213,9139,10187m9139,8800l8193,8800,8193,8826,9139,8826,9139,8800m9139,7583l8193,7583,8193,7609,9139,7609,9139,7583m9139,6485l8193,6485,8193,6511,9139,6511,9139,6485m9139,5190l8193,5190,8193,5216,9139,5216,9139,5190m9139,3894l8193,3894,8193,3920,9139,3920,9139,3894e" filled="true" fillcolor="#000000" stroked="false">
              <v:path arrowok="t"/>
              <v:fill type="solid"/>
            </v:shape>
            <v:shape style="position:absolute;left:2052;top:951;width:7422;height:14037" coordorigin="2052,951" coordsize="7422,14037" path="m2358,11508l2052,11508,2052,11534,2358,11534,2358,11508m2358,10187l2052,10187,2052,10213,2358,10213,2358,10187m2358,8800l2052,8800,2052,8826,2358,8826,2358,8800m2358,7583l2052,7583,2052,7609,2358,7609,2358,7583m2358,6485l2052,6485,2052,6511,2358,6511,2358,6485m2358,5190l2052,5190,2052,5216,2358,5216,2358,5190m2358,3894l2052,3894,2052,3920,2358,3920,2358,3894m9445,14961l2052,14961,2052,14987,9445,14987,9445,14961m9474,951l2052,951,2052,964,9445,964,9445,14987,9474,14987,9474,964,9474,951e" filled="true" fillcolor="#000000" stroked="false">
              <v:path arrowok="t"/>
              <v:fill type="solid"/>
            </v:shape>
            <v:shape style="position:absolute;left:8193;top:2625;width:947;height:10923" coordorigin="8193,2626" coordsize="947,10923" path="m9139,13522l8193,13522,8193,13548,9139,13548,9139,13522m9139,12502l8193,12502,8193,12528,9139,12528,9139,12502m9139,2626l8193,2626,8193,2652,9139,2652,9139,2626e" filled="true" fillcolor="#000000" stroked="false">
              <v:path arrowok="t"/>
              <v:fill type="solid"/>
            </v:shape>
            <v:shape style="position:absolute;left:2052;top:964;width:7116;height:14023" coordorigin="2052,964" coordsize="7116,14023" path="m2358,2626l2081,2626,2081,964,2052,964,2052,2626,2052,2652,2052,12502,2052,12528,2052,13522,2052,13548,2052,14987,2081,14987,2081,13548,2358,13548,2358,13522,2081,13522,2081,12528,2358,12528,2358,12502,2081,12502,2081,2652,2358,2652,2358,2626m9168,964l9139,964,9139,14987,9168,14987,9168,964e" filled="true" fillcolor="#000000" stroked="false">
              <v:path arrowok="t"/>
              <v:fill type="solid"/>
            </v:shape>
            <w10:wrap type="none"/>
          </v:group>
        </w:pict>
      </w:r>
      <w:r>
        <w:rPr/>
        <w:pict>
          <v:line style="position:absolute;mso-position-horizontal-relative:page;mso-position-vertical-relative:page;z-index:251750400" from="538.539978pt,47.639996pt" to="538.539978pt,744.959996pt" stroked="true" strokeweight=".95996pt" strokecolor="#000000">
            <v:stroke dashstyle="solid"/>
            <w10:wrap type="none"/>
          </v:line>
        </w:pict>
      </w:r>
      <w:r>
        <w:rPr/>
        <w:pict>
          <v:shape style="position:absolute;margin-left:536.593567pt;margin-top:46.639996pt;width:16.5pt;height:186.25pt;mso-position-horizontal-relative:page;mso-position-vertical-relative:page;z-index:251751424" type="#_x0000_t202" filled="false" stroked="false">
            <v:textbox inset="0,0,0,0" style="layout-flow:vertical">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536.593567pt;margin-top:631.859985pt;width:16.5pt;height:113.95pt;mso-position-horizontal-relative:page;mso-position-vertical-relative:page;z-index:251752448" type="#_x0000_t202" filled="false" stroked="false">
            <v:textbox inset="0,0,0,0" style="layout-flow:vertical">
              <w:txbxContent>
                <w:p>
                  <w:pPr>
                    <w:spacing w:before="10"/>
                    <w:ind w:left="20" w:right="0" w:firstLine="0"/>
                    <w:jc w:val="left"/>
                    <w:rPr>
                      <w:sz w:val="26"/>
                    </w:rPr>
                  </w:pPr>
                  <w:r>
                    <w:rPr>
                      <w:sz w:val="26"/>
                    </w:rPr>
                    <w:t>Periódico Oficial 85</w:t>
                  </w:r>
                </w:p>
              </w:txbxContent>
            </v:textbox>
            <w10:wrap type="none"/>
          </v:shape>
        </w:pict>
      </w:r>
      <w:r>
        <w:rPr/>
        <w:pict>
          <v:shape style="position:absolute;margin-left:487.418304pt;margin-top:662.046509pt;width:12.95pt;height:86.75pt;mso-position-horizontal-relative:page;mso-position-vertical-relative:page;z-index:251753472" type="#_x0000_t202" filled="false" stroked="false">
            <v:textbox inset="0,0,0,0" style="layout-flow:vertical">
              <w:txbxContent>
                <w:p>
                  <w:pPr>
                    <w:spacing w:line="243" w:lineRule="exact" w:before="0"/>
                    <w:ind w:left="20" w:right="0" w:firstLine="0"/>
                    <w:jc w:val="left"/>
                    <w:rPr>
                      <w:rFonts w:ascii="Calibri"/>
                      <w:b/>
                      <w:sz w:val="22"/>
                    </w:rPr>
                  </w:pPr>
                  <w:r>
                    <w:rPr>
                      <w:rFonts w:ascii="Calibri"/>
                      <w:b/>
                      <w:spacing w:val="-3"/>
                      <w:w w:val="90"/>
                      <w:sz w:val="22"/>
                    </w:rPr>
                    <w:t>Formato </w:t>
                  </w:r>
                  <w:r>
                    <w:rPr>
                      <w:rFonts w:ascii="Calibri"/>
                      <w:b/>
                      <w:spacing w:val="-4"/>
                      <w:w w:val="90"/>
                      <w:sz w:val="22"/>
                    </w:rPr>
                    <w:t>SAF/SSI/012</w:t>
                  </w:r>
                </w:p>
              </w:txbxContent>
            </v:textbox>
            <w10:wrap type="none"/>
          </v:shape>
        </w:pict>
      </w:r>
      <w:r>
        <w:rPr/>
        <w:pict>
          <v:shape style="position:absolute;margin-left:457.592621pt;margin-top:213.337204pt;width:12.95pt;height:371.05pt;mso-position-horizontal-relative:page;mso-position-vertical-relative:page;z-index:251754496" type="#_x0000_t202" filled="false" stroked="false">
            <v:textbox inset="0,0,0,0" style="layout-flow:vertical">
              <w:txbxContent>
                <w:p>
                  <w:pPr>
                    <w:spacing w:line="243" w:lineRule="exact" w:before="0"/>
                    <w:ind w:left="20" w:right="0" w:firstLine="0"/>
                    <w:jc w:val="left"/>
                    <w:rPr>
                      <w:rFonts w:ascii="Calibri"/>
                      <w:b/>
                      <w:sz w:val="22"/>
                    </w:rPr>
                  </w:pPr>
                  <w:r>
                    <w:rPr>
                      <w:rFonts w:ascii="Calibri"/>
                      <w:b/>
                      <w:w w:val="90"/>
                      <w:sz w:val="22"/>
                    </w:rPr>
                    <w:t>PARTICIPACIONES</w:t>
                  </w:r>
                  <w:r>
                    <w:rPr>
                      <w:rFonts w:ascii="Calibri"/>
                      <w:b/>
                      <w:spacing w:val="-16"/>
                      <w:w w:val="90"/>
                      <w:sz w:val="22"/>
                    </w:rPr>
                    <w:t> </w:t>
                  </w:r>
                  <w:r>
                    <w:rPr>
                      <w:rFonts w:ascii="Calibri"/>
                      <w:b/>
                      <w:spacing w:val="-4"/>
                      <w:w w:val="90"/>
                      <w:sz w:val="22"/>
                    </w:rPr>
                    <w:t>FEDERALES</w:t>
                  </w:r>
                  <w:r>
                    <w:rPr>
                      <w:rFonts w:ascii="Calibri"/>
                      <w:b/>
                      <w:spacing w:val="-16"/>
                      <w:w w:val="90"/>
                      <w:sz w:val="22"/>
                    </w:rPr>
                    <w:t> </w:t>
                  </w:r>
                  <w:r>
                    <w:rPr>
                      <w:rFonts w:ascii="Calibri"/>
                      <w:b/>
                      <w:spacing w:val="-3"/>
                      <w:w w:val="90"/>
                      <w:sz w:val="22"/>
                    </w:rPr>
                    <w:t>PRESUPUESTADAS</w:t>
                  </w:r>
                  <w:r>
                    <w:rPr>
                      <w:rFonts w:ascii="Calibri"/>
                      <w:b/>
                      <w:spacing w:val="-15"/>
                      <w:w w:val="90"/>
                      <w:sz w:val="22"/>
                    </w:rPr>
                    <w:t> </w:t>
                  </w:r>
                  <w:r>
                    <w:rPr>
                      <w:rFonts w:ascii="Calibri"/>
                      <w:b/>
                      <w:w w:val="90"/>
                      <w:sz w:val="22"/>
                    </w:rPr>
                    <w:t>A</w:t>
                  </w:r>
                  <w:r>
                    <w:rPr>
                      <w:rFonts w:ascii="Calibri"/>
                      <w:b/>
                      <w:spacing w:val="-16"/>
                      <w:w w:val="90"/>
                      <w:sz w:val="22"/>
                    </w:rPr>
                    <w:t> </w:t>
                  </w:r>
                  <w:r>
                    <w:rPr>
                      <w:rFonts w:ascii="Calibri"/>
                      <w:b/>
                      <w:spacing w:val="-3"/>
                      <w:w w:val="90"/>
                      <w:sz w:val="22"/>
                    </w:rPr>
                    <w:t>LOS</w:t>
                  </w:r>
                  <w:r>
                    <w:rPr>
                      <w:rFonts w:ascii="Calibri"/>
                      <w:b/>
                      <w:spacing w:val="-15"/>
                      <w:w w:val="90"/>
                      <w:sz w:val="22"/>
                    </w:rPr>
                    <w:t> </w:t>
                  </w:r>
                  <w:r>
                    <w:rPr>
                      <w:rFonts w:ascii="Calibri"/>
                      <w:b/>
                      <w:w w:val="90"/>
                      <w:sz w:val="22"/>
                    </w:rPr>
                    <w:t>MUNICIPIOS</w:t>
                  </w:r>
                  <w:r>
                    <w:rPr>
                      <w:rFonts w:ascii="Calibri"/>
                      <w:b/>
                      <w:spacing w:val="-16"/>
                      <w:w w:val="90"/>
                      <w:sz w:val="22"/>
                    </w:rPr>
                    <w:t> </w:t>
                  </w:r>
                  <w:r>
                    <w:rPr>
                      <w:rFonts w:ascii="Calibri"/>
                      <w:b/>
                      <w:spacing w:val="-3"/>
                      <w:w w:val="90"/>
                      <w:sz w:val="22"/>
                    </w:rPr>
                    <w:t>PARA</w:t>
                  </w:r>
                  <w:r>
                    <w:rPr>
                      <w:rFonts w:ascii="Calibri"/>
                      <w:b/>
                      <w:spacing w:val="-15"/>
                      <w:w w:val="90"/>
                      <w:sz w:val="22"/>
                    </w:rPr>
                    <w:t> </w:t>
                  </w:r>
                  <w:r>
                    <w:rPr>
                      <w:rFonts w:ascii="Calibri"/>
                      <w:b/>
                      <w:spacing w:val="-3"/>
                      <w:w w:val="90"/>
                      <w:sz w:val="22"/>
                    </w:rPr>
                    <w:t>EL</w:t>
                  </w:r>
                  <w:r>
                    <w:rPr>
                      <w:rFonts w:ascii="Calibri"/>
                      <w:b/>
                      <w:spacing w:val="-19"/>
                      <w:w w:val="90"/>
                      <w:sz w:val="22"/>
                    </w:rPr>
                    <w:t> </w:t>
                  </w:r>
                  <w:r>
                    <w:rPr>
                      <w:rFonts w:ascii="Calibri"/>
                      <w:b/>
                      <w:w w:val="90"/>
                      <w:sz w:val="22"/>
                    </w:rPr>
                    <w:t>EJERCICIO</w:t>
                  </w:r>
                  <w:r>
                    <w:rPr>
                      <w:rFonts w:ascii="Calibri"/>
                      <w:b/>
                      <w:spacing w:val="-16"/>
                      <w:w w:val="90"/>
                      <w:sz w:val="22"/>
                    </w:rPr>
                    <w:t> </w:t>
                  </w:r>
                  <w:r>
                    <w:rPr>
                      <w:rFonts w:ascii="Calibri"/>
                      <w:b/>
                      <w:spacing w:val="-7"/>
                      <w:w w:val="90"/>
                      <w:sz w:val="22"/>
                    </w:rPr>
                    <w:t>2020</w:t>
                  </w:r>
                </w:p>
              </w:txbxContent>
            </v:textbox>
            <w10:wrap type="none"/>
          </v:shape>
        </w:pict>
      </w:r>
      <w:r>
        <w:rPr/>
        <w:pict>
          <v:shape style="position:absolute;margin-left:445.044983pt;margin-top:459.930847pt;width:10.75pt;height:31.45pt;mso-position-horizontal-relative:page;mso-position-vertical-relative:page;z-index:251755520" type="#_x0000_t202" filled="false" stroked="false">
            <v:textbox inset="0,0,0,0" style="layout-flow:vertical">
              <w:txbxContent>
                <w:p>
                  <w:pPr>
                    <w:spacing w:line="197" w:lineRule="exact" w:before="0"/>
                    <w:ind w:left="20" w:right="0" w:firstLine="0"/>
                    <w:jc w:val="left"/>
                    <w:rPr>
                      <w:rFonts w:ascii="Calibri"/>
                      <w:b/>
                      <w:sz w:val="17"/>
                    </w:rPr>
                  </w:pPr>
                  <w:r>
                    <w:rPr>
                      <w:rFonts w:ascii="Calibri"/>
                      <w:b/>
                      <w:spacing w:val="-3"/>
                      <w:w w:val="95"/>
                      <w:sz w:val="17"/>
                    </w:rPr>
                    <w:t>Fondo de</w:t>
                  </w:r>
                </w:p>
              </w:txbxContent>
            </v:textbox>
            <w10:wrap type="none"/>
          </v:shape>
        </w:pict>
      </w:r>
      <w:r>
        <w:rPr/>
        <w:pict>
          <v:shape style="position:absolute;margin-left:415.945557pt;margin-top:261.744598pt;width:34.050pt;height:61.95pt;mso-position-horizontal-relative:page;mso-position-vertical-relative:page;z-index:251756544" type="#_x0000_t202" filled="false" stroked="false">
            <v:textbox inset="0,0,0,0" style="layout-flow:vertical">
              <w:txbxContent>
                <w:p>
                  <w:pPr>
                    <w:spacing w:line="268" w:lineRule="auto" w:before="0"/>
                    <w:ind w:left="20" w:right="18" w:firstLine="15"/>
                    <w:jc w:val="center"/>
                    <w:rPr>
                      <w:rFonts w:ascii="Calibri" w:hAnsi="Calibri"/>
                      <w:b/>
                      <w:sz w:val="17"/>
                    </w:rPr>
                  </w:pPr>
                  <w:r>
                    <w:rPr>
                      <w:rFonts w:ascii="Calibri" w:hAnsi="Calibri"/>
                      <w:b/>
                      <w:w w:val="90"/>
                      <w:sz w:val="17"/>
                    </w:rPr>
                    <w:t>Impuesto Especial </w:t>
                  </w:r>
                  <w:r>
                    <w:rPr>
                      <w:rFonts w:ascii="Calibri" w:hAnsi="Calibri"/>
                      <w:b/>
                      <w:spacing w:val="-3"/>
                      <w:w w:val="95"/>
                      <w:sz w:val="17"/>
                    </w:rPr>
                    <w:t>sobre </w:t>
                  </w:r>
                  <w:r>
                    <w:rPr>
                      <w:rFonts w:ascii="Calibri" w:hAnsi="Calibri"/>
                      <w:b/>
                      <w:spacing w:val="-4"/>
                      <w:w w:val="95"/>
                      <w:sz w:val="17"/>
                    </w:rPr>
                    <w:t>Producción</w:t>
                  </w:r>
                  <w:r>
                    <w:rPr>
                      <w:rFonts w:ascii="Calibri" w:hAnsi="Calibri"/>
                      <w:b/>
                      <w:spacing w:val="-26"/>
                      <w:w w:val="95"/>
                      <w:sz w:val="17"/>
                    </w:rPr>
                    <w:t> </w:t>
                  </w:r>
                  <w:r>
                    <w:rPr>
                      <w:rFonts w:ascii="Calibri" w:hAnsi="Calibri"/>
                      <w:b/>
                      <w:spacing w:val="-11"/>
                      <w:w w:val="95"/>
                      <w:sz w:val="17"/>
                    </w:rPr>
                    <w:t>y </w:t>
                  </w:r>
                  <w:r>
                    <w:rPr>
                      <w:rFonts w:ascii="Calibri" w:hAnsi="Calibri"/>
                      <w:b/>
                      <w:sz w:val="17"/>
                    </w:rPr>
                    <w:t>Servicios</w:t>
                  </w:r>
                </w:p>
              </w:txbxContent>
            </v:textbox>
            <w10:wrap type="none"/>
          </v:shape>
        </w:pict>
      </w:r>
      <w:r>
        <w:rPr/>
        <w:pict>
          <v:shape style="position:absolute;margin-left:415.945557pt;margin-top:328.457214pt;width:34.050pt;height:48.15pt;mso-position-horizontal-relative:page;mso-position-vertical-relative:page;z-index:251757568" type="#_x0000_t202" filled="false" stroked="false">
            <v:textbox inset="0,0,0,0" style="layout-flow:vertical">
              <w:txbxContent>
                <w:p>
                  <w:pPr>
                    <w:spacing w:line="268" w:lineRule="auto" w:before="0"/>
                    <w:ind w:left="20" w:right="18" w:firstLine="7"/>
                    <w:jc w:val="center"/>
                    <w:rPr>
                      <w:rFonts w:ascii="Calibri" w:hAnsi="Calibri"/>
                      <w:b/>
                      <w:sz w:val="17"/>
                    </w:rPr>
                  </w:pPr>
                  <w:r>
                    <w:rPr>
                      <w:rFonts w:ascii="Calibri" w:hAnsi="Calibri"/>
                      <w:b/>
                      <w:spacing w:val="-3"/>
                      <w:sz w:val="17"/>
                    </w:rPr>
                    <w:t>Fondo de </w:t>
                  </w:r>
                  <w:r>
                    <w:rPr>
                      <w:rFonts w:ascii="Calibri" w:hAnsi="Calibri"/>
                      <w:b/>
                      <w:w w:val="95"/>
                      <w:sz w:val="17"/>
                    </w:rPr>
                    <w:t>Fiscalización</w:t>
                  </w:r>
                  <w:r>
                    <w:rPr>
                      <w:rFonts w:ascii="Calibri" w:hAnsi="Calibri"/>
                      <w:b/>
                      <w:spacing w:val="-26"/>
                      <w:w w:val="95"/>
                      <w:sz w:val="17"/>
                    </w:rPr>
                    <w:t> </w:t>
                  </w:r>
                  <w:r>
                    <w:rPr>
                      <w:rFonts w:ascii="Calibri" w:hAnsi="Calibri"/>
                      <w:b/>
                      <w:w w:val="95"/>
                      <w:sz w:val="17"/>
                    </w:rPr>
                    <w:t>y</w:t>
                  </w:r>
                  <w:r>
                    <w:rPr>
                      <w:rFonts w:ascii="Calibri" w:hAnsi="Calibri"/>
                      <w:b/>
                      <w:w w:val="92"/>
                      <w:sz w:val="17"/>
                    </w:rPr>
                    <w:t> </w:t>
                  </w:r>
                  <w:r>
                    <w:rPr>
                      <w:rFonts w:ascii="Calibri" w:hAnsi="Calibri"/>
                      <w:b/>
                      <w:w w:val="90"/>
                      <w:sz w:val="17"/>
                    </w:rPr>
                    <w:t>Recaudación</w:t>
                  </w:r>
                </w:p>
              </w:txbxContent>
            </v:textbox>
            <w10:wrap type="none"/>
          </v:shape>
        </w:pict>
      </w:r>
      <w:r>
        <w:rPr/>
        <w:pict>
          <v:shape style="position:absolute;margin-left:421.755768pt;margin-top:134.209076pt;width:22.4pt;height:58.9pt;mso-position-horizontal-relative:page;mso-position-vertical-relative:page;z-index:251758592" type="#_x0000_t202" filled="false" stroked="false">
            <v:textbox inset="0,0,0,0" style="layout-flow:vertical">
              <w:txbxContent>
                <w:p>
                  <w:pPr>
                    <w:spacing w:line="268" w:lineRule="auto" w:before="0"/>
                    <w:ind w:left="111" w:right="-15" w:hanging="92"/>
                    <w:jc w:val="left"/>
                    <w:rPr>
                      <w:rFonts w:ascii="Calibri"/>
                      <w:b/>
                      <w:sz w:val="17"/>
                    </w:rPr>
                  </w:pPr>
                  <w:r>
                    <w:rPr>
                      <w:rFonts w:ascii="Calibri"/>
                      <w:b/>
                      <w:spacing w:val="-3"/>
                      <w:w w:val="95"/>
                      <w:sz w:val="17"/>
                    </w:rPr>
                    <w:t>Fondo </w:t>
                  </w:r>
                  <w:r>
                    <w:rPr>
                      <w:rFonts w:ascii="Calibri"/>
                      <w:b/>
                      <w:w w:val="95"/>
                      <w:sz w:val="17"/>
                    </w:rPr>
                    <w:t>General </w:t>
                  </w:r>
                  <w:r>
                    <w:rPr>
                      <w:rFonts w:ascii="Calibri"/>
                      <w:b/>
                      <w:spacing w:val="-10"/>
                      <w:w w:val="95"/>
                      <w:sz w:val="17"/>
                    </w:rPr>
                    <w:t>de </w:t>
                  </w:r>
                  <w:r>
                    <w:rPr>
                      <w:rFonts w:ascii="Calibri"/>
                      <w:b/>
                      <w:spacing w:val="-3"/>
                      <w:w w:val="95"/>
                      <w:sz w:val="17"/>
                    </w:rPr>
                    <w:t>Participaciones</w:t>
                  </w:r>
                </w:p>
              </w:txbxContent>
            </v:textbox>
            <w10:wrap type="none"/>
          </v:shape>
        </w:pict>
      </w:r>
      <w:r>
        <w:rPr/>
        <w:pict>
          <v:shape style="position:absolute;margin-left:421.755768pt;margin-top:196.983597pt;width:22.4pt;height:62.45pt;mso-position-horizontal-relative:page;mso-position-vertical-relative:page;z-index:251759616" type="#_x0000_t202" filled="false" stroked="false">
            <v:textbox inset="0,0,0,0" style="layout-flow:vertical">
              <w:txbxContent>
                <w:p>
                  <w:pPr>
                    <w:spacing w:line="268" w:lineRule="auto" w:before="0"/>
                    <w:ind w:left="307" w:right="-1" w:hanging="288"/>
                    <w:jc w:val="left"/>
                    <w:rPr>
                      <w:rFonts w:ascii="Calibri"/>
                      <w:b/>
                      <w:sz w:val="17"/>
                    </w:rPr>
                  </w:pPr>
                  <w:r>
                    <w:rPr>
                      <w:rFonts w:ascii="Calibri"/>
                      <w:b/>
                      <w:spacing w:val="-3"/>
                      <w:w w:val="95"/>
                      <w:sz w:val="17"/>
                    </w:rPr>
                    <w:t>Fondo de </w:t>
                  </w:r>
                  <w:r>
                    <w:rPr>
                      <w:rFonts w:ascii="Calibri"/>
                      <w:b/>
                      <w:spacing w:val="-4"/>
                      <w:w w:val="95"/>
                      <w:sz w:val="17"/>
                    </w:rPr>
                    <w:t>Fomento </w:t>
                  </w:r>
                  <w:r>
                    <w:rPr>
                      <w:rFonts w:ascii="Calibri"/>
                      <w:b/>
                      <w:spacing w:val="-4"/>
                      <w:sz w:val="17"/>
                    </w:rPr>
                    <w:t>Municipal</w:t>
                  </w:r>
                </w:p>
              </w:txbxContent>
            </v:textbox>
            <w10:wrap type="none"/>
          </v:shape>
        </w:pict>
      </w:r>
      <w:r>
        <w:rPr/>
        <w:pict>
          <v:shape style="position:absolute;margin-left:433.395538pt;margin-top:387.337189pt;width:10.75pt;height:188pt;mso-position-horizontal-relative:page;mso-position-vertical-relative:page;z-index:251760640" type="#_x0000_t202" filled="false" stroked="false">
            <v:textbox inset="0,0,0,0" style="layout-flow:vertical">
              <w:txbxContent>
                <w:p>
                  <w:pPr>
                    <w:tabs>
                      <w:tab w:pos="1196" w:val="left" w:leader="none"/>
                    </w:tabs>
                    <w:spacing w:line="197" w:lineRule="exact" w:before="0"/>
                    <w:ind w:left="20" w:right="0" w:firstLine="0"/>
                    <w:jc w:val="left"/>
                    <w:rPr>
                      <w:rFonts w:ascii="Calibri" w:hAnsi="Calibri"/>
                      <w:b/>
                      <w:sz w:val="17"/>
                    </w:rPr>
                  </w:pPr>
                  <w:r>
                    <w:rPr>
                      <w:rFonts w:ascii="Calibri" w:hAnsi="Calibri"/>
                      <w:b/>
                      <w:spacing w:val="-3"/>
                      <w:sz w:val="17"/>
                    </w:rPr>
                    <w:t>Venta</w:t>
                  </w:r>
                  <w:r>
                    <w:rPr>
                      <w:rFonts w:ascii="Calibri" w:hAnsi="Calibri"/>
                      <w:b/>
                      <w:spacing w:val="-14"/>
                      <w:sz w:val="17"/>
                    </w:rPr>
                    <w:t> </w:t>
                  </w:r>
                  <w:r>
                    <w:rPr>
                      <w:rFonts w:ascii="Calibri" w:hAnsi="Calibri"/>
                      <w:b/>
                      <w:sz w:val="17"/>
                    </w:rPr>
                    <w:t>final</w:t>
                  </w:r>
                  <w:r>
                    <w:rPr>
                      <w:rFonts w:ascii="Calibri" w:hAnsi="Calibri"/>
                      <w:b/>
                      <w:spacing w:val="-15"/>
                      <w:sz w:val="17"/>
                    </w:rPr>
                    <w:t> </w:t>
                  </w:r>
                  <w:r>
                    <w:rPr>
                      <w:rFonts w:ascii="Calibri" w:hAnsi="Calibri"/>
                      <w:b/>
                      <w:spacing w:val="-3"/>
                      <w:sz w:val="17"/>
                    </w:rPr>
                    <w:t>de</w:t>
                    <w:tab/>
                    <w:t>compensación</w:t>
                  </w:r>
                  <w:r>
                    <w:rPr>
                      <w:rFonts w:ascii="Calibri" w:hAnsi="Calibri"/>
                      <w:b/>
                      <w:spacing w:val="-27"/>
                      <w:sz w:val="17"/>
                    </w:rPr>
                    <w:t> </w:t>
                  </w:r>
                  <w:r>
                    <w:rPr>
                      <w:rFonts w:ascii="Calibri" w:hAnsi="Calibri"/>
                      <w:b/>
                      <w:spacing w:val="-3"/>
                      <w:sz w:val="17"/>
                    </w:rPr>
                    <w:t>del</w:t>
                  </w:r>
                  <w:r>
                    <w:rPr>
                      <w:rFonts w:ascii="Calibri" w:hAnsi="Calibri"/>
                      <w:b/>
                      <w:spacing w:val="18"/>
                      <w:sz w:val="17"/>
                    </w:rPr>
                    <w:t> </w:t>
                  </w:r>
                  <w:r>
                    <w:rPr>
                      <w:rFonts w:ascii="Calibri" w:hAnsi="Calibri"/>
                      <w:b/>
                      <w:spacing w:val="-3"/>
                      <w:sz w:val="17"/>
                    </w:rPr>
                    <w:t>Fondo</w:t>
                  </w:r>
                  <w:r>
                    <w:rPr>
                      <w:rFonts w:ascii="Calibri" w:hAnsi="Calibri"/>
                      <w:b/>
                      <w:spacing w:val="-27"/>
                      <w:sz w:val="17"/>
                    </w:rPr>
                    <w:t> </w:t>
                  </w:r>
                  <w:r>
                    <w:rPr>
                      <w:rFonts w:ascii="Calibri" w:hAnsi="Calibri"/>
                      <w:b/>
                      <w:spacing w:val="-3"/>
                      <w:sz w:val="17"/>
                    </w:rPr>
                    <w:t>de</w:t>
                  </w:r>
                  <w:r>
                    <w:rPr>
                      <w:rFonts w:ascii="Calibri" w:hAnsi="Calibri"/>
                      <w:b/>
                      <w:spacing w:val="-25"/>
                      <w:sz w:val="17"/>
                    </w:rPr>
                    <w:t> </w:t>
                  </w:r>
                  <w:r>
                    <w:rPr>
                      <w:rFonts w:ascii="Calibri" w:hAnsi="Calibri"/>
                      <w:b/>
                      <w:sz w:val="17"/>
                    </w:rPr>
                    <w:t>Impuesto</w:t>
                  </w:r>
                </w:p>
              </w:txbxContent>
            </v:textbox>
            <w10:wrap type="none"/>
          </v:shape>
        </w:pict>
      </w:r>
      <w:r>
        <w:rPr/>
        <w:pict>
          <v:shape style="position:absolute;margin-left:421.755768pt;margin-top:633.904663pt;width:22.4pt;height:35.2pt;mso-position-horizontal-relative:page;mso-position-vertical-relative:page;z-index:251761664" type="#_x0000_t202" filled="false" stroked="false">
            <v:textbox inset="0,0,0,0" style="layout-flow:vertical">
              <w:txbxContent>
                <w:p>
                  <w:pPr>
                    <w:spacing w:line="268" w:lineRule="auto" w:before="0"/>
                    <w:ind w:left="59" w:right="1" w:hanging="40"/>
                    <w:jc w:val="left"/>
                    <w:rPr>
                      <w:rFonts w:ascii="Calibri"/>
                      <w:b/>
                      <w:sz w:val="17"/>
                    </w:rPr>
                  </w:pPr>
                  <w:r>
                    <w:rPr>
                      <w:rFonts w:ascii="Calibri"/>
                      <w:b/>
                      <w:w w:val="90"/>
                      <w:sz w:val="17"/>
                    </w:rPr>
                    <w:t>Impuestos </w:t>
                  </w:r>
                  <w:r>
                    <w:rPr>
                      <w:rFonts w:ascii="Calibri"/>
                      <w:b/>
                      <w:w w:val="95"/>
                      <w:sz w:val="17"/>
                    </w:rPr>
                    <w:t>Estatales</w:t>
                  </w:r>
                </w:p>
              </w:txbxContent>
            </v:textbox>
            <w10:wrap type="none"/>
          </v:shape>
        </w:pict>
      </w:r>
      <w:r>
        <w:rPr/>
        <w:pict>
          <v:shape style="position:absolute;margin-left:421.755768pt;margin-top:679.689575pt;width:22.4pt;height:66.55pt;mso-position-horizontal-relative:page;mso-position-vertical-relative:page;z-index:251762688" type="#_x0000_t202" filled="false" stroked="false">
            <v:textbox inset="0,0,0,0" style="layout-flow:vertical">
              <w:txbxContent>
                <w:p>
                  <w:pPr>
                    <w:spacing w:line="268" w:lineRule="auto" w:before="0"/>
                    <w:ind w:left="20" w:right="1" w:firstLine="117"/>
                    <w:jc w:val="left"/>
                    <w:rPr>
                      <w:rFonts w:ascii="Calibri" w:hAnsi="Calibri"/>
                      <w:b/>
                      <w:sz w:val="17"/>
                    </w:rPr>
                  </w:pPr>
                  <w:r>
                    <w:rPr>
                      <w:rFonts w:ascii="Calibri" w:hAnsi="Calibri"/>
                      <w:b/>
                      <w:sz w:val="17"/>
                    </w:rPr>
                    <w:t>Impuestos sobre </w:t>
                  </w:r>
                  <w:r>
                    <w:rPr>
                      <w:rFonts w:ascii="Calibri" w:hAnsi="Calibri"/>
                      <w:b/>
                      <w:w w:val="90"/>
                      <w:sz w:val="17"/>
                    </w:rPr>
                    <w:t>automóviles nuevos</w:t>
                  </w:r>
                </w:p>
              </w:txbxContent>
            </v:textbox>
            <w10:wrap type="none"/>
          </v:shape>
        </w:pict>
      </w:r>
      <w:r>
        <w:rPr/>
        <w:pict>
          <v:shape style="position:absolute;margin-left:427.585327pt;margin-top:73.373123pt;width:10.75pt;height:33.65pt;mso-position-horizontal-relative:page;mso-position-vertical-relative:page;z-index:251763712" type="#_x0000_t202" filled="false" stroked="false">
            <v:textbox inset="0,0,0,0" style="layout-flow:vertical">
              <w:txbxContent>
                <w:p>
                  <w:pPr>
                    <w:spacing w:line="197" w:lineRule="exact" w:before="0"/>
                    <w:ind w:left="20" w:right="0" w:firstLine="0"/>
                    <w:jc w:val="left"/>
                    <w:rPr>
                      <w:rFonts w:ascii="Calibri"/>
                      <w:b/>
                      <w:sz w:val="17"/>
                    </w:rPr>
                  </w:pPr>
                  <w:r>
                    <w:rPr>
                      <w:rFonts w:ascii="Calibri"/>
                      <w:b/>
                      <w:spacing w:val="-4"/>
                      <w:w w:val="95"/>
                      <w:sz w:val="17"/>
                    </w:rPr>
                    <w:t>Municipio</w:t>
                  </w:r>
                </w:p>
              </w:txbxContent>
            </v:textbox>
            <w10:wrap type="none"/>
          </v:shape>
        </w:pict>
      </w:r>
      <w:r>
        <w:rPr/>
        <w:pict>
          <v:shape style="position:absolute;margin-left:427.585327pt;margin-top:586.159424pt;width:10.75pt;height:29.55pt;mso-position-horizontal-relative:page;mso-position-vertical-relative:page;z-index:251764736"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Zofemat</w:t>
                  </w:r>
                </w:p>
              </w:txbxContent>
            </v:textbox>
            <w10:wrap type="none"/>
          </v:shape>
        </w:pict>
      </w:r>
      <w:r>
        <w:rPr/>
        <w:pict>
          <v:shape style="position:absolute;margin-left:421.755768pt;margin-top:381.430023pt;width:10.75pt;height:58.1pt;mso-position-horizontal-relative:page;mso-position-vertical-relative:page;z-index:251765760"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5"/>
                      <w:sz w:val="17"/>
                    </w:rPr>
                    <w:t>Gasolina y Diesel</w:t>
                  </w:r>
                </w:p>
              </w:txbxContent>
            </v:textbox>
            <w10:wrap type="none"/>
          </v:shape>
        </w:pict>
      </w:r>
      <w:r>
        <w:rPr/>
        <w:pict>
          <v:shape style="position:absolute;margin-left:410.106323pt;margin-top:442.270325pt;width:22.4pt;height:66.55pt;mso-position-horizontal-relative:page;mso-position-vertical-relative:page;z-index:251766784" type="#_x0000_t202" filled="false" stroked="false">
            <v:textbox inset="0,0,0,0" style="layout-flow:vertical">
              <w:txbxContent>
                <w:p>
                  <w:pPr>
                    <w:spacing w:line="268" w:lineRule="auto" w:before="0"/>
                    <w:ind w:left="20" w:right="14" w:firstLine="156"/>
                    <w:jc w:val="left"/>
                    <w:rPr>
                      <w:rFonts w:ascii="Calibri" w:hAnsi="Calibri"/>
                      <w:b/>
                      <w:sz w:val="17"/>
                    </w:rPr>
                  </w:pPr>
                  <w:r>
                    <w:rPr>
                      <w:rFonts w:ascii="Calibri" w:hAnsi="Calibri"/>
                      <w:b/>
                      <w:sz w:val="17"/>
                    </w:rPr>
                    <w:t>impuesto sobre </w:t>
                  </w:r>
                  <w:r>
                    <w:rPr>
                      <w:rFonts w:ascii="Calibri" w:hAnsi="Calibri"/>
                      <w:b/>
                      <w:w w:val="90"/>
                      <w:sz w:val="17"/>
                    </w:rPr>
                    <w:t>automóviles nuevos</w:t>
                  </w:r>
                </w:p>
              </w:txbxContent>
            </v:textbox>
            <w10:wrap type="none"/>
          </v:shape>
        </w:pict>
      </w:r>
      <w:r>
        <w:rPr/>
        <w:pict>
          <v:shape style="position:absolute;margin-left:421.755768pt;margin-top:518.784668pt;width:10.75pt;height:49pt;mso-position-horizontal-relative:page;mso-position-vertical-relative:page;z-index:251767808" type="#_x0000_t202" filled="false" stroked="false">
            <v:textbox inset="0,0,0,0" style="layout-flow:vertical">
              <w:txbxContent>
                <w:p>
                  <w:pPr>
                    <w:spacing w:line="197" w:lineRule="exact" w:before="0"/>
                    <w:ind w:left="20" w:right="0" w:firstLine="0"/>
                    <w:jc w:val="left"/>
                    <w:rPr>
                      <w:rFonts w:ascii="Calibri"/>
                      <w:b/>
                      <w:sz w:val="17"/>
                    </w:rPr>
                  </w:pPr>
                  <w:r>
                    <w:rPr>
                      <w:rFonts w:ascii="Calibri"/>
                      <w:b/>
                      <w:spacing w:val="-3"/>
                      <w:w w:val="95"/>
                      <w:sz w:val="17"/>
                    </w:rPr>
                    <w:t>Sobre </w:t>
                  </w:r>
                  <w:r>
                    <w:rPr>
                      <w:rFonts w:ascii="Calibri"/>
                      <w:b/>
                      <w:w w:val="95"/>
                      <w:sz w:val="17"/>
                    </w:rPr>
                    <w:t>la Renta</w:t>
                  </w:r>
                </w:p>
              </w:txbxContent>
            </v:textbox>
            <w10:wrap type="none"/>
          </v:shape>
        </w:pict>
      </w:r>
      <w:r>
        <w:rPr/>
        <w:pict>
          <v:shape style="position:absolute;margin-left:104.542358pt;margin-top:74.680016pt;width:10.75pt;height:30.55pt;mso-position-horizontal-relative:page;mso-position-vertical-relative:page;z-index:251768832"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TOTALES</w:t>
                  </w:r>
                </w:p>
              </w:txbxContent>
            </v:textbox>
            <w10:wrap type="none"/>
          </v:shape>
        </w:pict>
      </w:r>
      <w:r>
        <w:rPr/>
        <w:pict>
          <v:shape style="position:absolute;margin-left:104.542358pt;margin-top:136.159134pt;width:10.75pt;height:57pt;mso-position-horizontal-relative:page;mso-position-vertical-relative:page;z-index:251769856"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1,470,958,334.00</w:t>
                  </w:r>
                </w:p>
              </w:txbxContent>
            </v:textbox>
            <w10:wrap type="none"/>
          </v:shape>
        </w:pict>
      </w:r>
      <w:r>
        <w:rPr/>
        <w:pict>
          <v:shape style="position:absolute;margin-left:104.542366pt;margin-top:207.40477pt;width:10.75pt;height:51.1pt;mso-position-horizontal-relative:page;mso-position-vertical-relative:page;z-index:251770880"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519,797,497.00</w:t>
                  </w:r>
                </w:p>
              </w:txbxContent>
            </v:textbox>
            <w10:wrap type="none"/>
          </v:shape>
        </w:pict>
      </w:r>
      <w:r>
        <w:rPr/>
        <w:pict>
          <v:shape style="position:absolute;margin-left:104.542366pt;margin-top:276.109589pt;width:10.75pt;height:47.15pt;mso-position-horizontal-relative:page;mso-position-vertical-relative:page;z-index:251771904"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36,173,587.00</w:t>
                  </w:r>
                </w:p>
              </w:txbxContent>
            </v:textbox>
            <w10:wrap type="none"/>
          </v:shape>
        </w:pict>
      </w:r>
      <w:r>
        <w:rPr/>
        <w:pict>
          <v:shape style="position:absolute;margin-left:104.542366pt;margin-top:331.050446pt;width:10.75pt;height:47.2pt;mso-position-horizontal-relative:page;mso-position-vertical-relative:page;z-index:251772928"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69,993,446.00</w:t>
                  </w:r>
                </w:p>
              </w:txbxContent>
            </v:textbox>
            <w10:wrap type="none"/>
          </v:shape>
        </w:pict>
      </w:r>
      <w:r>
        <w:rPr/>
        <w:pict>
          <v:shape style="position:absolute;margin-left:104.542366pt;margin-top:391.833771pt;width:10.75pt;height:47.2pt;mso-position-horizontal-relative:page;mso-position-vertical-relative:page;z-index:251773952"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54,297,935.00</w:t>
                  </w:r>
                </w:p>
              </w:txbxContent>
            </v:textbox>
            <w10:wrap type="none"/>
          </v:shape>
        </w:pict>
      </w:r>
      <w:r>
        <w:rPr/>
        <w:pict>
          <v:shape style="position:absolute;margin-left:104.542366pt;margin-top:464.475464pt;width:10.75pt;height:43.25pt;mso-position-horizontal-relative:page;mso-position-vertical-relative:page;z-index:251774976"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2,398,070.00</w:t>
                  </w:r>
                </w:p>
              </w:txbxContent>
            </v:textbox>
            <w10:wrap type="none"/>
          </v:shape>
        </w:pict>
      </w:r>
      <w:r>
        <w:rPr/>
        <w:pict>
          <v:shape style="position:absolute;margin-left:104.542366pt;margin-top:523.297119pt;width:10.75pt;height:51.1pt;mso-position-horizontal-relative:page;mso-position-vertical-relative:page;z-index:251776000"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143,712,874.00</w:t>
                  </w:r>
                </w:p>
              </w:txbxContent>
            </v:textbox>
            <w10:wrap type="none"/>
          </v:shape>
        </w:pict>
      </w:r>
      <w:r>
        <w:rPr/>
        <w:pict>
          <v:shape style="position:absolute;margin-left:104.542366pt;margin-top:580.268127pt;width:10.75pt;height:43.25pt;mso-position-horizontal-relative:page;mso-position-vertical-relative:page;z-index:251777024"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9,637,640.00</w:t>
                  </w:r>
                </w:p>
              </w:txbxContent>
            </v:textbox>
            <w10:wrap type="none"/>
          </v:shape>
        </w:pict>
      </w:r>
      <w:r>
        <w:rPr/>
        <w:pict>
          <v:shape style="position:absolute;margin-left:104.542366pt;margin-top:631.923767pt;width:10.75pt;height:43.25pt;mso-position-horizontal-relative:page;mso-position-vertical-relative:page;z-index:251778048"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9,707,401.00</w:t>
                  </w:r>
                </w:p>
              </w:txbxContent>
            </v:textbox>
            <w10:wrap type="none"/>
          </v:shape>
        </w:pict>
      </w:r>
      <w:r>
        <w:rPr/>
        <w:pict>
          <v:shape style="position:absolute;margin-left:104.542366pt;margin-top:703.854431pt;width:10.75pt;height:43.25pt;mso-position-horizontal-relative:page;mso-position-vertical-relative:page;z-index:251779072" type="#_x0000_t202" filled="false" stroked="false">
            <v:textbox inset="0,0,0,0" style="layout-flow:vertical">
              <w:txbxContent>
                <w:p>
                  <w:pPr>
                    <w:spacing w:line="197" w:lineRule="exact" w:before="0"/>
                    <w:ind w:left="20" w:right="0" w:firstLine="0"/>
                    <w:jc w:val="left"/>
                    <w:rPr>
                      <w:rFonts w:ascii="Calibri"/>
                      <w:b/>
                      <w:sz w:val="17"/>
                    </w:rPr>
                  </w:pPr>
                  <w:r>
                    <w:rPr>
                      <w:rFonts w:ascii="Calibri"/>
                      <w:b/>
                      <w:w w:val="90"/>
                      <w:sz w:val="17"/>
                    </w:rPr>
                    <w:t>8,277,248.00</w:t>
                  </w:r>
                </w:p>
              </w:txbxContent>
            </v:textbox>
            <w10:wrap type="none"/>
          </v:shape>
        </w:pict>
      </w:r>
    </w:p>
    <w:p>
      <w:pPr>
        <w:spacing w:after="0"/>
        <w:rPr>
          <w:sz w:val="2"/>
          <w:szCs w:val="2"/>
        </w:rPr>
        <w:sectPr>
          <w:headerReference w:type="default" r:id="rId56"/>
          <w:pgSz w:w="12250" w:h="15850"/>
          <w:pgMar w:header="0" w:footer="0" w:top="940" w:bottom="280" w:left="820" w:right="0"/>
        </w:sectPr>
      </w:pPr>
    </w:p>
    <w:p>
      <w:pPr>
        <w:spacing w:before="24"/>
        <w:ind w:left="0" w:right="1595" w:firstLine="0"/>
        <w:jc w:val="right"/>
        <w:rPr>
          <w:rFonts w:ascii="Calibri"/>
          <w:b/>
          <w:sz w:val="20"/>
        </w:rPr>
      </w:pPr>
      <w:r>
        <w:rPr/>
        <w:drawing>
          <wp:anchor distT="0" distB="0" distL="0" distR="0" allowOverlap="1" layoutInCell="1" locked="0" behindDoc="1" simplePos="0" relativeHeight="230694912">
            <wp:simplePos x="0" y="0"/>
            <wp:positionH relativeFrom="page">
              <wp:posOffset>1326849</wp:posOffset>
            </wp:positionH>
            <wp:positionV relativeFrom="page">
              <wp:posOffset>2199131</wp:posOffset>
            </wp:positionV>
            <wp:extent cx="5026051" cy="5148262"/>
            <wp:effectExtent l="0" t="0" r="0" b="0"/>
            <wp:wrapNone/>
            <wp:docPr id="153" name="image1.png"/>
            <wp:cNvGraphicFramePr>
              <a:graphicFrameLocks noChangeAspect="1"/>
            </wp:cNvGraphicFramePr>
            <a:graphic>
              <a:graphicData uri="http://schemas.openxmlformats.org/drawingml/2006/picture">
                <pic:pic>
                  <pic:nvPicPr>
                    <pic:cNvPr id="154" name="image1.png"/>
                    <pic:cNvPicPr/>
                  </pic:nvPicPr>
                  <pic:blipFill>
                    <a:blip r:embed="rId5" cstate="print"/>
                    <a:stretch>
                      <a:fillRect/>
                    </a:stretch>
                  </pic:blipFill>
                  <pic:spPr>
                    <a:xfrm>
                      <a:off x="0" y="0"/>
                      <a:ext cx="5026051" cy="5148262"/>
                    </a:xfrm>
                    <a:prstGeom prst="rect">
                      <a:avLst/>
                    </a:prstGeom>
                  </pic:spPr>
                </pic:pic>
              </a:graphicData>
            </a:graphic>
          </wp:anchor>
        </w:drawing>
      </w:r>
      <w:r>
        <w:rPr>
          <w:rFonts w:ascii="Calibri"/>
          <w:b/>
          <w:w w:val="85"/>
          <w:sz w:val="20"/>
        </w:rPr>
        <w:t>Formato SAF/SSI/013</w:t>
      </w:r>
    </w:p>
    <w:p>
      <w:pPr>
        <w:pStyle w:val="BodyText"/>
        <w:spacing w:before="9" w:after="1"/>
        <w:rPr>
          <w:rFonts w:ascii="Calibri"/>
          <w:b/>
          <w:sz w:val="21"/>
        </w:rPr>
      </w:pPr>
    </w:p>
    <w:tbl>
      <w:tblPr>
        <w:tblW w:w="0" w:type="auto"/>
        <w:jc w:val="left"/>
        <w:tblInd w:w="7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63"/>
        <w:gridCol w:w="3470"/>
        <w:gridCol w:w="1753"/>
      </w:tblGrid>
      <w:tr>
        <w:trPr>
          <w:trHeight w:val="249" w:hRule="atLeast"/>
        </w:trPr>
        <w:tc>
          <w:tcPr>
            <w:tcW w:w="9086" w:type="dxa"/>
            <w:gridSpan w:val="3"/>
            <w:tcBorders>
              <w:left w:val="single" w:sz="6" w:space="0" w:color="000000"/>
            </w:tcBorders>
          </w:tcPr>
          <w:p>
            <w:pPr>
              <w:pStyle w:val="TableParagraph"/>
              <w:spacing w:line="184" w:lineRule="exact" w:before="46"/>
              <w:ind w:left="2180" w:right="2155"/>
              <w:jc w:val="center"/>
              <w:rPr>
                <w:rFonts w:ascii="Calibri" w:hAnsi="Calibri"/>
                <w:b/>
                <w:sz w:val="16"/>
              </w:rPr>
            </w:pPr>
            <w:r>
              <w:rPr>
                <w:rFonts w:ascii="Calibri" w:hAnsi="Calibri"/>
                <w:b/>
                <w:w w:val="95"/>
                <w:sz w:val="16"/>
              </w:rPr>
              <w:t>ESTIMACIÓN Y DESGLOSE DE LOS FONDOS QUE CONFORMAN EL RAMO 33</w:t>
            </w:r>
          </w:p>
        </w:tc>
      </w:tr>
      <w:tr>
        <w:trPr>
          <w:trHeight w:val="249" w:hRule="atLeast"/>
        </w:trPr>
        <w:tc>
          <w:tcPr>
            <w:tcW w:w="3863" w:type="dxa"/>
            <w:tcBorders>
              <w:left w:val="single" w:sz="6" w:space="0" w:color="000000"/>
            </w:tcBorders>
          </w:tcPr>
          <w:p>
            <w:pPr>
              <w:pStyle w:val="TableParagraph"/>
              <w:spacing w:before="32"/>
              <w:ind w:left="1707" w:right="1696"/>
              <w:jc w:val="center"/>
              <w:rPr>
                <w:rFonts w:ascii="Calibri"/>
                <w:b/>
                <w:sz w:val="16"/>
              </w:rPr>
            </w:pPr>
            <w:r>
              <w:rPr>
                <w:rFonts w:ascii="Calibri"/>
                <w:b/>
                <w:w w:val="95"/>
                <w:sz w:val="16"/>
              </w:rPr>
              <w:t>Fondo</w:t>
            </w:r>
          </w:p>
        </w:tc>
        <w:tc>
          <w:tcPr>
            <w:tcW w:w="3470" w:type="dxa"/>
          </w:tcPr>
          <w:p>
            <w:pPr>
              <w:pStyle w:val="TableParagraph"/>
              <w:spacing w:before="32"/>
              <w:ind w:left="875"/>
              <w:rPr>
                <w:rFonts w:ascii="Calibri"/>
                <w:b/>
                <w:sz w:val="16"/>
              </w:rPr>
            </w:pPr>
            <w:r>
              <w:rPr>
                <w:rFonts w:ascii="Calibri"/>
                <w:b/>
                <w:w w:val="95"/>
                <w:sz w:val="16"/>
              </w:rPr>
              <w:t>Programa o Destino Estimado</w:t>
            </w:r>
          </w:p>
        </w:tc>
        <w:tc>
          <w:tcPr>
            <w:tcW w:w="1753" w:type="dxa"/>
          </w:tcPr>
          <w:p>
            <w:pPr>
              <w:pStyle w:val="TableParagraph"/>
              <w:spacing w:before="32"/>
              <w:ind w:left="78" w:right="68"/>
              <w:jc w:val="center"/>
              <w:rPr>
                <w:rFonts w:ascii="Calibri" w:hAnsi="Calibri"/>
                <w:b/>
                <w:sz w:val="16"/>
              </w:rPr>
            </w:pPr>
            <w:r>
              <w:rPr>
                <w:rFonts w:ascii="Calibri" w:hAnsi="Calibri"/>
                <w:b/>
                <w:w w:val="95"/>
                <w:sz w:val="16"/>
              </w:rPr>
              <w:t>Asignación presupuestal</w:t>
            </w:r>
          </w:p>
        </w:tc>
      </w:tr>
      <w:tr>
        <w:trPr>
          <w:trHeight w:val="410" w:hRule="atLeast"/>
        </w:trPr>
        <w:tc>
          <w:tcPr>
            <w:tcW w:w="3863" w:type="dxa"/>
            <w:tcBorders>
              <w:left w:val="single" w:sz="6" w:space="0" w:color="000000"/>
              <w:bottom w:val="single" w:sz="6" w:space="0" w:color="000000"/>
              <w:right w:val="single" w:sz="6" w:space="0" w:color="000000"/>
            </w:tcBorders>
          </w:tcPr>
          <w:p>
            <w:pPr>
              <w:pStyle w:val="TableParagraph"/>
              <w:spacing w:before="5"/>
              <w:ind w:left="27"/>
              <w:rPr>
                <w:rFonts w:ascii="Calibri" w:hAnsi="Calibri"/>
                <w:sz w:val="16"/>
              </w:rPr>
            </w:pPr>
            <w:r>
              <w:rPr>
                <w:rFonts w:ascii="Calibri" w:hAnsi="Calibri"/>
                <w:spacing w:val="5"/>
                <w:w w:val="95"/>
                <w:sz w:val="16"/>
              </w:rPr>
              <w:t>Fondo</w:t>
            </w:r>
            <w:r>
              <w:rPr>
                <w:rFonts w:ascii="Calibri" w:hAnsi="Calibri"/>
                <w:spacing w:val="-14"/>
                <w:w w:val="95"/>
                <w:sz w:val="16"/>
              </w:rPr>
              <w:t> </w:t>
            </w:r>
            <w:r>
              <w:rPr>
                <w:rFonts w:ascii="Calibri" w:hAnsi="Calibri"/>
                <w:spacing w:val="4"/>
                <w:w w:val="95"/>
                <w:sz w:val="16"/>
              </w:rPr>
              <w:t>de</w:t>
            </w:r>
            <w:r>
              <w:rPr>
                <w:rFonts w:ascii="Calibri" w:hAnsi="Calibri"/>
                <w:spacing w:val="-11"/>
                <w:w w:val="95"/>
                <w:sz w:val="16"/>
              </w:rPr>
              <w:t> </w:t>
            </w:r>
            <w:r>
              <w:rPr>
                <w:rFonts w:ascii="Calibri" w:hAnsi="Calibri"/>
                <w:spacing w:val="5"/>
                <w:w w:val="95"/>
                <w:sz w:val="16"/>
              </w:rPr>
              <w:t>Aportaciones</w:t>
            </w:r>
            <w:r>
              <w:rPr>
                <w:rFonts w:ascii="Calibri" w:hAnsi="Calibri"/>
                <w:spacing w:val="-9"/>
                <w:w w:val="95"/>
                <w:sz w:val="16"/>
              </w:rPr>
              <w:t> </w:t>
            </w:r>
            <w:r>
              <w:rPr>
                <w:rFonts w:ascii="Calibri" w:hAnsi="Calibri"/>
                <w:spacing w:val="3"/>
                <w:w w:val="95"/>
                <w:sz w:val="16"/>
              </w:rPr>
              <w:t>pa</w:t>
            </w:r>
            <w:r>
              <w:rPr>
                <w:rFonts w:ascii="Calibri" w:hAnsi="Calibri"/>
                <w:spacing w:val="-27"/>
                <w:w w:val="95"/>
                <w:sz w:val="16"/>
              </w:rPr>
              <w:t> </w:t>
            </w:r>
            <w:r>
              <w:rPr>
                <w:rFonts w:ascii="Calibri" w:hAnsi="Calibri"/>
                <w:w w:val="95"/>
                <w:sz w:val="16"/>
              </w:rPr>
              <w:t>ra</w:t>
            </w:r>
            <w:r>
              <w:rPr>
                <w:rFonts w:ascii="Calibri" w:hAnsi="Calibri"/>
                <w:spacing w:val="-4"/>
                <w:w w:val="95"/>
                <w:sz w:val="16"/>
              </w:rPr>
              <w:t> </w:t>
            </w:r>
            <w:r>
              <w:rPr>
                <w:rFonts w:ascii="Calibri" w:hAnsi="Calibri"/>
                <w:spacing w:val="7"/>
                <w:w w:val="95"/>
                <w:sz w:val="16"/>
              </w:rPr>
              <w:t>la</w:t>
            </w:r>
            <w:r>
              <w:rPr>
                <w:rFonts w:ascii="Calibri" w:hAnsi="Calibri"/>
                <w:spacing w:val="-10"/>
                <w:w w:val="95"/>
                <w:sz w:val="16"/>
              </w:rPr>
              <w:t> </w:t>
            </w:r>
            <w:r>
              <w:rPr>
                <w:rFonts w:ascii="Calibri" w:hAnsi="Calibri"/>
                <w:spacing w:val="5"/>
                <w:w w:val="95"/>
                <w:sz w:val="16"/>
              </w:rPr>
              <w:t>Nómina</w:t>
            </w:r>
            <w:r>
              <w:rPr>
                <w:rFonts w:ascii="Calibri" w:hAnsi="Calibri"/>
                <w:spacing w:val="-4"/>
                <w:w w:val="95"/>
                <w:sz w:val="16"/>
              </w:rPr>
              <w:t> </w:t>
            </w:r>
            <w:r>
              <w:rPr>
                <w:rFonts w:ascii="Calibri" w:hAnsi="Calibri"/>
                <w:spacing w:val="2"/>
                <w:w w:val="95"/>
                <w:sz w:val="16"/>
              </w:rPr>
              <w:t>Educa</w:t>
            </w:r>
            <w:r>
              <w:rPr>
                <w:rFonts w:ascii="Calibri" w:hAnsi="Calibri"/>
                <w:spacing w:val="-27"/>
                <w:w w:val="95"/>
                <w:sz w:val="16"/>
              </w:rPr>
              <w:t> </w:t>
            </w:r>
            <w:r>
              <w:rPr>
                <w:rFonts w:ascii="Calibri" w:hAnsi="Calibri"/>
                <w:spacing w:val="2"/>
                <w:w w:val="95"/>
                <w:sz w:val="16"/>
              </w:rPr>
              <w:t>tiva</w:t>
            </w:r>
            <w:r>
              <w:rPr>
                <w:rFonts w:ascii="Calibri" w:hAnsi="Calibri"/>
                <w:spacing w:val="-10"/>
                <w:w w:val="95"/>
                <w:sz w:val="16"/>
              </w:rPr>
              <w:t> </w:t>
            </w:r>
            <w:r>
              <w:rPr>
                <w:rFonts w:ascii="Calibri" w:hAnsi="Calibri"/>
                <w:w w:val="95"/>
                <w:sz w:val="16"/>
              </w:rPr>
              <w:t>y</w:t>
            </w:r>
            <w:r>
              <w:rPr>
                <w:rFonts w:ascii="Calibri" w:hAnsi="Calibri"/>
                <w:spacing w:val="-14"/>
                <w:w w:val="95"/>
                <w:sz w:val="16"/>
              </w:rPr>
              <w:t> </w:t>
            </w:r>
            <w:r>
              <w:rPr>
                <w:rFonts w:ascii="Calibri" w:hAnsi="Calibri"/>
                <w:spacing w:val="5"/>
                <w:w w:val="95"/>
                <w:sz w:val="16"/>
              </w:rPr>
              <w:t>el</w:t>
            </w:r>
            <w:r>
              <w:rPr>
                <w:rFonts w:ascii="Calibri" w:hAnsi="Calibri"/>
                <w:spacing w:val="-10"/>
                <w:w w:val="95"/>
                <w:sz w:val="16"/>
              </w:rPr>
              <w:t> </w:t>
            </w:r>
            <w:r>
              <w:rPr>
                <w:rFonts w:ascii="Calibri" w:hAnsi="Calibri"/>
                <w:w w:val="95"/>
                <w:sz w:val="16"/>
              </w:rPr>
              <w:t>Ga</w:t>
            </w:r>
            <w:r>
              <w:rPr>
                <w:rFonts w:ascii="Calibri" w:hAnsi="Calibri"/>
                <w:spacing w:val="-28"/>
                <w:w w:val="95"/>
                <w:sz w:val="16"/>
              </w:rPr>
              <w:t> </w:t>
            </w:r>
            <w:r>
              <w:rPr>
                <w:rFonts w:ascii="Calibri" w:hAnsi="Calibri"/>
                <w:w w:val="95"/>
                <w:sz w:val="16"/>
              </w:rPr>
              <w:t>s</w:t>
            </w:r>
            <w:r>
              <w:rPr>
                <w:rFonts w:ascii="Calibri" w:hAnsi="Calibri"/>
                <w:spacing w:val="-27"/>
                <w:w w:val="95"/>
                <w:sz w:val="16"/>
              </w:rPr>
              <w:t> </w:t>
            </w:r>
            <w:r>
              <w:rPr>
                <w:rFonts w:ascii="Calibri" w:hAnsi="Calibri"/>
                <w:w w:val="95"/>
                <w:sz w:val="16"/>
              </w:rPr>
              <w:t>to</w:t>
            </w:r>
          </w:p>
          <w:p>
            <w:pPr>
              <w:pStyle w:val="TableParagraph"/>
              <w:spacing w:line="171" w:lineRule="exact" w:before="18"/>
              <w:ind w:left="27"/>
              <w:rPr>
                <w:rFonts w:ascii="Calibri"/>
                <w:sz w:val="16"/>
              </w:rPr>
            </w:pPr>
            <w:r>
              <w:rPr>
                <w:rFonts w:ascii="Calibri"/>
                <w:w w:val="95"/>
                <w:sz w:val="16"/>
              </w:rPr>
              <w:t>Opera tivo (</w:t>
            </w:r>
            <w:r>
              <w:rPr>
                <w:rFonts w:ascii="Calibri"/>
                <w:b/>
                <w:w w:val="95"/>
                <w:sz w:val="16"/>
              </w:rPr>
              <w:t>FONE</w:t>
            </w:r>
            <w:r>
              <w:rPr>
                <w:rFonts w:ascii="Calibri"/>
                <w:w w:val="95"/>
                <w:sz w:val="16"/>
              </w:rPr>
              <w:t>)</w:t>
            </w:r>
          </w:p>
        </w:tc>
        <w:tc>
          <w:tcPr>
            <w:tcW w:w="3470" w:type="dxa"/>
            <w:vMerge w:val="restart"/>
            <w:tcBorders>
              <w:left w:val="single" w:sz="6" w:space="0" w:color="000000"/>
              <w:bottom w:val="single" w:sz="6" w:space="0" w:color="000000"/>
              <w:right w:val="single" w:sz="6" w:space="0" w:color="000000"/>
            </w:tcBorders>
          </w:tcPr>
          <w:p>
            <w:pPr>
              <w:pStyle w:val="TableParagraph"/>
              <w:rPr>
                <w:rFonts w:ascii="Calibri"/>
                <w:b/>
                <w:sz w:val="16"/>
              </w:rPr>
            </w:pPr>
          </w:p>
          <w:p>
            <w:pPr>
              <w:pStyle w:val="TableParagraph"/>
              <w:rPr>
                <w:rFonts w:ascii="Calibri"/>
                <w:b/>
                <w:sz w:val="16"/>
              </w:rPr>
            </w:pPr>
          </w:p>
          <w:p>
            <w:pPr>
              <w:pStyle w:val="TableParagraph"/>
              <w:spacing w:before="108"/>
              <w:ind w:left="362"/>
              <w:rPr>
                <w:rFonts w:ascii="Calibri" w:hAnsi="Calibri"/>
                <w:sz w:val="16"/>
              </w:rPr>
            </w:pPr>
            <w:r>
              <w:rPr>
                <w:rFonts w:ascii="Calibri" w:hAnsi="Calibri"/>
                <w:w w:val="95"/>
                <w:sz w:val="16"/>
              </w:rPr>
              <w:t>Progra ma de Servicios de Educa ción Pública</w:t>
            </w:r>
          </w:p>
        </w:tc>
        <w:tc>
          <w:tcPr>
            <w:tcW w:w="1753" w:type="dxa"/>
            <w:tcBorders>
              <w:left w:val="single" w:sz="6" w:space="0" w:color="000000"/>
              <w:bottom w:val="single" w:sz="6" w:space="0" w:color="000000"/>
            </w:tcBorders>
          </w:tcPr>
          <w:p>
            <w:pPr>
              <w:pStyle w:val="TableParagraph"/>
              <w:spacing w:before="112"/>
              <w:ind w:left="298" w:right="290"/>
              <w:jc w:val="center"/>
              <w:rPr>
                <w:rFonts w:ascii="Calibri"/>
                <w:b/>
                <w:sz w:val="16"/>
              </w:rPr>
            </w:pPr>
            <w:r>
              <w:rPr>
                <w:rFonts w:ascii="Calibri"/>
                <w:b/>
                <w:w w:val="95"/>
                <w:sz w:val="16"/>
              </w:rPr>
              <w:t>5,524,568,365.00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sz w:val="16"/>
              </w:rPr>
            </w:pPr>
            <w:r>
              <w:rPr>
                <w:rFonts w:ascii="Calibri"/>
                <w:color w:val="333333"/>
                <w:w w:val="95"/>
                <w:sz w:val="16"/>
              </w:rPr>
              <w:t>Servicios Pers ona les</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75"/>
              <w:jc w:val="center"/>
              <w:rPr>
                <w:rFonts w:ascii="Calibri"/>
                <w:sz w:val="16"/>
              </w:rPr>
            </w:pPr>
            <w:r>
              <w:rPr>
                <w:rFonts w:ascii="Calibri"/>
                <w:w w:val="95"/>
                <w:sz w:val="16"/>
              </w:rPr>
              <w:t>5,160,445,932.00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sz w:val="16"/>
              </w:rPr>
            </w:pPr>
            <w:r>
              <w:rPr>
                <w:rFonts w:ascii="Calibri"/>
                <w:color w:val="333333"/>
                <w:w w:val="95"/>
                <w:sz w:val="16"/>
              </w:rPr>
              <w:t>Otros de Ga s to Corriente</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sz w:val="16"/>
              </w:rPr>
            </w:pPr>
            <w:r>
              <w:rPr>
                <w:rFonts w:ascii="Calibri"/>
                <w:w w:val="95"/>
                <w:sz w:val="16"/>
              </w:rPr>
              <w:t>219,296,187.00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hAnsi="Calibri"/>
                <w:sz w:val="16"/>
              </w:rPr>
            </w:pPr>
            <w:r>
              <w:rPr>
                <w:rFonts w:ascii="Calibri" w:hAnsi="Calibri"/>
                <w:color w:val="333333"/>
                <w:w w:val="95"/>
                <w:sz w:val="16"/>
              </w:rPr>
              <w:t>Ga s tos de Opera ción</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sz w:val="16"/>
              </w:rPr>
            </w:pPr>
            <w:r>
              <w:rPr>
                <w:rFonts w:ascii="Calibri"/>
                <w:w w:val="95"/>
                <w:sz w:val="16"/>
              </w:rPr>
              <w:t>144,826,246.00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sz w:val="16"/>
              </w:rPr>
            </w:pPr>
            <w:r>
              <w:rPr>
                <w:rFonts w:ascii="Calibri"/>
                <w:w w:val="95"/>
                <w:sz w:val="16"/>
              </w:rPr>
              <w:t>Fondo de Aportaciones pa ra los Servicios de Sa lud ( </w:t>
            </w:r>
            <w:r>
              <w:rPr>
                <w:rFonts w:ascii="Calibri"/>
                <w:b/>
                <w:w w:val="95"/>
                <w:sz w:val="16"/>
              </w:rPr>
              <w:t>FASSA</w:t>
            </w:r>
            <w:r>
              <w:rPr>
                <w:rFonts w:ascii="Calibri"/>
                <w:w w:val="95"/>
                <w:sz w:val="16"/>
              </w:rPr>
              <w:t>)</w:t>
            </w:r>
          </w:p>
        </w:tc>
        <w:tc>
          <w:tcPr>
            <w:tcW w:w="3470" w:type="dxa"/>
            <w:tcBorders>
              <w:top w:val="single" w:sz="6" w:space="0" w:color="000000"/>
              <w:left w:val="single" w:sz="6" w:space="0" w:color="000000"/>
              <w:bottom w:val="single" w:sz="6" w:space="0" w:color="000000"/>
              <w:right w:val="single" w:sz="6" w:space="0" w:color="000000"/>
            </w:tcBorders>
          </w:tcPr>
          <w:p>
            <w:pPr>
              <w:pStyle w:val="TableParagraph"/>
              <w:spacing w:before="33"/>
              <w:ind w:left="26"/>
              <w:rPr>
                <w:rFonts w:ascii="Calibri" w:hAnsi="Calibri"/>
                <w:sz w:val="16"/>
              </w:rPr>
            </w:pPr>
            <w:r>
              <w:rPr>
                <w:rFonts w:ascii="Calibri" w:hAnsi="Calibri"/>
                <w:w w:val="95"/>
                <w:sz w:val="16"/>
              </w:rPr>
              <w:t>Progra ma de Servicios de Sa lud Pública</w:t>
            </w:r>
          </w:p>
        </w:tc>
        <w:tc>
          <w:tcPr>
            <w:tcW w:w="1753" w:type="dxa"/>
            <w:tcBorders>
              <w:top w:val="single" w:sz="6" w:space="0" w:color="000000"/>
              <w:left w:val="single" w:sz="6" w:space="0" w:color="000000"/>
              <w:bottom w:val="single" w:sz="6" w:space="0" w:color="000000"/>
            </w:tcBorders>
          </w:tcPr>
          <w:p>
            <w:pPr>
              <w:pStyle w:val="TableParagraph"/>
              <w:spacing w:before="33"/>
              <w:ind w:left="298" w:right="290"/>
              <w:jc w:val="center"/>
              <w:rPr>
                <w:rFonts w:ascii="Calibri"/>
                <w:b/>
                <w:sz w:val="16"/>
              </w:rPr>
            </w:pPr>
            <w:r>
              <w:rPr>
                <w:rFonts w:ascii="Calibri"/>
                <w:b/>
                <w:w w:val="95"/>
                <w:sz w:val="16"/>
              </w:rPr>
              <w:t>1,809,975,230.00</w:t>
            </w:r>
          </w:p>
        </w:tc>
      </w:tr>
      <w:tr>
        <w:trPr>
          <w:trHeight w:val="41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113"/>
              <w:ind w:left="27"/>
              <w:rPr>
                <w:rFonts w:ascii="Calibri"/>
                <w:sz w:val="16"/>
              </w:rPr>
            </w:pPr>
            <w:r>
              <w:rPr>
                <w:rFonts w:ascii="Calibri"/>
                <w:w w:val="95"/>
                <w:sz w:val="16"/>
              </w:rPr>
              <w:t>Fondo de Aportaciones pa ra la Infra es tructura Socia l ( </w:t>
            </w:r>
            <w:r>
              <w:rPr>
                <w:rFonts w:ascii="Calibri"/>
                <w:b/>
                <w:w w:val="95"/>
                <w:sz w:val="16"/>
              </w:rPr>
              <w:t>FAIS</w:t>
            </w:r>
            <w:r>
              <w:rPr>
                <w:rFonts w:ascii="Calibri"/>
                <w:w w:val="95"/>
                <w:sz w:val="16"/>
              </w:rPr>
              <w:t>)</w:t>
            </w:r>
          </w:p>
        </w:tc>
        <w:tc>
          <w:tcPr>
            <w:tcW w:w="347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Calibri"/>
                <w:b/>
                <w:sz w:val="16"/>
              </w:rPr>
            </w:pPr>
          </w:p>
          <w:p>
            <w:pPr>
              <w:pStyle w:val="TableParagraph"/>
              <w:spacing w:before="7"/>
              <w:rPr>
                <w:rFonts w:ascii="Calibri"/>
                <w:b/>
                <w:sz w:val="21"/>
              </w:rPr>
            </w:pPr>
          </w:p>
          <w:p>
            <w:pPr>
              <w:pStyle w:val="TableParagraph"/>
              <w:ind w:left="442"/>
              <w:rPr>
                <w:rFonts w:ascii="Calibri"/>
                <w:sz w:val="16"/>
              </w:rPr>
            </w:pPr>
            <w:r>
              <w:rPr>
                <w:rFonts w:ascii="Calibri"/>
                <w:w w:val="95"/>
                <w:sz w:val="16"/>
              </w:rPr>
              <w:t>Progra ma de Des a rrollo Socia l y Huma no</w:t>
            </w:r>
          </w:p>
        </w:tc>
        <w:tc>
          <w:tcPr>
            <w:tcW w:w="1753" w:type="dxa"/>
            <w:tcBorders>
              <w:top w:val="single" w:sz="6" w:space="0" w:color="000000"/>
              <w:left w:val="single" w:sz="6" w:space="0" w:color="000000"/>
              <w:bottom w:val="single" w:sz="6" w:space="0" w:color="000000"/>
            </w:tcBorders>
          </w:tcPr>
          <w:p>
            <w:pPr>
              <w:pStyle w:val="TableParagraph"/>
              <w:spacing w:before="113"/>
              <w:ind w:left="307" w:right="287"/>
              <w:jc w:val="center"/>
              <w:rPr>
                <w:rFonts w:ascii="Calibri"/>
                <w:b/>
                <w:sz w:val="16"/>
              </w:rPr>
            </w:pPr>
            <w:r>
              <w:rPr>
                <w:rFonts w:ascii="Calibri"/>
                <w:b/>
                <w:w w:val="95"/>
                <w:sz w:val="16"/>
              </w:rPr>
              <w:t>898,243,078.00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131"/>
              <w:rPr>
                <w:rFonts w:ascii="Calibri"/>
                <w:sz w:val="16"/>
              </w:rPr>
            </w:pPr>
            <w:r>
              <w:rPr>
                <w:rFonts w:ascii="Calibri"/>
                <w:w w:val="95"/>
                <w:sz w:val="16"/>
              </w:rPr>
              <w:t>FAIS Es tatal (FISE)</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sz w:val="16"/>
              </w:rPr>
            </w:pPr>
            <w:r>
              <w:rPr>
                <w:rFonts w:ascii="Calibri"/>
                <w:w w:val="95"/>
                <w:sz w:val="16"/>
              </w:rPr>
              <w:t>789,359,292.00</w:t>
            </w:r>
          </w:p>
        </w:tc>
      </w:tr>
      <w:tr>
        <w:trPr>
          <w:trHeight w:val="437"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126"/>
              <w:ind w:left="131"/>
              <w:rPr>
                <w:rFonts w:ascii="Calibri"/>
                <w:sz w:val="16"/>
              </w:rPr>
            </w:pPr>
            <w:r>
              <w:rPr>
                <w:rFonts w:ascii="Calibri"/>
                <w:w w:val="95"/>
                <w:sz w:val="16"/>
              </w:rPr>
              <w:t>FAIS Municipa l (FISM)</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126"/>
              <w:ind w:left="307" w:right="287"/>
              <w:jc w:val="center"/>
              <w:rPr>
                <w:rFonts w:ascii="Calibri"/>
                <w:sz w:val="16"/>
              </w:rPr>
            </w:pPr>
            <w:r>
              <w:rPr>
                <w:rFonts w:ascii="Calibri"/>
                <w:w w:val="95"/>
                <w:sz w:val="16"/>
              </w:rPr>
              <w:t>108,883,786.00</w:t>
            </w:r>
          </w:p>
        </w:tc>
      </w:tr>
      <w:tr>
        <w:trPr>
          <w:trHeight w:val="2715"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6"/>
              </w:rPr>
            </w:pPr>
          </w:p>
          <w:p>
            <w:pPr>
              <w:pStyle w:val="TableParagraph"/>
              <w:rPr>
                <w:rFonts w:ascii="Calibri"/>
                <w:b/>
                <w:sz w:val="16"/>
              </w:rPr>
            </w:pPr>
          </w:p>
          <w:p>
            <w:pPr>
              <w:pStyle w:val="TableParagraph"/>
              <w:rPr>
                <w:rFonts w:ascii="Calibri"/>
                <w:b/>
                <w:sz w:val="16"/>
              </w:rPr>
            </w:pPr>
          </w:p>
          <w:p>
            <w:pPr>
              <w:pStyle w:val="TableParagraph"/>
              <w:rPr>
                <w:rFonts w:ascii="Calibri"/>
                <w:b/>
                <w:sz w:val="16"/>
              </w:rPr>
            </w:pPr>
          </w:p>
          <w:p>
            <w:pPr>
              <w:pStyle w:val="TableParagraph"/>
              <w:spacing w:before="8"/>
              <w:rPr>
                <w:rFonts w:ascii="Calibri"/>
                <w:b/>
                <w:sz w:val="21"/>
              </w:rPr>
            </w:pPr>
          </w:p>
          <w:p>
            <w:pPr>
              <w:pStyle w:val="TableParagraph"/>
              <w:spacing w:line="261" w:lineRule="auto"/>
              <w:ind w:left="27" w:right="29"/>
              <w:jc w:val="both"/>
              <w:rPr>
                <w:rFonts w:ascii="Calibri"/>
                <w:sz w:val="16"/>
              </w:rPr>
            </w:pPr>
            <w:r>
              <w:rPr>
                <w:rFonts w:ascii="Calibri"/>
                <w:w w:val="95"/>
                <w:sz w:val="16"/>
              </w:rPr>
              <w:t>Fondo de Aportaciones pa ra el Fortalecimiento de los </w:t>
            </w:r>
            <w:r>
              <w:rPr>
                <w:rFonts w:ascii="Calibri"/>
                <w:w w:val="90"/>
                <w:sz w:val="16"/>
              </w:rPr>
              <w:t>Municipios y de la s Dema rca ciones Territoria les del Dis trito </w:t>
            </w:r>
            <w:r>
              <w:rPr>
                <w:rFonts w:ascii="Calibri"/>
                <w:w w:val="95"/>
                <w:sz w:val="16"/>
              </w:rPr>
              <w:t>Federa l (</w:t>
            </w:r>
            <w:r>
              <w:rPr>
                <w:rFonts w:ascii="Calibri"/>
                <w:b/>
                <w:w w:val="95"/>
                <w:sz w:val="16"/>
              </w:rPr>
              <w:t>FORTAMUN</w:t>
            </w:r>
            <w:r>
              <w:rPr>
                <w:rFonts w:ascii="Calibri"/>
                <w:w w:val="95"/>
                <w:sz w:val="16"/>
              </w:rPr>
              <w:t>)</w:t>
            </w:r>
          </w:p>
        </w:tc>
        <w:tc>
          <w:tcPr>
            <w:tcW w:w="3470"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6"/>
              </w:rPr>
            </w:pPr>
          </w:p>
          <w:p>
            <w:pPr>
              <w:pStyle w:val="TableParagraph"/>
              <w:rPr>
                <w:rFonts w:ascii="Calibri"/>
                <w:b/>
                <w:sz w:val="16"/>
              </w:rPr>
            </w:pPr>
          </w:p>
          <w:p>
            <w:pPr>
              <w:pStyle w:val="TableParagraph"/>
              <w:spacing w:before="9"/>
              <w:rPr>
                <w:rFonts w:ascii="Calibri"/>
                <w:b/>
                <w:sz w:val="18"/>
              </w:rPr>
            </w:pPr>
          </w:p>
          <w:p>
            <w:pPr>
              <w:pStyle w:val="TableParagraph"/>
              <w:spacing w:line="261" w:lineRule="auto"/>
              <w:ind w:left="95" w:right="104" w:hanging="6"/>
              <w:jc w:val="center"/>
              <w:rPr>
                <w:rFonts w:ascii="Calibri" w:hAnsi="Calibri"/>
                <w:sz w:val="16"/>
              </w:rPr>
            </w:pPr>
            <w:r>
              <w:rPr>
                <w:rFonts w:ascii="Calibri" w:hAnsi="Calibri"/>
                <w:w w:val="95"/>
                <w:sz w:val="16"/>
              </w:rPr>
              <w:t>Progra</w:t>
            </w:r>
            <w:r>
              <w:rPr>
                <w:rFonts w:ascii="Calibri" w:hAnsi="Calibri"/>
                <w:spacing w:val="-29"/>
                <w:w w:val="95"/>
                <w:sz w:val="16"/>
              </w:rPr>
              <w:t> </w:t>
            </w:r>
            <w:r>
              <w:rPr>
                <w:rFonts w:ascii="Calibri" w:hAnsi="Calibri"/>
                <w:w w:val="95"/>
                <w:sz w:val="16"/>
              </w:rPr>
              <w:t>ma</w:t>
            </w:r>
            <w:r>
              <w:rPr>
                <w:rFonts w:ascii="Calibri" w:hAnsi="Calibri"/>
                <w:spacing w:val="-12"/>
                <w:w w:val="95"/>
                <w:sz w:val="16"/>
              </w:rPr>
              <w:t> </w:t>
            </w:r>
            <w:r>
              <w:rPr>
                <w:rFonts w:ascii="Calibri" w:hAnsi="Calibri"/>
                <w:spacing w:val="3"/>
                <w:w w:val="95"/>
                <w:sz w:val="16"/>
              </w:rPr>
              <w:t>pa</w:t>
            </w:r>
            <w:r>
              <w:rPr>
                <w:rFonts w:ascii="Calibri" w:hAnsi="Calibri"/>
                <w:spacing w:val="-28"/>
                <w:w w:val="95"/>
                <w:sz w:val="16"/>
              </w:rPr>
              <w:t> </w:t>
            </w:r>
            <w:r>
              <w:rPr>
                <w:rFonts w:ascii="Calibri" w:hAnsi="Calibri"/>
                <w:w w:val="95"/>
                <w:sz w:val="16"/>
              </w:rPr>
              <w:t>ra</w:t>
            </w:r>
            <w:r>
              <w:rPr>
                <w:rFonts w:ascii="Calibri" w:hAnsi="Calibri"/>
                <w:spacing w:val="-13"/>
                <w:w w:val="95"/>
                <w:sz w:val="16"/>
              </w:rPr>
              <w:t> </w:t>
            </w:r>
            <w:r>
              <w:rPr>
                <w:rFonts w:ascii="Calibri" w:hAnsi="Calibri"/>
                <w:spacing w:val="5"/>
                <w:w w:val="95"/>
                <w:sz w:val="16"/>
              </w:rPr>
              <w:t>brinda</w:t>
            </w:r>
            <w:r>
              <w:rPr>
                <w:rFonts w:ascii="Calibri" w:hAnsi="Calibri"/>
                <w:spacing w:val="-28"/>
                <w:w w:val="95"/>
                <w:sz w:val="16"/>
              </w:rPr>
              <w:t> </w:t>
            </w:r>
            <w:r>
              <w:rPr>
                <w:rFonts w:ascii="Calibri" w:hAnsi="Calibri"/>
                <w:w w:val="95"/>
                <w:sz w:val="16"/>
              </w:rPr>
              <w:t>r</w:t>
            </w:r>
            <w:r>
              <w:rPr>
                <w:rFonts w:ascii="Calibri" w:hAnsi="Calibri"/>
                <w:spacing w:val="-20"/>
                <w:w w:val="95"/>
                <w:sz w:val="16"/>
              </w:rPr>
              <w:t> </w:t>
            </w:r>
            <w:r>
              <w:rPr>
                <w:rFonts w:ascii="Calibri" w:hAnsi="Calibri"/>
                <w:w w:val="95"/>
                <w:sz w:val="16"/>
              </w:rPr>
              <w:t>recurs</w:t>
            </w:r>
            <w:r>
              <w:rPr>
                <w:rFonts w:ascii="Calibri" w:hAnsi="Calibri"/>
                <w:spacing w:val="-28"/>
                <w:w w:val="95"/>
                <w:sz w:val="16"/>
              </w:rPr>
              <w:t> </w:t>
            </w:r>
            <w:r>
              <w:rPr>
                <w:rFonts w:ascii="Calibri" w:hAnsi="Calibri"/>
                <w:spacing w:val="3"/>
                <w:w w:val="95"/>
                <w:sz w:val="16"/>
              </w:rPr>
              <w:t>os</w:t>
            </w:r>
            <w:r>
              <w:rPr>
                <w:rFonts w:ascii="Calibri" w:hAnsi="Calibri"/>
                <w:spacing w:val="-13"/>
                <w:w w:val="95"/>
                <w:sz w:val="16"/>
              </w:rPr>
              <w:t> </w:t>
            </w:r>
            <w:r>
              <w:rPr>
                <w:rFonts w:ascii="Calibri" w:hAnsi="Calibri"/>
                <w:w w:val="95"/>
                <w:sz w:val="16"/>
              </w:rPr>
              <w:t>a</w:t>
            </w:r>
            <w:r>
              <w:rPr>
                <w:rFonts w:ascii="Calibri" w:hAnsi="Calibri"/>
                <w:spacing w:val="-12"/>
                <w:w w:val="95"/>
                <w:sz w:val="16"/>
              </w:rPr>
              <w:t> </w:t>
            </w:r>
            <w:r>
              <w:rPr>
                <w:rFonts w:ascii="Calibri" w:hAnsi="Calibri"/>
                <w:spacing w:val="7"/>
                <w:w w:val="95"/>
                <w:sz w:val="16"/>
              </w:rPr>
              <w:t>los</w:t>
            </w:r>
            <w:r>
              <w:rPr>
                <w:rFonts w:ascii="Calibri" w:hAnsi="Calibri"/>
                <w:spacing w:val="-13"/>
                <w:w w:val="95"/>
                <w:sz w:val="16"/>
              </w:rPr>
              <w:t> </w:t>
            </w:r>
            <w:r>
              <w:rPr>
                <w:rFonts w:ascii="Calibri" w:hAnsi="Calibri"/>
                <w:spacing w:val="7"/>
                <w:w w:val="95"/>
                <w:sz w:val="16"/>
              </w:rPr>
              <w:t>municipios</w:t>
            </w:r>
            <w:r>
              <w:rPr>
                <w:rFonts w:ascii="Calibri" w:hAnsi="Calibri"/>
                <w:spacing w:val="-12"/>
                <w:w w:val="95"/>
                <w:sz w:val="16"/>
              </w:rPr>
              <w:t> </w:t>
            </w:r>
            <w:r>
              <w:rPr>
                <w:rFonts w:ascii="Calibri" w:hAnsi="Calibri"/>
                <w:w w:val="95"/>
                <w:sz w:val="16"/>
              </w:rPr>
              <w:t>y</w:t>
            </w:r>
            <w:r>
              <w:rPr>
                <w:rFonts w:ascii="Calibri" w:hAnsi="Calibri"/>
                <w:spacing w:val="-22"/>
                <w:w w:val="95"/>
                <w:sz w:val="16"/>
              </w:rPr>
              <w:t> </w:t>
            </w:r>
            <w:r>
              <w:rPr>
                <w:rFonts w:ascii="Calibri" w:hAnsi="Calibri"/>
                <w:w w:val="95"/>
                <w:sz w:val="16"/>
              </w:rPr>
              <w:t>a </w:t>
            </w:r>
            <w:r>
              <w:rPr>
                <w:rFonts w:ascii="Calibri" w:hAnsi="Calibri"/>
                <w:spacing w:val="7"/>
                <w:w w:val="90"/>
                <w:sz w:val="16"/>
              </w:rPr>
              <w:t>la</w:t>
            </w:r>
            <w:r>
              <w:rPr>
                <w:rFonts w:ascii="Calibri" w:hAnsi="Calibri"/>
                <w:spacing w:val="-23"/>
                <w:w w:val="90"/>
                <w:sz w:val="16"/>
              </w:rPr>
              <w:t> </w:t>
            </w:r>
            <w:r>
              <w:rPr>
                <w:rFonts w:ascii="Calibri" w:hAnsi="Calibri"/>
                <w:w w:val="90"/>
                <w:sz w:val="16"/>
              </w:rPr>
              <w:t>s</w:t>
            </w:r>
            <w:r>
              <w:rPr>
                <w:rFonts w:ascii="Calibri" w:hAnsi="Calibri"/>
                <w:spacing w:val="3"/>
                <w:w w:val="90"/>
                <w:sz w:val="16"/>
              </w:rPr>
              <w:t> </w:t>
            </w:r>
            <w:r>
              <w:rPr>
                <w:rFonts w:ascii="Calibri" w:hAnsi="Calibri"/>
                <w:spacing w:val="5"/>
                <w:w w:val="90"/>
                <w:sz w:val="16"/>
              </w:rPr>
              <w:t>dema</w:t>
            </w:r>
            <w:r>
              <w:rPr>
                <w:rFonts w:ascii="Calibri" w:hAnsi="Calibri"/>
                <w:spacing w:val="-22"/>
                <w:w w:val="90"/>
                <w:sz w:val="16"/>
              </w:rPr>
              <w:t> </w:t>
            </w:r>
            <w:r>
              <w:rPr>
                <w:rFonts w:ascii="Calibri" w:hAnsi="Calibri"/>
                <w:w w:val="90"/>
                <w:sz w:val="16"/>
              </w:rPr>
              <w:t>rca</w:t>
            </w:r>
            <w:r>
              <w:rPr>
                <w:rFonts w:ascii="Calibri" w:hAnsi="Calibri"/>
                <w:spacing w:val="-22"/>
                <w:w w:val="90"/>
                <w:sz w:val="16"/>
              </w:rPr>
              <w:t> </w:t>
            </w:r>
            <w:r>
              <w:rPr>
                <w:rFonts w:ascii="Calibri" w:hAnsi="Calibri"/>
                <w:spacing w:val="6"/>
                <w:w w:val="90"/>
                <w:sz w:val="16"/>
              </w:rPr>
              <w:t>ciones</w:t>
            </w:r>
            <w:r>
              <w:rPr>
                <w:rFonts w:ascii="Calibri" w:hAnsi="Calibri"/>
                <w:spacing w:val="3"/>
                <w:w w:val="90"/>
                <w:sz w:val="16"/>
              </w:rPr>
              <w:t> territoria</w:t>
            </w:r>
            <w:r>
              <w:rPr>
                <w:rFonts w:ascii="Calibri" w:hAnsi="Calibri"/>
                <w:spacing w:val="-23"/>
                <w:w w:val="90"/>
                <w:sz w:val="16"/>
              </w:rPr>
              <w:t> </w:t>
            </w:r>
            <w:r>
              <w:rPr>
                <w:rFonts w:ascii="Calibri" w:hAnsi="Calibri"/>
                <w:spacing w:val="8"/>
                <w:w w:val="90"/>
                <w:sz w:val="16"/>
              </w:rPr>
              <w:t>les</w:t>
            </w:r>
            <w:r>
              <w:rPr>
                <w:rFonts w:ascii="Calibri" w:hAnsi="Calibri"/>
                <w:spacing w:val="3"/>
                <w:w w:val="90"/>
                <w:sz w:val="16"/>
              </w:rPr>
              <w:t> </w:t>
            </w:r>
            <w:r>
              <w:rPr>
                <w:rFonts w:ascii="Calibri" w:hAnsi="Calibri"/>
                <w:spacing w:val="6"/>
                <w:w w:val="90"/>
                <w:sz w:val="16"/>
              </w:rPr>
              <w:t>del</w:t>
            </w:r>
            <w:r>
              <w:rPr>
                <w:rFonts w:ascii="Calibri" w:hAnsi="Calibri"/>
                <w:spacing w:val="3"/>
                <w:w w:val="90"/>
                <w:sz w:val="16"/>
              </w:rPr>
              <w:t> </w:t>
            </w:r>
            <w:r>
              <w:rPr>
                <w:rFonts w:ascii="Calibri" w:hAnsi="Calibri"/>
                <w:spacing w:val="7"/>
                <w:w w:val="90"/>
                <w:sz w:val="16"/>
              </w:rPr>
              <w:t>Dis</w:t>
            </w:r>
            <w:r>
              <w:rPr>
                <w:rFonts w:ascii="Calibri" w:hAnsi="Calibri"/>
                <w:spacing w:val="-23"/>
                <w:w w:val="90"/>
                <w:sz w:val="16"/>
              </w:rPr>
              <w:t> </w:t>
            </w:r>
            <w:r>
              <w:rPr>
                <w:rFonts w:ascii="Calibri" w:hAnsi="Calibri"/>
                <w:spacing w:val="2"/>
                <w:w w:val="90"/>
                <w:sz w:val="16"/>
              </w:rPr>
              <w:t>trito</w:t>
            </w:r>
            <w:r>
              <w:rPr>
                <w:rFonts w:ascii="Calibri" w:hAnsi="Calibri"/>
                <w:spacing w:val="-2"/>
                <w:w w:val="90"/>
                <w:sz w:val="16"/>
              </w:rPr>
              <w:t> </w:t>
            </w:r>
            <w:r>
              <w:rPr>
                <w:rFonts w:ascii="Calibri" w:hAnsi="Calibri"/>
                <w:spacing w:val="5"/>
                <w:w w:val="90"/>
                <w:sz w:val="16"/>
              </w:rPr>
              <w:t>Federa</w:t>
            </w:r>
            <w:r>
              <w:rPr>
                <w:rFonts w:ascii="Calibri" w:hAnsi="Calibri"/>
                <w:spacing w:val="-23"/>
                <w:w w:val="90"/>
                <w:sz w:val="16"/>
              </w:rPr>
              <w:t> </w:t>
            </w:r>
            <w:r>
              <w:rPr>
                <w:rFonts w:ascii="Calibri" w:hAnsi="Calibri"/>
                <w:w w:val="90"/>
                <w:sz w:val="16"/>
              </w:rPr>
              <w:t>l </w:t>
            </w:r>
            <w:r>
              <w:rPr>
                <w:rFonts w:ascii="Calibri" w:hAnsi="Calibri"/>
                <w:spacing w:val="3"/>
                <w:w w:val="90"/>
                <w:sz w:val="16"/>
              </w:rPr>
              <w:t>pa</w:t>
            </w:r>
            <w:r>
              <w:rPr>
                <w:rFonts w:ascii="Calibri" w:hAnsi="Calibri"/>
                <w:spacing w:val="-23"/>
                <w:w w:val="90"/>
                <w:sz w:val="16"/>
              </w:rPr>
              <w:t> </w:t>
            </w:r>
            <w:r>
              <w:rPr>
                <w:rFonts w:ascii="Calibri" w:hAnsi="Calibri"/>
                <w:w w:val="90"/>
                <w:sz w:val="16"/>
              </w:rPr>
              <w:t>ra</w:t>
            </w:r>
            <w:r>
              <w:rPr>
                <w:rFonts w:ascii="Calibri" w:hAnsi="Calibri"/>
                <w:spacing w:val="3"/>
                <w:w w:val="90"/>
                <w:sz w:val="16"/>
              </w:rPr>
              <w:t> </w:t>
            </w:r>
            <w:r>
              <w:rPr>
                <w:rFonts w:ascii="Calibri" w:hAnsi="Calibri"/>
                <w:spacing w:val="5"/>
                <w:w w:val="90"/>
                <w:sz w:val="16"/>
              </w:rPr>
              <w:t>fortalecer</w:t>
            </w:r>
            <w:r>
              <w:rPr>
                <w:rFonts w:ascii="Calibri" w:hAnsi="Calibri"/>
                <w:spacing w:val="-9"/>
                <w:w w:val="90"/>
                <w:sz w:val="16"/>
              </w:rPr>
              <w:t> </w:t>
            </w:r>
            <w:r>
              <w:rPr>
                <w:rFonts w:ascii="Calibri" w:hAnsi="Calibri"/>
                <w:w w:val="90"/>
                <w:sz w:val="16"/>
              </w:rPr>
              <w:t>s</w:t>
            </w:r>
            <w:r>
              <w:rPr>
                <w:rFonts w:ascii="Calibri" w:hAnsi="Calibri"/>
                <w:spacing w:val="-22"/>
                <w:w w:val="90"/>
                <w:sz w:val="16"/>
              </w:rPr>
              <w:t> </w:t>
            </w:r>
            <w:r>
              <w:rPr>
                <w:rFonts w:ascii="Calibri" w:hAnsi="Calibri"/>
                <w:spacing w:val="3"/>
                <w:w w:val="90"/>
                <w:sz w:val="16"/>
              </w:rPr>
              <w:t>us</w:t>
            </w:r>
            <w:r>
              <w:rPr>
                <w:rFonts w:ascii="Calibri" w:hAnsi="Calibri"/>
                <w:spacing w:val="4"/>
                <w:w w:val="90"/>
                <w:sz w:val="16"/>
              </w:rPr>
              <w:t> </w:t>
            </w:r>
            <w:r>
              <w:rPr>
                <w:rFonts w:ascii="Calibri" w:hAnsi="Calibri"/>
                <w:spacing w:val="3"/>
                <w:w w:val="90"/>
                <w:sz w:val="16"/>
              </w:rPr>
              <w:t>ha</w:t>
            </w:r>
            <w:r>
              <w:rPr>
                <w:rFonts w:ascii="Calibri" w:hAnsi="Calibri"/>
                <w:spacing w:val="-22"/>
                <w:w w:val="90"/>
                <w:sz w:val="16"/>
              </w:rPr>
              <w:t> </w:t>
            </w:r>
            <w:r>
              <w:rPr>
                <w:rFonts w:ascii="Calibri" w:hAnsi="Calibri"/>
                <w:spacing w:val="6"/>
                <w:w w:val="90"/>
                <w:sz w:val="16"/>
              </w:rPr>
              <w:t>cienda</w:t>
            </w:r>
            <w:r>
              <w:rPr>
                <w:rFonts w:ascii="Calibri" w:hAnsi="Calibri"/>
                <w:spacing w:val="-22"/>
                <w:w w:val="90"/>
                <w:sz w:val="16"/>
              </w:rPr>
              <w:t> </w:t>
            </w:r>
            <w:r>
              <w:rPr>
                <w:rFonts w:ascii="Calibri" w:hAnsi="Calibri"/>
                <w:w w:val="90"/>
                <w:sz w:val="16"/>
              </w:rPr>
              <w:t>s</w:t>
            </w:r>
            <w:r>
              <w:rPr>
                <w:rFonts w:ascii="Calibri" w:hAnsi="Calibri"/>
                <w:spacing w:val="3"/>
                <w:w w:val="90"/>
                <w:sz w:val="16"/>
              </w:rPr>
              <w:t> </w:t>
            </w:r>
            <w:r>
              <w:rPr>
                <w:rFonts w:ascii="Calibri" w:hAnsi="Calibri"/>
                <w:spacing w:val="6"/>
                <w:w w:val="90"/>
                <w:sz w:val="16"/>
              </w:rPr>
              <w:t>pública</w:t>
            </w:r>
            <w:r>
              <w:rPr>
                <w:rFonts w:ascii="Calibri" w:hAnsi="Calibri"/>
                <w:spacing w:val="-22"/>
                <w:w w:val="90"/>
                <w:sz w:val="16"/>
              </w:rPr>
              <w:t> </w:t>
            </w:r>
            <w:r>
              <w:rPr>
                <w:rFonts w:ascii="Calibri" w:hAnsi="Calibri"/>
                <w:w w:val="90"/>
                <w:sz w:val="16"/>
              </w:rPr>
              <w:t>s</w:t>
            </w:r>
            <w:r>
              <w:rPr>
                <w:rFonts w:ascii="Calibri" w:hAnsi="Calibri"/>
                <w:spacing w:val="-22"/>
                <w:w w:val="90"/>
                <w:sz w:val="16"/>
              </w:rPr>
              <w:t> </w:t>
            </w:r>
            <w:r>
              <w:rPr>
                <w:rFonts w:ascii="Calibri" w:hAnsi="Calibri"/>
                <w:w w:val="90"/>
                <w:sz w:val="16"/>
              </w:rPr>
              <w:t>,</w:t>
            </w:r>
            <w:r>
              <w:rPr>
                <w:rFonts w:ascii="Calibri" w:hAnsi="Calibri"/>
                <w:spacing w:val="-7"/>
                <w:w w:val="90"/>
                <w:sz w:val="16"/>
              </w:rPr>
              <w:t> </w:t>
            </w:r>
            <w:r>
              <w:rPr>
                <w:rFonts w:ascii="Calibri" w:hAnsi="Calibri"/>
                <w:spacing w:val="5"/>
                <w:w w:val="90"/>
                <w:sz w:val="16"/>
              </w:rPr>
              <w:t>moderniza</w:t>
            </w:r>
            <w:r>
              <w:rPr>
                <w:rFonts w:ascii="Calibri" w:hAnsi="Calibri"/>
                <w:spacing w:val="-22"/>
                <w:w w:val="90"/>
                <w:sz w:val="16"/>
              </w:rPr>
              <w:t> </w:t>
            </w:r>
            <w:r>
              <w:rPr>
                <w:rFonts w:ascii="Calibri" w:hAnsi="Calibri"/>
                <w:w w:val="90"/>
                <w:sz w:val="16"/>
              </w:rPr>
              <w:t>r </w:t>
            </w:r>
            <w:r>
              <w:rPr>
                <w:rFonts w:ascii="Calibri" w:hAnsi="Calibri"/>
                <w:w w:val="95"/>
                <w:sz w:val="16"/>
              </w:rPr>
              <w:t>s</w:t>
            </w:r>
            <w:r>
              <w:rPr>
                <w:rFonts w:ascii="Calibri" w:hAnsi="Calibri"/>
                <w:spacing w:val="-26"/>
                <w:w w:val="95"/>
                <w:sz w:val="16"/>
              </w:rPr>
              <w:t> </w:t>
            </w:r>
            <w:r>
              <w:rPr>
                <w:rFonts w:ascii="Calibri" w:hAnsi="Calibri"/>
                <w:w w:val="95"/>
                <w:sz w:val="16"/>
              </w:rPr>
              <w:t>u</w:t>
            </w:r>
            <w:r>
              <w:rPr>
                <w:rFonts w:ascii="Calibri" w:hAnsi="Calibri"/>
                <w:spacing w:val="-6"/>
                <w:w w:val="95"/>
                <w:sz w:val="16"/>
              </w:rPr>
              <w:t> </w:t>
            </w:r>
            <w:r>
              <w:rPr>
                <w:rFonts w:ascii="Calibri" w:hAnsi="Calibri"/>
                <w:spacing w:val="5"/>
                <w:w w:val="95"/>
                <w:sz w:val="16"/>
              </w:rPr>
              <w:t>es</w:t>
            </w:r>
            <w:r>
              <w:rPr>
                <w:rFonts w:ascii="Calibri" w:hAnsi="Calibri"/>
                <w:spacing w:val="-26"/>
                <w:w w:val="95"/>
                <w:sz w:val="16"/>
              </w:rPr>
              <w:t> </w:t>
            </w:r>
            <w:r>
              <w:rPr>
                <w:rFonts w:ascii="Calibri" w:hAnsi="Calibri"/>
                <w:w w:val="95"/>
                <w:sz w:val="16"/>
              </w:rPr>
              <w:t>tructura</w:t>
            </w:r>
            <w:r>
              <w:rPr>
                <w:rFonts w:ascii="Calibri" w:hAnsi="Calibri"/>
                <w:spacing w:val="-2"/>
                <w:w w:val="95"/>
                <w:sz w:val="16"/>
              </w:rPr>
              <w:t> </w:t>
            </w:r>
            <w:r>
              <w:rPr>
                <w:rFonts w:ascii="Calibri" w:hAnsi="Calibri"/>
                <w:w w:val="95"/>
                <w:sz w:val="16"/>
              </w:rPr>
              <w:t>a</w:t>
            </w:r>
            <w:r>
              <w:rPr>
                <w:rFonts w:ascii="Calibri" w:hAnsi="Calibri"/>
                <w:spacing w:val="-26"/>
                <w:w w:val="95"/>
                <w:sz w:val="16"/>
              </w:rPr>
              <w:t> </w:t>
            </w:r>
            <w:r>
              <w:rPr>
                <w:rFonts w:ascii="Calibri" w:hAnsi="Calibri"/>
                <w:spacing w:val="7"/>
                <w:w w:val="95"/>
                <w:sz w:val="16"/>
              </w:rPr>
              <w:t>dminis</w:t>
            </w:r>
            <w:r>
              <w:rPr>
                <w:rFonts w:ascii="Calibri" w:hAnsi="Calibri"/>
                <w:spacing w:val="-25"/>
                <w:w w:val="95"/>
                <w:sz w:val="16"/>
              </w:rPr>
              <w:t> </w:t>
            </w:r>
            <w:r>
              <w:rPr>
                <w:rFonts w:ascii="Calibri" w:hAnsi="Calibri"/>
                <w:w w:val="95"/>
                <w:sz w:val="16"/>
              </w:rPr>
              <w:t>tra</w:t>
            </w:r>
            <w:r>
              <w:rPr>
                <w:rFonts w:ascii="Calibri" w:hAnsi="Calibri"/>
                <w:spacing w:val="-25"/>
                <w:w w:val="95"/>
                <w:sz w:val="16"/>
              </w:rPr>
              <w:t> </w:t>
            </w:r>
            <w:r>
              <w:rPr>
                <w:rFonts w:ascii="Calibri" w:hAnsi="Calibri"/>
                <w:spacing w:val="2"/>
                <w:w w:val="95"/>
                <w:sz w:val="16"/>
              </w:rPr>
              <w:t>tiva</w:t>
            </w:r>
            <w:r>
              <w:rPr>
                <w:rFonts w:ascii="Calibri" w:hAnsi="Calibri"/>
                <w:spacing w:val="-3"/>
                <w:w w:val="95"/>
                <w:sz w:val="16"/>
              </w:rPr>
              <w:t> </w:t>
            </w:r>
            <w:r>
              <w:rPr>
                <w:rFonts w:ascii="Calibri" w:hAnsi="Calibri"/>
                <w:w w:val="95"/>
                <w:sz w:val="16"/>
              </w:rPr>
              <w:t>y</w:t>
            </w:r>
            <w:r>
              <w:rPr>
                <w:rFonts w:ascii="Calibri" w:hAnsi="Calibri"/>
                <w:spacing w:val="-15"/>
                <w:w w:val="95"/>
                <w:sz w:val="16"/>
              </w:rPr>
              <w:t> </w:t>
            </w:r>
            <w:r>
              <w:rPr>
                <w:rFonts w:ascii="Calibri" w:hAnsi="Calibri"/>
                <w:spacing w:val="6"/>
                <w:w w:val="95"/>
                <w:sz w:val="16"/>
              </w:rPr>
              <w:t>fina</w:t>
            </w:r>
            <w:r>
              <w:rPr>
                <w:rFonts w:ascii="Calibri" w:hAnsi="Calibri"/>
                <w:spacing w:val="-25"/>
                <w:w w:val="95"/>
                <w:sz w:val="16"/>
              </w:rPr>
              <w:t> </w:t>
            </w:r>
            <w:r>
              <w:rPr>
                <w:rFonts w:ascii="Calibri" w:hAnsi="Calibri"/>
                <w:spacing w:val="5"/>
                <w:w w:val="95"/>
                <w:sz w:val="16"/>
              </w:rPr>
              <w:t>ncia</w:t>
            </w:r>
            <w:r>
              <w:rPr>
                <w:rFonts w:ascii="Calibri" w:hAnsi="Calibri"/>
                <w:spacing w:val="-25"/>
                <w:w w:val="95"/>
                <w:sz w:val="16"/>
              </w:rPr>
              <w:t> </w:t>
            </w:r>
            <w:r>
              <w:rPr>
                <w:rFonts w:ascii="Calibri" w:hAnsi="Calibri"/>
                <w:w w:val="95"/>
                <w:sz w:val="16"/>
              </w:rPr>
              <w:t>r</w:t>
            </w:r>
            <w:r>
              <w:rPr>
                <w:rFonts w:ascii="Calibri" w:hAnsi="Calibri"/>
                <w:spacing w:val="-14"/>
                <w:w w:val="95"/>
                <w:sz w:val="16"/>
              </w:rPr>
              <w:t> </w:t>
            </w:r>
            <w:r>
              <w:rPr>
                <w:rFonts w:ascii="Calibri" w:hAnsi="Calibri"/>
                <w:w w:val="95"/>
                <w:sz w:val="16"/>
              </w:rPr>
              <w:t>s</w:t>
            </w:r>
            <w:r>
              <w:rPr>
                <w:rFonts w:ascii="Calibri" w:hAnsi="Calibri"/>
                <w:spacing w:val="-25"/>
                <w:w w:val="95"/>
                <w:sz w:val="16"/>
              </w:rPr>
              <w:t> </w:t>
            </w:r>
            <w:r>
              <w:rPr>
                <w:rFonts w:ascii="Calibri" w:hAnsi="Calibri"/>
                <w:spacing w:val="3"/>
                <w:w w:val="95"/>
                <w:sz w:val="16"/>
              </w:rPr>
              <w:t>us</w:t>
            </w:r>
          </w:p>
          <w:p>
            <w:pPr>
              <w:pStyle w:val="TableParagraph"/>
              <w:spacing w:line="261" w:lineRule="auto" w:before="1"/>
              <w:ind w:left="26" w:right="49"/>
              <w:jc w:val="center"/>
              <w:rPr>
                <w:rFonts w:ascii="Calibri" w:hAnsi="Calibri"/>
                <w:sz w:val="16"/>
              </w:rPr>
            </w:pPr>
            <w:r>
              <w:rPr>
                <w:rFonts w:ascii="Calibri" w:hAnsi="Calibri"/>
                <w:spacing w:val="6"/>
                <w:w w:val="95"/>
                <w:sz w:val="16"/>
              </w:rPr>
              <w:t>requerimientos</w:t>
            </w:r>
            <w:r>
              <w:rPr>
                <w:rFonts w:ascii="Calibri" w:hAnsi="Calibri"/>
                <w:spacing w:val="-16"/>
                <w:w w:val="95"/>
                <w:sz w:val="16"/>
              </w:rPr>
              <w:t> </w:t>
            </w:r>
            <w:r>
              <w:rPr>
                <w:rFonts w:ascii="Calibri" w:hAnsi="Calibri"/>
                <w:spacing w:val="3"/>
                <w:w w:val="95"/>
                <w:sz w:val="16"/>
              </w:rPr>
              <w:t>de</w:t>
            </w:r>
            <w:r>
              <w:rPr>
                <w:rFonts w:ascii="Calibri" w:hAnsi="Calibri"/>
                <w:spacing w:val="-16"/>
                <w:w w:val="95"/>
                <w:sz w:val="16"/>
              </w:rPr>
              <w:t> </w:t>
            </w:r>
            <w:r>
              <w:rPr>
                <w:rFonts w:ascii="Calibri" w:hAnsi="Calibri"/>
                <w:w w:val="95"/>
                <w:sz w:val="16"/>
              </w:rPr>
              <w:t>ga</w:t>
            </w:r>
            <w:r>
              <w:rPr>
                <w:rFonts w:ascii="Calibri" w:hAnsi="Calibri"/>
                <w:spacing w:val="-29"/>
                <w:w w:val="95"/>
                <w:sz w:val="16"/>
              </w:rPr>
              <w:t> </w:t>
            </w:r>
            <w:r>
              <w:rPr>
                <w:rFonts w:ascii="Calibri" w:hAnsi="Calibri"/>
                <w:w w:val="95"/>
                <w:sz w:val="16"/>
              </w:rPr>
              <w:t>s</w:t>
            </w:r>
            <w:r>
              <w:rPr>
                <w:rFonts w:ascii="Calibri" w:hAnsi="Calibri"/>
                <w:spacing w:val="-29"/>
                <w:w w:val="95"/>
                <w:sz w:val="16"/>
              </w:rPr>
              <w:t> </w:t>
            </w:r>
            <w:r>
              <w:rPr>
                <w:rFonts w:ascii="Calibri" w:hAnsi="Calibri"/>
                <w:w w:val="95"/>
                <w:sz w:val="16"/>
              </w:rPr>
              <w:t>to</w:t>
            </w:r>
            <w:r>
              <w:rPr>
                <w:rFonts w:ascii="Calibri" w:hAnsi="Calibri"/>
                <w:spacing w:val="-18"/>
                <w:w w:val="95"/>
                <w:sz w:val="16"/>
              </w:rPr>
              <w:t> </w:t>
            </w:r>
            <w:r>
              <w:rPr>
                <w:rFonts w:ascii="Calibri" w:hAnsi="Calibri"/>
                <w:spacing w:val="3"/>
                <w:w w:val="95"/>
                <w:sz w:val="16"/>
              </w:rPr>
              <w:t>pa</w:t>
            </w:r>
            <w:r>
              <w:rPr>
                <w:rFonts w:ascii="Calibri" w:hAnsi="Calibri"/>
                <w:spacing w:val="-29"/>
                <w:w w:val="95"/>
                <w:sz w:val="16"/>
              </w:rPr>
              <w:t> </w:t>
            </w:r>
            <w:r>
              <w:rPr>
                <w:rFonts w:ascii="Calibri" w:hAnsi="Calibri"/>
                <w:w w:val="95"/>
                <w:sz w:val="16"/>
              </w:rPr>
              <w:t>ra</w:t>
            </w:r>
            <w:r>
              <w:rPr>
                <w:rFonts w:ascii="Calibri" w:hAnsi="Calibri"/>
                <w:spacing w:val="-15"/>
                <w:w w:val="95"/>
                <w:sz w:val="16"/>
              </w:rPr>
              <w:t> </w:t>
            </w:r>
            <w:r>
              <w:rPr>
                <w:rFonts w:ascii="Calibri" w:hAnsi="Calibri"/>
                <w:w w:val="95"/>
                <w:sz w:val="16"/>
              </w:rPr>
              <w:t>a</w:t>
            </w:r>
            <w:r>
              <w:rPr>
                <w:rFonts w:ascii="Calibri" w:hAnsi="Calibri"/>
                <w:spacing w:val="-29"/>
                <w:w w:val="95"/>
                <w:sz w:val="16"/>
              </w:rPr>
              <w:t> </w:t>
            </w:r>
            <w:r>
              <w:rPr>
                <w:rFonts w:ascii="Calibri" w:hAnsi="Calibri"/>
                <w:spacing w:val="2"/>
                <w:w w:val="95"/>
                <w:sz w:val="16"/>
              </w:rPr>
              <w:t>poya</w:t>
            </w:r>
            <w:r>
              <w:rPr>
                <w:rFonts w:ascii="Calibri" w:hAnsi="Calibri"/>
                <w:spacing w:val="-29"/>
                <w:w w:val="95"/>
                <w:sz w:val="16"/>
              </w:rPr>
              <w:t> </w:t>
            </w:r>
            <w:r>
              <w:rPr>
                <w:rFonts w:ascii="Calibri" w:hAnsi="Calibri"/>
                <w:w w:val="95"/>
                <w:sz w:val="16"/>
              </w:rPr>
              <w:t>r</w:t>
            </w:r>
            <w:r>
              <w:rPr>
                <w:rFonts w:ascii="Calibri" w:hAnsi="Calibri"/>
                <w:spacing w:val="-22"/>
                <w:w w:val="95"/>
                <w:sz w:val="16"/>
              </w:rPr>
              <w:t> </w:t>
            </w:r>
            <w:r>
              <w:rPr>
                <w:rFonts w:ascii="Calibri" w:hAnsi="Calibri"/>
                <w:spacing w:val="5"/>
                <w:w w:val="95"/>
                <w:sz w:val="16"/>
              </w:rPr>
              <w:t>el</w:t>
            </w:r>
            <w:r>
              <w:rPr>
                <w:rFonts w:ascii="Calibri" w:hAnsi="Calibri"/>
                <w:spacing w:val="-15"/>
                <w:w w:val="95"/>
                <w:sz w:val="16"/>
              </w:rPr>
              <w:t> </w:t>
            </w:r>
            <w:r>
              <w:rPr>
                <w:rFonts w:ascii="Calibri" w:hAnsi="Calibri"/>
                <w:spacing w:val="6"/>
                <w:w w:val="95"/>
                <w:sz w:val="16"/>
              </w:rPr>
              <w:t>des</w:t>
            </w:r>
            <w:r>
              <w:rPr>
                <w:rFonts w:ascii="Calibri" w:hAnsi="Calibri"/>
                <w:spacing w:val="-29"/>
                <w:w w:val="95"/>
                <w:sz w:val="16"/>
              </w:rPr>
              <w:t> </w:t>
            </w:r>
            <w:r>
              <w:rPr>
                <w:rFonts w:ascii="Calibri" w:hAnsi="Calibri"/>
                <w:w w:val="95"/>
                <w:sz w:val="16"/>
              </w:rPr>
              <w:t>a</w:t>
            </w:r>
            <w:r>
              <w:rPr>
                <w:rFonts w:ascii="Calibri" w:hAnsi="Calibri"/>
                <w:spacing w:val="-29"/>
                <w:w w:val="95"/>
                <w:sz w:val="16"/>
              </w:rPr>
              <w:t> </w:t>
            </w:r>
            <w:r>
              <w:rPr>
                <w:rFonts w:ascii="Calibri" w:hAnsi="Calibri"/>
                <w:spacing w:val="4"/>
                <w:w w:val="95"/>
                <w:sz w:val="16"/>
              </w:rPr>
              <w:t>rrollo</w:t>
            </w:r>
            <w:r>
              <w:rPr>
                <w:rFonts w:ascii="Calibri" w:hAnsi="Calibri"/>
                <w:spacing w:val="-18"/>
                <w:w w:val="95"/>
                <w:sz w:val="16"/>
              </w:rPr>
              <w:t> </w:t>
            </w:r>
            <w:r>
              <w:rPr>
                <w:rFonts w:ascii="Calibri" w:hAnsi="Calibri"/>
                <w:spacing w:val="3"/>
                <w:w w:val="95"/>
                <w:sz w:val="16"/>
              </w:rPr>
              <w:t>de </w:t>
            </w:r>
            <w:r>
              <w:rPr>
                <w:rFonts w:ascii="Calibri" w:hAnsi="Calibri"/>
                <w:w w:val="95"/>
                <w:sz w:val="16"/>
              </w:rPr>
              <w:t>s</w:t>
            </w:r>
            <w:r>
              <w:rPr>
                <w:rFonts w:ascii="Calibri" w:hAnsi="Calibri"/>
                <w:spacing w:val="-28"/>
                <w:w w:val="95"/>
                <w:sz w:val="16"/>
              </w:rPr>
              <w:t> </w:t>
            </w:r>
            <w:r>
              <w:rPr>
                <w:rFonts w:ascii="Calibri" w:hAnsi="Calibri"/>
                <w:spacing w:val="3"/>
                <w:w w:val="95"/>
                <w:sz w:val="16"/>
              </w:rPr>
              <w:t>us</w:t>
            </w:r>
            <w:r>
              <w:rPr>
                <w:rFonts w:ascii="Calibri" w:hAnsi="Calibri"/>
                <w:spacing w:val="-11"/>
                <w:w w:val="95"/>
                <w:sz w:val="16"/>
              </w:rPr>
              <w:t> </w:t>
            </w:r>
            <w:r>
              <w:rPr>
                <w:rFonts w:ascii="Calibri" w:hAnsi="Calibri"/>
                <w:spacing w:val="5"/>
                <w:w w:val="95"/>
                <w:sz w:val="16"/>
              </w:rPr>
              <w:t>es</w:t>
            </w:r>
            <w:r>
              <w:rPr>
                <w:rFonts w:ascii="Calibri" w:hAnsi="Calibri"/>
                <w:spacing w:val="-28"/>
                <w:w w:val="95"/>
                <w:sz w:val="16"/>
              </w:rPr>
              <w:t> </w:t>
            </w:r>
            <w:r>
              <w:rPr>
                <w:rFonts w:ascii="Calibri" w:hAnsi="Calibri"/>
                <w:w w:val="95"/>
                <w:sz w:val="16"/>
              </w:rPr>
              <w:t>tra</w:t>
            </w:r>
            <w:r>
              <w:rPr>
                <w:rFonts w:ascii="Calibri" w:hAnsi="Calibri"/>
                <w:spacing w:val="-27"/>
                <w:w w:val="95"/>
                <w:sz w:val="16"/>
              </w:rPr>
              <w:t> </w:t>
            </w:r>
            <w:r>
              <w:rPr>
                <w:rFonts w:ascii="Calibri" w:hAnsi="Calibri"/>
                <w:spacing w:val="5"/>
                <w:w w:val="95"/>
                <w:sz w:val="16"/>
              </w:rPr>
              <w:t>tegia</w:t>
            </w:r>
            <w:r>
              <w:rPr>
                <w:rFonts w:ascii="Calibri" w:hAnsi="Calibri"/>
                <w:spacing w:val="-28"/>
                <w:w w:val="95"/>
                <w:sz w:val="16"/>
              </w:rPr>
              <w:t> </w:t>
            </w:r>
            <w:r>
              <w:rPr>
                <w:rFonts w:ascii="Calibri" w:hAnsi="Calibri"/>
                <w:w w:val="95"/>
                <w:sz w:val="16"/>
              </w:rPr>
              <w:t>s</w:t>
            </w:r>
            <w:r>
              <w:rPr>
                <w:rFonts w:ascii="Calibri" w:hAnsi="Calibri"/>
                <w:spacing w:val="-11"/>
                <w:w w:val="95"/>
                <w:sz w:val="16"/>
              </w:rPr>
              <w:t> </w:t>
            </w:r>
            <w:r>
              <w:rPr>
                <w:rFonts w:ascii="Calibri" w:hAnsi="Calibri"/>
                <w:w w:val="95"/>
                <w:sz w:val="16"/>
              </w:rPr>
              <w:t>a</w:t>
            </w:r>
            <w:r>
              <w:rPr>
                <w:rFonts w:ascii="Calibri" w:hAnsi="Calibri"/>
                <w:spacing w:val="-28"/>
                <w:w w:val="95"/>
                <w:sz w:val="16"/>
              </w:rPr>
              <w:t> </w:t>
            </w:r>
            <w:r>
              <w:rPr>
                <w:rFonts w:ascii="Calibri" w:hAnsi="Calibri"/>
                <w:spacing w:val="7"/>
                <w:w w:val="95"/>
                <w:sz w:val="16"/>
              </w:rPr>
              <w:t>dminis</w:t>
            </w:r>
            <w:r>
              <w:rPr>
                <w:rFonts w:ascii="Calibri" w:hAnsi="Calibri"/>
                <w:spacing w:val="-27"/>
                <w:w w:val="95"/>
                <w:sz w:val="16"/>
              </w:rPr>
              <w:t> </w:t>
            </w:r>
            <w:r>
              <w:rPr>
                <w:rFonts w:ascii="Calibri" w:hAnsi="Calibri"/>
                <w:w w:val="95"/>
                <w:sz w:val="16"/>
              </w:rPr>
              <w:t>tra</w:t>
            </w:r>
            <w:r>
              <w:rPr>
                <w:rFonts w:ascii="Calibri" w:hAnsi="Calibri"/>
                <w:spacing w:val="-28"/>
                <w:w w:val="95"/>
                <w:sz w:val="16"/>
              </w:rPr>
              <w:t> </w:t>
            </w:r>
            <w:r>
              <w:rPr>
                <w:rFonts w:ascii="Calibri" w:hAnsi="Calibri"/>
                <w:spacing w:val="2"/>
                <w:w w:val="95"/>
                <w:sz w:val="16"/>
              </w:rPr>
              <w:t>tiva</w:t>
            </w:r>
            <w:r>
              <w:rPr>
                <w:rFonts w:ascii="Calibri" w:hAnsi="Calibri"/>
                <w:spacing w:val="-28"/>
                <w:w w:val="95"/>
                <w:sz w:val="16"/>
              </w:rPr>
              <w:t> </w:t>
            </w:r>
            <w:r>
              <w:rPr>
                <w:rFonts w:ascii="Calibri" w:hAnsi="Calibri"/>
                <w:w w:val="95"/>
                <w:sz w:val="16"/>
              </w:rPr>
              <w:t>s</w:t>
            </w:r>
            <w:r>
              <w:rPr>
                <w:rFonts w:ascii="Calibri" w:hAnsi="Calibri"/>
                <w:spacing w:val="-11"/>
                <w:w w:val="95"/>
                <w:sz w:val="16"/>
              </w:rPr>
              <w:t> </w:t>
            </w:r>
            <w:r>
              <w:rPr>
                <w:rFonts w:ascii="Calibri" w:hAnsi="Calibri"/>
                <w:w w:val="95"/>
                <w:sz w:val="16"/>
              </w:rPr>
              <w:t>y</w:t>
            </w:r>
            <w:r>
              <w:rPr>
                <w:rFonts w:ascii="Calibri" w:hAnsi="Calibri"/>
                <w:spacing w:val="-20"/>
                <w:w w:val="95"/>
                <w:sz w:val="16"/>
              </w:rPr>
              <w:t> </w:t>
            </w:r>
            <w:r>
              <w:rPr>
                <w:rFonts w:ascii="Calibri" w:hAnsi="Calibri"/>
                <w:spacing w:val="7"/>
                <w:w w:val="95"/>
                <w:sz w:val="16"/>
              </w:rPr>
              <w:t>la</w:t>
            </w:r>
            <w:r>
              <w:rPr>
                <w:rFonts w:ascii="Calibri" w:hAnsi="Calibri"/>
                <w:spacing w:val="-12"/>
                <w:w w:val="95"/>
                <w:sz w:val="16"/>
              </w:rPr>
              <w:t> </w:t>
            </w:r>
            <w:r>
              <w:rPr>
                <w:rFonts w:ascii="Calibri" w:hAnsi="Calibri"/>
                <w:spacing w:val="3"/>
                <w:w w:val="95"/>
                <w:sz w:val="16"/>
              </w:rPr>
              <w:t>cons</w:t>
            </w:r>
            <w:r>
              <w:rPr>
                <w:rFonts w:ascii="Calibri" w:hAnsi="Calibri"/>
                <w:spacing w:val="-27"/>
                <w:w w:val="95"/>
                <w:sz w:val="16"/>
              </w:rPr>
              <w:t> </w:t>
            </w:r>
            <w:r>
              <w:rPr>
                <w:rFonts w:ascii="Calibri" w:hAnsi="Calibri"/>
                <w:spacing w:val="5"/>
                <w:w w:val="95"/>
                <w:sz w:val="16"/>
              </w:rPr>
              <w:t>ecución</w:t>
            </w:r>
            <w:r>
              <w:rPr>
                <w:rFonts w:ascii="Calibri" w:hAnsi="Calibri"/>
                <w:spacing w:val="-15"/>
                <w:w w:val="95"/>
                <w:sz w:val="16"/>
              </w:rPr>
              <w:t> </w:t>
            </w:r>
            <w:r>
              <w:rPr>
                <w:rFonts w:ascii="Calibri" w:hAnsi="Calibri"/>
                <w:spacing w:val="3"/>
                <w:w w:val="95"/>
                <w:sz w:val="16"/>
              </w:rPr>
              <w:t>de</w:t>
            </w:r>
          </w:p>
          <w:p>
            <w:pPr>
              <w:pStyle w:val="TableParagraph"/>
              <w:ind w:left="26" w:right="43"/>
              <w:jc w:val="center"/>
              <w:rPr>
                <w:rFonts w:ascii="Calibri"/>
                <w:sz w:val="16"/>
              </w:rPr>
            </w:pPr>
            <w:r>
              <w:rPr>
                <w:rFonts w:ascii="Calibri"/>
                <w:w w:val="95"/>
                <w:sz w:val="16"/>
              </w:rPr>
              <w:t>s us objetivos</w:t>
            </w:r>
          </w:p>
        </w:tc>
        <w:tc>
          <w:tcPr>
            <w:tcW w:w="1753" w:type="dxa"/>
            <w:tcBorders>
              <w:top w:val="single" w:sz="6" w:space="0" w:color="000000"/>
              <w:left w:val="single" w:sz="6" w:space="0" w:color="000000"/>
              <w:bottom w:val="single" w:sz="6" w:space="0" w:color="000000"/>
            </w:tcBorders>
          </w:tcPr>
          <w:p>
            <w:pPr>
              <w:pStyle w:val="TableParagraph"/>
              <w:rPr>
                <w:rFonts w:ascii="Calibri"/>
                <w:b/>
                <w:sz w:val="16"/>
              </w:rPr>
            </w:pPr>
          </w:p>
          <w:p>
            <w:pPr>
              <w:pStyle w:val="TableParagraph"/>
              <w:rPr>
                <w:rFonts w:ascii="Calibri"/>
                <w:b/>
                <w:sz w:val="16"/>
              </w:rPr>
            </w:pPr>
          </w:p>
          <w:p>
            <w:pPr>
              <w:pStyle w:val="TableParagraph"/>
              <w:rPr>
                <w:rFonts w:ascii="Calibri"/>
                <w:b/>
                <w:sz w:val="16"/>
              </w:rPr>
            </w:pPr>
          </w:p>
          <w:p>
            <w:pPr>
              <w:pStyle w:val="TableParagraph"/>
              <w:rPr>
                <w:rFonts w:ascii="Calibri"/>
                <w:b/>
                <w:sz w:val="16"/>
              </w:rPr>
            </w:pPr>
          </w:p>
          <w:p>
            <w:pPr>
              <w:pStyle w:val="TableParagraph"/>
              <w:rPr>
                <w:rFonts w:ascii="Calibri"/>
                <w:b/>
                <w:sz w:val="16"/>
              </w:rPr>
            </w:pPr>
          </w:p>
          <w:p>
            <w:pPr>
              <w:pStyle w:val="TableParagraph"/>
              <w:spacing w:before="1"/>
              <w:rPr>
                <w:rFonts w:ascii="Calibri"/>
                <w:b/>
                <w:sz w:val="23"/>
              </w:rPr>
            </w:pPr>
          </w:p>
          <w:p>
            <w:pPr>
              <w:pStyle w:val="TableParagraph"/>
              <w:ind w:left="307" w:right="287"/>
              <w:jc w:val="center"/>
              <w:rPr>
                <w:rFonts w:ascii="Calibri"/>
                <w:b/>
                <w:sz w:val="16"/>
              </w:rPr>
            </w:pPr>
            <w:r>
              <w:rPr>
                <w:rFonts w:ascii="Calibri"/>
                <w:b/>
                <w:w w:val="95"/>
                <w:sz w:val="16"/>
              </w:rPr>
              <w:t>890,488,776.00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hAnsi="Calibri"/>
                <w:sz w:val="16"/>
              </w:rPr>
            </w:pPr>
            <w:r>
              <w:rPr>
                <w:rFonts w:ascii="Calibri" w:hAnsi="Calibri"/>
                <w:w w:val="95"/>
                <w:sz w:val="16"/>
              </w:rPr>
              <w:t>Fondo de Aportaciones Múltiples (</w:t>
            </w:r>
            <w:r>
              <w:rPr>
                <w:rFonts w:ascii="Calibri" w:hAnsi="Calibri"/>
                <w:b/>
                <w:w w:val="95"/>
                <w:sz w:val="16"/>
              </w:rPr>
              <w:t>FAM</w:t>
            </w:r>
            <w:r>
              <w:rPr>
                <w:rFonts w:ascii="Calibri" w:hAnsi="Calibri"/>
                <w:w w:val="95"/>
                <w:sz w:val="16"/>
              </w:rPr>
              <w:t>)</w:t>
            </w:r>
          </w:p>
        </w:tc>
        <w:tc>
          <w:tcPr>
            <w:tcW w:w="3470"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1"/>
              <w:rPr>
                <w:rFonts w:ascii="Calibri"/>
                <w:b/>
                <w:sz w:val="19"/>
              </w:rPr>
            </w:pPr>
          </w:p>
          <w:p>
            <w:pPr>
              <w:pStyle w:val="TableParagraph"/>
              <w:ind w:left="26" w:right="12"/>
              <w:jc w:val="center"/>
              <w:rPr>
                <w:rFonts w:ascii="Calibri"/>
                <w:sz w:val="16"/>
              </w:rPr>
            </w:pPr>
            <w:r>
              <w:rPr>
                <w:rFonts w:ascii="Calibri"/>
                <w:w w:val="95"/>
                <w:sz w:val="16"/>
              </w:rPr>
              <w:t>Progra ma pa ra la As is tencia Socia l,</w:t>
            </w:r>
          </w:p>
          <w:p>
            <w:pPr>
              <w:pStyle w:val="TableParagraph"/>
              <w:spacing w:line="261" w:lineRule="auto" w:before="18"/>
              <w:ind w:left="26" w:right="38"/>
              <w:jc w:val="center"/>
              <w:rPr>
                <w:rFonts w:ascii="Calibri" w:hAnsi="Calibri"/>
                <w:sz w:val="16"/>
              </w:rPr>
            </w:pPr>
            <w:r>
              <w:rPr>
                <w:rFonts w:ascii="Calibri" w:hAnsi="Calibri"/>
                <w:w w:val="90"/>
                <w:sz w:val="16"/>
              </w:rPr>
              <w:t>Infra es tructura Educa tiva Bá s ica e Infra es tructura </w:t>
            </w:r>
            <w:r>
              <w:rPr>
                <w:rFonts w:ascii="Calibri" w:hAnsi="Calibri"/>
                <w:w w:val="95"/>
                <w:sz w:val="16"/>
              </w:rPr>
              <w:t>Educa tiva Media Superior y Superior en s u</w:t>
            </w:r>
          </w:p>
          <w:p>
            <w:pPr>
              <w:pStyle w:val="TableParagraph"/>
              <w:ind w:left="26" w:right="33"/>
              <w:jc w:val="center"/>
              <w:rPr>
                <w:rFonts w:ascii="Calibri"/>
                <w:sz w:val="16"/>
              </w:rPr>
            </w:pPr>
            <w:r>
              <w:rPr>
                <w:rFonts w:ascii="Calibri"/>
                <w:w w:val="95"/>
                <w:sz w:val="16"/>
              </w:rPr>
              <w:t>moda lida d univers itaria</w:t>
            </w: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b/>
                <w:sz w:val="16"/>
              </w:rPr>
            </w:pPr>
            <w:r>
              <w:rPr>
                <w:rFonts w:ascii="Calibri"/>
                <w:b/>
                <w:w w:val="95"/>
                <w:sz w:val="16"/>
              </w:rPr>
              <w:t>538,173,432.00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sz w:val="16"/>
              </w:rPr>
            </w:pPr>
            <w:r>
              <w:rPr>
                <w:rFonts w:ascii="Calibri"/>
                <w:color w:val="333333"/>
                <w:w w:val="95"/>
                <w:sz w:val="16"/>
              </w:rPr>
              <w:t>As is tencia Socia l</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sz w:val="16"/>
              </w:rPr>
            </w:pPr>
            <w:r>
              <w:rPr>
                <w:rFonts w:ascii="Calibri"/>
                <w:w w:val="95"/>
                <w:sz w:val="16"/>
              </w:rPr>
              <w:t>147,397,721.00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hAnsi="Calibri"/>
                <w:sz w:val="16"/>
              </w:rPr>
            </w:pPr>
            <w:r>
              <w:rPr>
                <w:rFonts w:ascii="Calibri" w:hAnsi="Calibri"/>
                <w:color w:val="333333"/>
                <w:w w:val="95"/>
                <w:sz w:val="16"/>
              </w:rPr>
              <w:t>Infra es tructura Educa tiva Bá s ica</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sz w:val="16"/>
              </w:rPr>
            </w:pPr>
            <w:r>
              <w:rPr>
                <w:rFonts w:ascii="Calibri"/>
                <w:w w:val="95"/>
                <w:sz w:val="16"/>
              </w:rPr>
              <w:t>251,459,969.00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sz w:val="16"/>
              </w:rPr>
            </w:pPr>
            <w:r>
              <w:rPr>
                <w:rFonts w:ascii="Calibri"/>
                <w:color w:val="333333"/>
                <w:w w:val="95"/>
                <w:sz w:val="16"/>
              </w:rPr>
              <w:t>Infra es tructura Educa tiva Media Superior</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6"/>
              <w:jc w:val="center"/>
              <w:rPr>
                <w:rFonts w:ascii="Calibri"/>
                <w:sz w:val="16"/>
              </w:rPr>
            </w:pPr>
            <w:r>
              <w:rPr>
                <w:rFonts w:ascii="Calibri"/>
                <w:color w:val="333333"/>
                <w:w w:val="95"/>
                <w:sz w:val="16"/>
              </w:rPr>
              <w:t>6,422,144.00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27"/>
              <w:rPr>
                <w:rFonts w:ascii="Calibri"/>
                <w:sz w:val="16"/>
              </w:rPr>
            </w:pPr>
            <w:r>
              <w:rPr>
                <w:rFonts w:ascii="Calibri"/>
                <w:color w:val="333333"/>
                <w:w w:val="95"/>
                <w:sz w:val="16"/>
              </w:rPr>
              <w:t>Infra es tructura Educa tiva Superior</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7"/>
              <w:jc w:val="center"/>
              <w:rPr>
                <w:rFonts w:ascii="Calibri"/>
                <w:sz w:val="16"/>
              </w:rPr>
            </w:pPr>
            <w:r>
              <w:rPr>
                <w:rFonts w:ascii="Calibri"/>
                <w:w w:val="95"/>
                <w:sz w:val="16"/>
              </w:rPr>
              <w:t>132,893,598.00</w:t>
            </w:r>
          </w:p>
        </w:tc>
      </w:tr>
      <w:tr>
        <w:trPr>
          <w:trHeight w:val="1450"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6"/>
              </w:rPr>
            </w:pPr>
          </w:p>
          <w:p>
            <w:pPr>
              <w:pStyle w:val="TableParagraph"/>
              <w:rPr>
                <w:rFonts w:ascii="Calibri"/>
                <w:b/>
                <w:sz w:val="16"/>
              </w:rPr>
            </w:pPr>
          </w:p>
          <w:p>
            <w:pPr>
              <w:pStyle w:val="TableParagraph"/>
              <w:spacing w:line="261" w:lineRule="auto" w:before="135"/>
              <w:ind w:left="27"/>
              <w:rPr>
                <w:rFonts w:ascii="Calibri" w:hAnsi="Calibri"/>
                <w:sz w:val="16"/>
              </w:rPr>
            </w:pPr>
            <w:r>
              <w:rPr>
                <w:rFonts w:ascii="Calibri" w:hAnsi="Calibri"/>
                <w:w w:val="95"/>
                <w:sz w:val="16"/>
              </w:rPr>
              <w:t>Fondo de Aportaciones pa ra la Educa ción Tecnológica y de Adultos (</w:t>
            </w:r>
            <w:r>
              <w:rPr>
                <w:rFonts w:ascii="Calibri" w:hAnsi="Calibri"/>
                <w:b/>
                <w:w w:val="95"/>
                <w:sz w:val="16"/>
              </w:rPr>
              <w:t>FAETA</w:t>
            </w:r>
            <w:r>
              <w:rPr>
                <w:rFonts w:ascii="Calibri" w:hAnsi="Calibri"/>
                <w:w w:val="95"/>
                <w:sz w:val="16"/>
              </w:rPr>
              <w:t>)</w:t>
            </w:r>
          </w:p>
        </w:tc>
        <w:tc>
          <w:tcPr>
            <w:tcW w:w="3470" w:type="dxa"/>
            <w:vMerge w:val="restart"/>
            <w:tcBorders>
              <w:top w:val="single" w:sz="6" w:space="0" w:color="000000"/>
              <w:left w:val="single" w:sz="6" w:space="0" w:color="000000"/>
              <w:bottom w:val="single" w:sz="6" w:space="0" w:color="000000"/>
              <w:right w:val="single" w:sz="6" w:space="0" w:color="000000"/>
            </w:tcBorders>
          </w:tcPr>
          <w:p>
            <w:pPr>
              <w:pStyle w:val="TableParagraph"/>
              <w:rPr>
                <w:rFonts w:ascii="Calibri"/>
                <w:b/>
                <w:sz w:val="16"/>
              </w:rPr>
            </w:pPr>
          </w:p>
          <w:p>
            <w:pPr>
              <w:pStyle w:val="TableParagraph"/>
              <w:rPr>
                <w:rFonts w:ascii="Calibri"/>
                <w:b/>
                <w:sz w:val="16"/>
              </w:rPr>
            </w:pPr>
          </w:p>
          <w:p>
            <w:pPr>
              <w:pStyle w:val="TableParagraph"/>
              <w:spacing w:before="4"/>
              <w:rPr>
                <w:rFonts w:ascii="Calibri"/>
                <w:b/>
                <w:sz w:val="14"/>
              </w:rPr>
            </w:pPr>
          </w:p>
          <w:p>
            <w:pPr>
              <w:pStyle w:val="TableParagraph"/>
              <w:spacing w:line="261" w:lineRule="auto"/>
              <w:ind w:left="131" w:right="136"/>
              <w:jc w:val="center"/>
              <w:rPr>
                <w:rFonts w:ascii="Calibri" w:hAnsi="Calibri"/>
                <w:sz w:val="16"/>
              </w:rPr>
            </w:pPr>
            <w:r>
              <w:rPr>
                <w:rFonts w:ascii="Calibri" w:hAnsi="Calibri"/>
                <w:w w:val="90"/>
                <w:sz w:val="16"/>
              </w:rPr>
              <w:t>Progra ma pa ra s ervicios de educa ción tecnológica y </w:t>
            </w:r>
            <w:r>
              <w:rPr>
                <w:rFonts w:ascii="Calibri" w:hAnsi="Calibri"/>
                <w:w w:val="95"/>
                <w:sz w:val="16"/>
              </w:rPr>
              <w:t>de a dultos , pa ra a ba tir el reza go en ma teria de</w:t>
            </w:r>
          </w:p>
          <w:p>
            <w:pPr>
              <w:pStyle w:val="TableParagraph"/>
              <w:spacing w:line="261" w:lineRule="auto" w:before="1"/>
              <w:ind w:left="26" w:right="33"/>
              <w:jc w:val="center"/>
              <w:rPr>
                <w:rFonts w:ascii="Calibri" w:hAnsi="Calibri"/>
                <w:sz w:val="16"/>
              </w:rPr>
            </w:pPr>
            <w:r>
              <w:rPr>
                <w:rFonts w:ascii="Calibri" w:hAnsi="Calibri"/>
                <w:w w:val="90"/>
                <w:sz w:val="16"/>
              </w:rPr>
              <w:t>a lfa betiza ción, a s í como proporciona r educa ción </w:t>
            </w:r>
            <w:r>
              <w:rPr>
                <w:rFonts w:ascii="Calibri" w:hAnsi="Calibri"/>
                <w:w w:val="95"/>
                <w:sz w:val="16"/>
              </w:rPr>
              <w:t>tecnológica .</w:t>
            </w:r>
          </w:p>
        </w:tc>
        <w:tc>
          <w:tcPr>
            <w:tcW w:w="1753" w:type="dxa"/>
            <w:tcBorders>
              <w:top w:val="single" w:sz="6" w:space="0" w:color="000000"/>
              <w:left w:val="single" w:sz="6" w:space="0" w:color="000000"/>
              <w:bottom w:val="single" w:sz="6" w:space="0" w:color="000000"/>
            </w:tcBorders>
          </w:tcPr>
          <w:p>
            <w:pPr>
              <w:pStyle w:val="TableParagraph"/>
              <w:rPr>
                <w:rFonts w:ascii="Calibri"/>
                <w:b/>
                <w:sz w:val="16"/>
              </w:rPr>
            </w:pPr>
          </w:p>
          <w:p>
            <w:pPr>
              <w:pStyle w:val="TableParagraph"/>
              <w:rPr>
                <w:rFonts w:ascii="Calibri"/>
                <w:b/>
                <w:sz w:val="16"/>
              </w:rPr>
            </w:pPr>
          </w:p>
          <w:p>
            <w:pPr>
              <w:pStyle w:val="TableParagraph"/>
              <w:spacing w:before="10"/>
              <w:rPr>
                <w:rFonts w:ascii="Calibri"/>
                <w:b/>
                <w:sz w:val="19"/>
              </w:rPr>
            </w:pPr>
          </w:p>
          <w:p>
            <w:pPr>
              <w:pStyle w:val="TableParagraph"/>
              <w:ind w:left="307" w:right="287"/>
              <w:jc w:val="center"/>
              <w:rPr>
                <w:rFonts w:ascii="Calibri"/>
                <w:b/>
                <w:sz w:val="16"/>
              </w:rPr>
            </w:pPr>
            <w:r>
              <w:rPr>
                <w:rFonts w:ascii="Calibri"/>
                <w:b/>
                <w:color w:val="333333"/>
                <w:w w:val="95"/>
                <w:sz w:val="16"/>
              </w:rPr>
              <w:t>117,110,819.00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131"/>
              <w:rPr>
                <w:rFonts w:ascii="Calibri" w:hAnsi="Calibri"/>
                <w:sz w:val="16"/>
              </w:rPr>
            </w:pPr>
            <w:r>
              <w:rPr>
                <w:rFonts w:ascii="Calibri" w:hAnsi="Calibri"/>
                <w:w w:val="95"/>
                <w:sz w:val="16"/>
              </w:rPr>
              <w:t>Educa ción Tecnológica</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6"/>
              <w:jc w:val="center"/>
              <w:rPr>
                <w:rFonts w:ascii="Calibri"/>
                <w:sz w:val="16"/>
              </w:rPr>
            </w:pPr>
            <w:r>
              <w:rPr>
                <w:rFonts w:ascii="Calibri"/>
                <w:color w:val="333333"/>
                <w:w w:val="95"/>
                <w:sz w:val="16"/>
              </w:rPr>
              <w:t>55,721,574.00</w:t>
            </w:r>
          </w:p>
        </w:tc>
      </w:tr>
      <w:tr>
        <w:trPr>
          <w:trHeight w:val="25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33"/>
              <w:ind w:left="131"/>
              <w:rPr>
                <w:rFonts w:ascii="Calibri" w:hAnsi="Calibri"/>
                <w:sz w:val="16"/>
              </w:rPr>
            </w:pPr>
            <w:r>
              <w:rPr>
                <w:rFonts w:ascii="Calibri" w:hAnsi="Calibri"/>
                <w:w w:val="95"/>
                <w:sz w:val="16"/>
              </w:rPr>
              <w:t>Educa ción de Adultos</w:t>
            </w:r>
          </w:p>
        </w:tc>
        <w:tc>
          <w:tcPr>
            <w:tcW w:w="3470" w:type="dxa"/>
            <w:vMerge/>
            <w:tcBorders>
              <w:top w:val="nil"/>
              <w:left w:val="single" w:sz="6" w:space="0" w:color="000000"/>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tcBorders>
          </w:tcPr>
          <w:p>
            <w:pPr>
              <w:pStyle w:val="TableParagraph"/>
              <w:spacing w:before="33"/>
              <w:ind w:left="307" w:right="286"/>
              <w:jc w:val="center"/>
              <w:rPr>
                <w:rFonts w:ascii="Calibri"/>
                <w:sz w:val="16"/>
              </w:rPr>
            </w:pPr>
            <w:r>
              <w:rPr>
                <w:rFonts w:ascii="Calibri"/>
                <w:color w:val="333333"/>
                <w:w w:val="95"/>
                <w:sz w:val="16"/>
              </w:rPr>
              <w:t>61,389,245.00</w:t>
            </w:r>
          </w:p>
        </w:tc>
      </w:tr>
      <w:tr>
        <w:trPr>
          <w:trHeight w:val="411" w:hRule="atLeast"/>
        </w:trPr>
        <w:tc>
          <w:tcPr>
            <w:tcW w:w="3863" w:type="dxa"/>
            <w:tcBorders>
              <w:top w:val="single" w:sz="6" w:space="0" w:color="000000"/>
              <w:left w:val="single" w:sz="6" w:space="0" w:color="000000"/>
              <w:bottom w:val="single" w:sz="6" w:space="0" w:color="000000"/>
              <w:right w:val="single" w:sz="6" w:space="0" w:color="000000"/>
            </w:tcBorders>
          </w:tcPr>
          <w:p>
            <w:pPr>
              <w:pStyle w:val="TableParagraph"/>
              <w:spacing w:before="6"/>
              <w:ind w:left="27"/>
              <w:rPr>
                <w:rFonts w:ascii="Calibri" w:hAnsi="Calibri"/>
                <w:sz w:val="16"/>
              </w:rPr>
            </w:pPr>
            <w:r>
              <w:rPr>
                <w:rFonts w:ascii="Calibri" w:hAnsi="Calibri"/>
                <w:w w:val="95"/>
                <w:sz w:val="16"/>
              </w:rPr>
              <w:t>Fondo de Aportaciones pa ra la Segurida d Pública de los</w:t>
            </w:r>
          </w:p>
          <w:p>
            <w:pPr>
              <w:pStyle w:val="TableParagraph"/>
              <w:spacing w:line="171" w:lineRule="exact" w:before="18"/>
              <w:ind w:left="27"/>
              <w:rPr>
                <w:rFonts w:ascii="Calibri"/>
                <w:sz w:val="16"/>
              </w:rPr>
            </w:pPr>
            <w:r>
              <w:rPr>
                <w:rFonts w:ascii="Calibri"/>
                <w:w w:val="95"/>
                <w:sz w:val="16"/>
              </w:rPr>
              <w:t>Es tados y del Dis trito Federa l (</w:t>
            </w:r>
            <w:r>
              <w:rPr>
                <w:rFonts w:ascii="Calibri"/>
                <w:b/>
                <w:w w:val="95"/>
                <w:sz w:val="16"/>
              </w:rPr>
              <w:t>FASP</w:t>
            </w:r>
            <w:r>
              <w:rPr>
                <w:rFonts w:ascii="Calibri"/>
                <w:w w:val="95"/>
                <w:sz w:val="16"/>
              </w:rPr>
              <w:t>)</w:t>
            </w:r>
          </w:p>
        </w:tc>
        <w:tc>
          <w:tcPr>
            <w:tcW w:w="3470" w:type="dxa"/>
            <w:tcBorders>
              <w:top w:val="single" w:sz="6" w:space="0" w:color="000000"/>
              <w:left w:val="single" w:sz="6" w:space="0" w:color="000000"/>
              <w:bottom w:val="single" w:sz="6" w:space="0" w:color="000000"/>
              <w:right w:val="single" w:sz="6" w:space="0" w:color="000000"/>
            </w:tcBorders>
          </w:tcPr>
          <w:p>
            <w:pPr>
              <w:pStyle w:val="TableParagraph"/>
              <w:spacing w:before="6"/>
              <w:ind w:left="24" w:right="49"/>
              <w:jc w:val="center"/>
              <w:rPr>
                <w:rFonts w:ascii="Calibri"/>
                <w:sz w:val="16"/>
              </w:rPr>
            </w:pPr>
            <w:r>
              <w:rPr>
                <w:rFonts w:ascii="Calibri"/>
                <w:w w:val="95"/>
                <w:sz w:val="16"/>
              </w:rPr>
              <w:t>Progra ma pa ra da r cumplimiento a la s es tra tegia s</w:t>
            </w:r>
          </w:p>
          <w:p>
            <w:pPr>
              <w:pStyle w:val="TableParagraph"/>
              <w:spacing w:line="171" w:lineRule="exact" w:before="18"/>
              <w:ind w:left="26" w:right="38"/>
              <w:jc w:val="center"/>
              <w:rPr>
                <w:rFonts w:ascii="Calibri" w:hAnsi="Calibri"/>
                <w:sz w:val="16"/>
              </w:rPr>
            </w:pPr>
            <w:r>
              <w:rPr>
                <w:rFonts w:ascii="Calibri" w:hAnsi="Calibri"/>
                <w:w w:val="95"/>
                <w:sz w:val="16"/>
              </w:rPr>
              <w:t>na ciona les en ma teria de s egurida d pública</w:t>
            </w:r>
          </w:p>
        </w:tc>
        <w:tc>
          <w:tcPr>
            <w:tcW w:w="1753" w:type="dxa"/>
            <w:tcBorders>
              <w:top w:val="single" w:sz="6" w:space="0" w:color="000000"/>
              <w:left w:val="single" w:sz="6" w:space="0" w:color="000000"/>
              <w:bottom w:val="single" w:sz="6" w:space="0" w:color="000000"/>
            </w:tcBorders>
          </w:tcPr>
          <w:p>
            <w:pPr>
              <w:pStyle w:val="TableParagraph"/>
              <w:spacing w:before="113"/>
              <w:ind w:left="307" w:right="287"/>
              <w:jc w:val="center"/>
              <w:rPr>
                <w:rFonts w:ascii="Calibri"/>
                <w:b/>
                <w:sz w:val="16"/>
              </w:rPr>
            </w:pPr>
            <w:r>
              <w:rPr>
                <w:rFonts w:ascii="Calibri"/>
                <w:b/>
                <w:color w:val="333333"/>
                <w:w w:val="95"/>
                <w:sz w:val="16"/>
              </w:rPr>
              <w:t>167,385,394.00</w:t>
            </w:r>
          </w:p>
        </w:tc>
      </w:tr>
      <w:tr>
        <w:trPr>
          <w:trHeight w:val="836" w:hRule="atLeast"/>
        </w:trPr>
        <w:tc>
          <w:tcPr>
            <w:tcW w:w="3863" w:type="dxa"/>
            <w:tcBorders>
              <w:top w:val="single" w:sz="6" w:space="0" w:color="000000"/>
              <w:left w:val="single" w:sz="6" w:space="0" w:color="000000"/>
              <w:right w:val="single" w:sz="6" w:space="0" w:color="000000"/>
            </w:tcBorders>
          </w:tcPr>
          <w:p>
            <w:pPr>
              <w:pStyle w:val="TableParagraph"/>
              <w:rPr>
                <w:rFonts w:ascii="Calibri"/>
                <w:b/>
                <w:sz w:val="18"/>
              </w:rPr>
            </w:pPr>
          </w:p>
          <w:p>
            <w:pPr>
              <w:pStyle w:val="TableParagraph"/>
              <w:spacing w:line="261" w:lineRule="auto"/>
              <w:ind w:left="27"/>
              <w:rPr>
                <w:rFonts w:ascii="Calibri"/>
                <w:sz w:val="16"/>
              </w:rPr>
            </w:pPr>
            <w:r>
              <w:rPr>
                <w:rFonts w:ascii="Calibri"/>
                <w:w w:val="95"/>
                <w:sz w:val="16"/>
              </w:rPr>
              <w:t>Fondo de Aportaciones pa ra el Fortalecimiento de las Entida des Federa tiva s (</w:t>
            </w:r>
            <w:r>
              <w:rPr>
                <w:rFonts w:ascii="Calibri"/>
                <w:b/>
                <w:w w:val="95"/>
                <w:sz w:val="16"/>
              </w:rPr>
              <w:t>FAFEF</w:t>
            </w:r>
            <w:r>
              <w:rPr>
                <w:rFonts w:ascii="Calibri"/>
                <w:w w:val="95"/>
                <w:sz w:val="16"/>
              </w:rPr>
              <w:t>)</w:t>
            </w:r>
          </w:p>
        </w:tc>
        <w:tc>
          <w:tcPr>
            <w:tcW w:w="3470" w:type="dxa"/>
            <w:tcBorders>
              <w:top w:val="single" w:sz="6" w:space="0" w:color="000000"/>
              <w:left w:val="single" w:sz="6" w:space="0" w:color="000000"/>
              <w:right w:val="single" w:sz="6" w:space="0" w:color="000000"/>
            </w:tcBorders>
          </w:tcPr>
          <w:p>
            <w:pPr>
              <w:pStyle w:val="TableParagraph"/>
              <w:spacing w:line="261" w:lineRule="auto" w:before="6"/>
              <w:ind w:left="165" w:right="190"/>
              <w:jc w:val="center"/>
              <w:rPr>
                <w:rFonts w:ascii="Calibri" w:hAnsi="Calibri"/>
                <w:sz w:val="16"/>
              </w:rPr>
            </w:pPr>
            <w:r>
              <w:rPr>
                <w:rFonts w:ascii="Calibri" w:hAnsi="Calibri"/>
                <w:w w:val="90"/>
                <w:sz w:val="16"/>
              </w:rPr>
              <w:t>Progra ma pa ra fortalecer los pres upues tos de los </w:t>
            </w:r>
            <w:r>
              <w:rPr>
                <w:rFonts w:ascii="Calibri" w:hAnsi="Calibri"/>
                <w:w w:val="95"/>
                <w:sz w:val="16"/>
              </w:rPr>
              <w:t>Es tados y del Dis trito Federa l y la s regiones que conforma n, a s í como s u s a nea miento</w:t>
            </w:r>
          </w:p>
          <w:p>
            <w:pPr>
              <w:pStyle w:val="TableParagraph"/>
              <w:spacing w:line="171" w:lineRule="exact" w:before="1"/>
              <w:ind w:left="26" w:right="36"/>
              <w:jc w:val="center"/>
              <w:rPr>
                <w:rFonts w:ascii="Calibri"/>
                <w:sz w:val="16"/>
              </w:rPr>
            </w:pPr>
            <w:r>
              <w:rPr>
                <w:rFonts w:ascii="Calibri"/>
                <w:w w:val="95"/>
                <w:sz w:val="16"/>
              </w:rPr>
              <w:t>fina nciero</w:t>
            </w:r>
          </w:p>
        </w:tc>
        <w:tc>
          <w:tcPr>
            <w:tcW w:w="1753" w:type="dxa"/>
            <w:tcBorders>
              <w:top w:val="single" w:sz="6" w:space="0" w:color="000000"/>
              <w:left w:val="single" w:sz="6" w:space="0" w:color="000000"/>
            </w:tcBorders>
          </w:tcPr>
          <w:p>
            <w:pPr>
              <w:pStyle w:val="TableParagraph"/>
              <w:rPr>
                <w:rFonts w:ascii="Calibri"/>
                <w:b/>
                <w:sz w:val="16"/>
              </w:rPr>
            </w:pPr>
          </w:p>
          <w:p>
            <w:pPr>
              <w:pStyle w:val="TableParagraph"/>
              <w:spacing w:before="131"/>
              <w:ind w:left="307" w:right="287"/>
              <w:jc w:val="center"/>
              <w:rPr>
                <w:rFonts w:ascii="Calibri"/>
                <w:b/>
                <w:sz w:val="16"/>
              </w:rPr>
            </w:pPr>
            <w:r>
              <w:rPr>
                <w:rFonts w:ascii="Calibri"/>
                <w:b/>
                <w:color w:val="333333"/>
                <w:w w:val="95"/>
                <w:sz w:val="16"/>
              </w:rPr>
              <w:t>554,522,116.00</w:t>
            </w:r>
          </w:p>
        </w:tc>
      </w:tr>
      <w:tr>
        <w:trPr>
          <w:trHeight w:val="249" w:hRule="atLeast"/>
        </w:trPr>
        <w:tc>
          <w:tcPr>
            <w:tcW w:w="7333" w:type="dxa"/>
            <w:gridSpan w:val="2"/>
            <w:tcBorders>
              <w:left w:val="single" w:sz="6" w:space="0" w:color="000000"/>
            </w:tcBorders>
          </w:tcPr>
          <w:p>
            <w:pPr>
              <w:pStyle w:val="TableParagraph"/>
              <w:spacing w:before="32"/>
              <w:ind w:right="8"/>
              <w:jc w:val="right"/>
              <w:rPr>
                <w:rFonts w:ascii="Calibri"/>
                <w:b/>
                <w:sz w:val="16"/>
              </w:rPr>
            </w:pPr>
            <w:r>
              <w:rPr>
                <w:rFonts w:ascii="Calibri"/>
                <w:b/>
                <w:w w:val="85"/>
                <w:sz w:val="16"/>
              </w:rPr>
              <w:t>Total</w:t>
            </w:r>
          </w:p>
        </w:tc>
        <w:tc>
          <w:tcPr>
            <w:tcW w:w="1753" w:type="dxa"/>
          </w:tcPr>
          <w:p>
            <w:pPr>
              <w:pStyle w:val="TableParagraph"/>
              <w:spacing w:before="32"/>
              <w:ind w:left="68" w:right="68"/>
              <w:jc w:val="center"/>
              <w:rPr>
                <w:rFonts w:ascii="Calibri"/>
                <w:b/>
                <w:sz w:val="16"/>
              </w:rPr>
            </w:pPr>
            <w:r>
              <w:rPr>
                <w:rFonts w:ascii="Calibri"/>
                <w:b/>
                <w:w w:val="95"/>
                <w:sz w:val="16"/>
              </w:rPr>
              <w:t>10,500,467,210.00</w:t>
            </w:r>
          </w:p>
        </w:tc>
      </w:tr>
    </w:tbl>
    <w:p>
      <w:pPr>
        <w:spacing w:after="0"/>
        <w:jc w:val="center"/>
        <w:rPr>
          <w:rFonts w:ascii="Calibri"/>
          <w:sz w:val="16"/>
        </w:rPr>
        <w:sectPr>
          <w:headerReference w:type="even" r:id="rId57"/>
          <w:headerReference w:type="default" r:id="rId58"/>
          <w:pgSz w:w="12250" w:h="15850"/>
          <w:pgMar w:header="860" w:footer="0" w:top="1140" w:bottom="280" w:left="820" w:right="0"/>
          <w:pgNumType w:start="86"/>
        </w:sectPr>
      </w:pPr>
    </w:p>
    <w:p>
      <w:pPr>
        <w:pStyle w:val="BodyText"/>
        <w:spacing w:before="3"/>
        <w:rPr>
          <w:rFonts w:ascii="Calibri"/>
          <w:b/>
          <w:sz w:val="21"/>
        </w:rPr>
      </w:pPr>
    </w:p>
    <w:p>
      <w:pPr>
        <w:pStyle w:val="Heading2"/>
        <w:spacing w:before="48"/>
        <w:ind w:left="6783"/>
      </w:pPr>
      <w:r>
        <w:rPr/>
        <w:pict>
          <v:group style="position:absolute;margin-left:104.476357pt;margin-top:102.701233pt;width:395.5pt;height:405.1pt;mso-position-horizontal-relative:page;mso-position-vertical-relative:paragraph;z-index:-272619520" coordorigin="2090,2054" coordsize="7910,8102">
            <v:shape style="position:absolute;left:2089;top:2054;width:7910;height:8102" type="#_x0000_t75" stroked="false">
              <v:imagedata r:id="rId5" o:title=""/>
            </v:shape>
            <v:shape style="position:absolute;left:2089;top:2054;width:7910;height:8102" type="#_x0000_t202" filled="false" stroked="false">
              <v:textbox inset="0,0,0,0">
                <w:txbxContent>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12"/>
                      <w:rPr>
                        <w:rFonts w:ascii="Calibri"/>
                        <w:b/>
                        <w:sz w:val="16"/>
                      </w:rPr>
                    </w:pPr>
                  </w:p>
                  <w:p>
                    <w:pPr>
                      <w:spacing w:line="405" w:lineRule="auto" w:before="0"/>
                      <w:ind w:left="149" w:right="-15" w:firstLine="0"/>
                      <w:jc w:val="both"/>
                      <w:rPr>
                        <w:rFonts w:ascii="Calibri" w:hAnsi="Calibri"/>
                        <w:sz w:val="21"/>
                      </w:rPr>
                    </w:pPr>
                    <w:r>
                      <w:rPr>
                        <w:rFonts w:ascii="Calibri" w:hAnsi="Calibri"/>
                        <w:b/>
                        <w:spacing w:val="-3"/>
                        <w:w w:val="105"/>
                        <w:sz w:val="21"/>
                      </w:rPr>
                      <w:t>Nota</w:t>
                    </w:r>
                    <w:r>
                      <w:rPr>
                        <w:rFonts w:ascii="Calibri" w:hAnsi="Calibri"/>
                        <w:spacing w:val="-3"/>
                        <w:w w:val="105"/>
                        <w:sz w:val="21"/>
                      </w:rPr>
                      <w:t>: </w:t>
                    </w:r>
                    <w:r>
                      <w:rPr>
                        <w:rFonts w:ascii="Calibri" w:hAnsi="Calibri"/>
                        <w:spacing w:val="6"/>
                        <w:w w:val="105"/>
                        <w:sz w:val="21"/>
                      </w:rPr>
                      <w:t>Cifras </w:t>
                    </w:r>
                    <w:r>
                      <w:rPr>
                        <w:rFonts w:ascii="Calibri" w:hAnsi="Calibri"/>
                        <w:spacing w:val="14"/>
                        <w:w w:val="105"/>
                        <w:sz w:val="21"/>
                      </w:rPr>
                      <w:t>estimadas </w:t>
                    </w:r>
                    <w:r>
                      <w:rPr>
                        <w:rFonts w:ascii="Calibri" w:hAnsi="Calibri"/>
                        <w:spacing w:val="11"/>
                        <w:w w:val="105"/>
                        <w:sz w:val="21"/>
                      </w:rPr>
                      <w:t>al </w:t>
                    </w:r>
                    <w:r>
                      <w:rPr>
                        <w:rFonts w:ascii="Calibri" w:hAnsi="Calibri"/>
                        <w:w w:val="105"/>
                        <w:sz w:val="21"/>
                      </w:rPr>
                      <w:t>31 </w:t>
                    </w:r>
                    <w:r>
                      <w:rPr>
                        <w:rFonts w:ascii="Calibri" w:hAnsi="Calibri"/>
                        <w:spacing w:val="6"/>
                        <w:w w:val="105"/>
                        <w:sz w:val="21"/>
                      </w:rPr>
                      <w:t>de </w:t>
                    </w:r>
                    <w:r>
                      <w:rPr>
                        <w:rFonts w:ascii="Calibri" w:hAnsi="Calibri"/>
                        <w:spacing w:val="9"/>
                        <w:w w:val="105"/>
                        <w:sz w:val="21"/>
                      </w:rPr>
                      <w:t>diciembre </w:t>
                    </w:r>
                    <w:r>
                      <w:rPr>
                        <w:rFonts w:ascii="Calibri" w:hAnsi="Calibri"/>
                        <w:spacing w:val="6"/>
                        <w:w w:val="105"/>
                        <w:sz w:val="21"/>
                      </w:rPr>
                      <w:t>de </w:t>
                    </w:r>
                    <w:r>
                      <w:rPr>
                        <w:rFonts w:ascii="Calibri" w:hAnsi="Calibri"/>
                        <w:w w:val="105"/>
                        <w:sz w:val="21"/>
                      </w:rPr>
                      <w:t>2020; </w:t>
                    </w:r>
                    <w:r>
                      <w:rPr>
                        <w:rFonts w:ascii="Calibri" w:hAnsi="Calibri"/>
                        <w:spacing w:val="9"/>
                        <w:w w:val="105"/>
                        <w:sz w:val="21"/>
                      </w:rPr>
                      <w:t>el </w:t>
                    </w:r>
                    <w:r>
                      <w:rPr>
                        <w:rFonts w:ascii="Calibri" w:hAnsi="Calibri"/>
                        <w:spacing w:val="10"/>
                        <w:w w:val="105"/>
                        <w:sz w:val="21"/>
                      </w:rPr>
                      <w:t>pago del </w:t>
                    </w:r>
                    <w:r>
                      <w:rPr>
                        <w:rFonts w:ascii="Calibri" w:hAnsi="Calibri"/>
                        <w:spacing w:val="6"/>
                        <w:w w:val="105"/>
                        <w:sz w:val="21"/>
                      </w:rPr>
                      <w:t>crédito </w:t>
                    </w:r>
                    <w:r>
                      <w:rPr>
                        <w:rFonts w:ascii="Calibri" w:hAnsi="Calibri"/>
                        <w:spacing w:val="3"/>
                        <w:w w:val="105"/>
                        <w:sz w:val="21"/>
                      </w:rPr>
                      <w:t>con </w:t>
                    </w:r>
                    <w:r>
                      <w:rPr>
                        <w:rFonts w:ascii="Calibri" w:hAnsi="Calibri"/>
                        <w:spacing w:val="4"/>
                        <w:w w:val="105"/>
                        <w:sz w:val="21"/>
                      </w:rPr>
                      <w:t>BANOBRAS, </w:t>
                    </w:r>
                    <w:r>
                      <w:rPr>
                        <w:rFonts w:ascii="Calibri" w:hAnsi="Calibri"/>
                        <w:w w:val="105"/>
                        <w:sz w:val="21"/>
                      </w:rPr>
                      <w:t>S.N.C. </w:t>
                    </w:r>
                    <w:r>
                      <w:rPr>
                        <w:rFonts w:ascii="Calibri" w:hAnsi="Calibri"/>
                        <w:spacing w:val="8"/>
                        <w:w w:val="105"/>
                        <w:sz w:val="21"/>
                      </w:rPr>
                      <w:t>por </w:t>
                    </w:r>
                    <w:r>
                      <w:rPr>
                        <w:rFonts w:ascii="Calibri" w:hAnsi="Calibri"/>
                        <w:w w:val="105"/>
                        <w:sz w:val="21"/>
                      </w:rPr>
                      <w:t>353,247,995.00 </w:t>
                    </w:r>
                    <w:r>
                      <w:rPr>
                        <w:rFonts w:ascii="Calibri" w:hAnsi="Calibri"/>
                        <w:spacing w:val="12"/>
                        <w:w w:val="105"/>
                        <w:sz w:val="21"/>
                      </w:rPr>
                      <w:t>se </w:t>
                    </w:r>
                    <w:r>
                      <w:rPr>
                        <w:rFonts w:ascii="Calibri" w:hAnsi="Calibri"/>
                        <w:spacing w:val="5"/>
                        <w:w w:val="105"/>
                        <w:sz w:val="21"/>
                      </w:rPr>
                      <w:t>cubrirá </w:t>
                    </w:r>
                    <w:r>
                      <w:rPr>
                        <w:rFonts w:ascii="Calibri" w:hAnsi="Calibri"/>
                        <w:spacing w:val="3"/>
                        <w:w w:val="105"/>
                        <w:sz w:val="21"/>
                      </w:rPr>
                      <w:t>con </w:t>
                    </w:r>
                    <w:r>
                      <w:rPr>
                        <w:rFonts w:ascii="Calibri" w:hAnsi="Calibri"/>
                        <w:spacing w:val="6"/>
                        <w:w w:val="105"/>
                        <w:sz w:val="21"/>
                      </w:rPr>
                      <w:t>recursos </w:t>
                    </w:r>
                    <w:r>
                      <w:rPr>
                        <w:rFonts w:ascii="Calibri" w:hAnsi="Calibri"/>
                        <w:spacing w:val="10"/>
                        <w:w w:val="105"/>
                        <w:sz w:val="21"/>
                      </w:rPr>
                      <w:t>del </w:t>
                    </w:r>
                    <w:r>
                      <w:rPr>
                        <w:rFonts w:ascii="Calibri" w:hAnsi="Calibri"/>
                        <w:spacing w:val="3"/>
                        <w:w w:val="105"/>
                        <w:sz w:val="21"/>
                      </w:rPr>
                      <w:t>FAFEF </w:t>
                    </w:r>
                    <w:r>
                      <w:rPr>
                        <w:rFonts w:ascii="Calibri" w:hAnsi="Calibri"/>
                        <w:spacing w:val="12"/>
                        <w:w w:val="105"/>
                        <w:sz w:val="21"/>
                      </w:rPr>
                      <w:t>de </w:t>
                    </w:r>
                    <w:r>
                      <w:rPr>
                        <w:rFonts w:ascii="Calibri" w:hAnsi="Calibri"/>
                        <w:spacing w:val="8"/>
                        <w:w w:val="105"/>
                        <w:sz w:val="21"/>
                      </w:rPr>
                      <w:t>acuerdo </w:t>
                    </w:r>
                    <w:r>
                      <w:rPr>
                        <w:rFonts w:ascii="Calibri" w:hAnsi="Calibri"/>
                        <w:spacing w:val="3"/>
                        <w:w w:val="105"/>
                        <w:sz w:val="21"/>
                      </w:rPr>
                      <w:t>con </w:t>
                    </w:r>
                    <w:r>
                      <w:rPr>
                        <w:rFonts w:ascii="Calibri" w:hAnsi="Calibri"/>
                        <w:spacing w:val="11"/>
                        <w:w w:val="105"/>
                        <w:sz w:val="21"/>
                      </w:rPr>
                      <w:t>lo </w:t>
                    </w:r>
                    <w:r>
                      <w:rPr>
                        <w:rFonts w:ascii="Calibri" w:hAnsi="Calibri"/>
                        <w:spacing w:val="14"/>
                        <w:w w:val="105"/>
                        <w:sz w:val="21"/>
                      </w:rPr>
                      <w:t>estipulado </w:t>
                    </w:r>
                    <w:r>
                      <w:rPr>
                        <w:rFonts w:ascii="Calibri" w:hAnsi="Calibri"/>
                        <w:spacing w:val="9"/>
                        <w:w w:val="105"/>
                        <w:sz w:val="21"/>
                      </w:rPr>
                      <w:t>en el </w:t>
                    </w:r>
                    <w:r>
                      <w:rPr>
                        <w:rFonts w:ascii="Calibri" w:hAnsi="Calibri"/>
                        <w:spacing w:val="6"/>
                        <w:w w:val="105"/>
                        <w:sz w:val="21"/>
                      </w:rPr>
                      <w:t>artículo </w:t>
                    </w:r>
                    <w:r>
                      <w:rPr>
                        <w:rFonts w:ascii="Calibri" w:hAnsi="Calibri"/>
                        <w:w w:val="105"/>
                        <w:sz w:val="21"/>
                      </w:rPr>
                      <w:t>50 </w:t>
                    </w:r>
                    <w:r>
                      <w:rPr>
                        <w:rFonts w:ascii="Calibri" w:hAnsi="Calibri"/>
                        <w:spacing w:val="6"/>
                        <w:w w:val="105"/>
                        <w:sz w:val="21"/>
                      </w:rPr>
                      <w:t>de </w:t>
                    </w:r>
                    <w:r>
                      <w:rPr>
                        <w:rFonts w:ascii="Calibri" w:hAnsi="Calibri"/>
                        <w:spacing w:val="11"/>
                        <w:w w:val="105"/>
                        <w:sz w:val="21"/>
                      </w:rPr>
                      <w:t>la </w:t>
                    </w:r>
                    <w:r>
                      <w:rPr>
                        <w:rFonts w:ascii="Calibri" w:hAnsi="Calibri"/>
                        <w:spacing w:val="5"/>
                        <w:w w:val="105"/>
                        <w:sz w:val="21"/>
                      </w:rPr>
                      <w:t>Ley </w:t>
                    </w:r>
                    <w:r>
                      <w:rPr>
                        <w:rFonts w:ascii="Calibri" w:hAnsi="Calibri"/>
                        <w:spacing w:val="6"/>
                        <w:w w:val="105"/>
                        <w:sz w:val="21"/>
                      </w:rPr>
                      <w:t>de  </w:t>
                    </w:r>
                    <w:r>
                      <w:rPr>
                        <w:rFonts w:ascii="Calibri" w:hAnsi="Calibri"/>
                        <w:spacing w:val="9"/>
                        <w:w w:val="105"/>
                        <w:sz w:val="21"/>
                      </w:rPr>
                      <w:t>Coordinación </w:t>
                    </w:r>
                    <w:r>
                      <w:rPr>
                        <w:rFonts w:ascii="Calibri" w:hAnsi="Calibri"/>
                        <w:spacing w:val="12"/>
                        <w:w w:val="105"/>
                        <w:sz w:val="21"/>
                      </w:rPr>
                      <w:t>Fiscal </w:t>
                    </w:r>
                    <w:r>
                      <w:rPr>
                        <w:rFonts w:ascii="Calibri" w:hAnsi="Calibri"/>
                        <w:spacing w:val="8"/>
                        <w:w w:val="105"/>
                        <w:sz w:val="21"/>
                      </w:rPr>
                      <w:t>por </w:t>
                    </w:r>
                    <w:r>
                      <w:rPr>
                        <w:rFonts w:ascii="Calibri" w:hAnsi="Calibri"/>
                        <w:spacing w:val="11"/>
                        <w:w w:val="105"/>
                        <w:sz w:val="21"/>
                      </w:rPr>
                      <w:t>lo </w:t>
                    </w:r>
                    <w:r>
                      <w:rPr>
                        <w:rFonts w:ascii="Calibri" w:hAnsi="Calibri"/>
                        <w:spacing w:val="8"/>
                        <w:w w:val="105"/>
                        <w:sz w:val="21"/>
                      </w:rPr>
                      <w:t>que </w:t>
                    </w:r>
                    <w:r>
                      <w:rPr>
                        <w:rFonts w:ascii="Calibri" w:hAnsi="Calibri"/>
                        <w:spacing w:val="6"/>
                        <w:w w:val="105"/>
                        <w:sz w:val="21"/>
                      </w:rPr>
                      <w:t>no </w:t>
                    </w:r>
                    <w:r>
                      <w:rPr>
                        <w:rFonts w:ascii="Calibri" w:hAnsi="Calibri"/>
                        <w:spacing w:val="9"/>
                        <w:w w:val="105"/>
                        <w:sz w:val="21"/>
                      </w:rPr>
                      <w:t>representa </w:t>
                    </w:r>
                    <w:r>
                      <w:rPr>
                        <w:rFonts w:ascii="Calibri" w:hAnsi="Calibri"/>
                        <w:spacing w:val="8"/>
                        <w:w w:val="105"/>
                        <w:sz w:val="21"/>
                      </w:rPr>
                      <w:t>una </w:t>
                    </w:r>
                    <w:r>
                      <w:rPr>
                        <w:rFonts w:ascii="Calibri" w:hAnsi="Calibri"/>
                        <w:spacing w:val="4"/>
                        <w:w w:val="105"/>
                        <w:sz w:val="21"/>
                      </w:rPr>
                      <w:t>carga </w:t>
                    </w:r>
                    <w:r>
                      <w:rPr>
                        <w:rFonts w:ascii="Calibri" w:hAnsi="Calibri"/>
                        <w:spacing w:val="7"/>
                        <w:w w:val="105"/>
                        <w:sz w:val="21"/>
                      </w:rPr>
                      <w:t>para </w:t>
                    </w:r>
                    <w:r>
                      <w:rPr>
                        <w:rFonts w:ascii="Calibri" w:hAnsi="Calibri"/>
                        <w:spacing w:val="11"/>
                        <w:w w:val="105"/>
                        <w:sz w:val="21"/>
                      </w:rPr>
                      <w:t>los </w:t>
                    </w:r>
                    <w:r>
                      <w:rPr>
                        <w:rFonts w:ascii="Calibri" w:hAnsi="Calibri"/>
                        <w:spacing w:val="10"/>
                        <w:w w:val="105"/>
                        <w:sz w:val="21"/>
                      </w:rPr>
                      <w:t>Ingresos </w:t>
                    </w:r>
                    <w:r>
                      <w:rPr>
                        <w:rFonts w:ascii="Calibri" w:hAnsi="Calibri"/>
                        <w:spacing w:val="6"/>
                        <w:w w:val="105"/>
                        <w:sz w:val="21"/>
                      </w:rPr>
                      <w:t>de </w:t>
                    </w:r>
                    <w:r>
                      <w:rPr>
                        <w:rFonts w:ascii="Calibri" w:hAnsi="Calibri"/>
                        <w:spacing w:val="5"/>
                        <w:w w:val="105"/>
                        <w:sz w:val="21"/>
                      </w:rPr>
                      <w:t>Libre</w:t>
                    </w:r>
                    <w:r>
                      <w:rPr>
                        <w:rFonts w:ascii="Calibri" w:hAnsi="Calibri"/>
                        <w:spacing w:val="59"/>
                        <w:w w:val="105"/>
                        <w:sz w:val="21"/>
                      </w:rPr>
                      <w:t> </w:t>
                    </w:r>
                    <w:r>
                      <w:rPr>
                        <w:rFonts w:ascii="Calibri" w:hAnsi="Calibri"/>
                        <w:spacing w:val="14"/>
                        <w:w w:val="105"/>
                        <w:sz w:val="21"/>
                      </w:rPr>
                      <w:t>Disposición </w:t>
                    </w:r>
                    <w:r>
                      <w:rPr>
                        <w:rFonts w:ascii="Calibri" w:hAnsi="Calibri"/>
                        <w:spacing w:val="4"/>
                        <w:w w:val="105"/>
                        <w:sz w:val="21"/>
                      </w:rPr>
                      <w:t>como </w:t>
                    </w:r>
                    <w:r>
                      <w:rPr>
                        <w:rFonts w:ascii="Calibri" w:hAnsi="Calibri"/>
                        <w:spacing w:val="11"/>
                        <w:w w:val="105"/>
                        <w:sz w:val="21"/>
                      </w:rPr>
                      <w:t>lo </w:t>
                    </w:r>
                    <w:r>
                      <w:rPr>
                        <w:rFonts w:ascii="Calibri" w:hAnsi="Calibri"/>
                        <w:spacing w:val="12"/>
                        <w:w w:val="105"/>
                        <w:sz w:val="21"/>
                      </w:rPr>
                      <w:t>establece </w:t>
                    </w:r>
                    <w:r>
                      <w:rPr>
                        <w:rFonts w:ascii="Calibri" w:hAnsi="Calibri"/>
                        <w:spacing w:val="11"/>
                        <w:w w:val="105"/>
                        <w:sz w:val="21"/>
                      </w:rPr>
                      <w:t>la </w:t>
                    </w:r>
                    <w:r>
                      <w:rPr>
                        <w:rFonts w:ascii="Calibri" w:hAnsi="Calibri"/>
                        <w:spacing w:val="5"/>
                        <w:w w:val="105"/>
                        <w:sz w:val="21"/>
                      </w:rPr>
                      <w:t>Ley </w:t>
                    </w:r>
                    <w:r>
                      <w:rPr>
                        <w:rFonts w:ascii="Calibri" w:hAnsi="Calibri"/>
                        <w:spacing w:val="6"/>
                        <w:w w:val="105"/>
                        <w:sz w:val="21"/>
                      </w:rPr>
                      <w:t>de </w:t>
                    </w:r>
                    <w:r>
                      <w:rPr>
                        <w:rFonts w:ascii="Calibri" w:hAnsi="Calibri"/>
                        <w:spacing w:val="14"/>
                        <w:w w:val="105"/>
                        <w:sz w:val="21"/>
                      </w:rPr>
                      <w:t>Disciplina</w:t>
                    </w:r>
                    <w:r>
                      <w:rPr>
                        <w:rFonts w:ascii="Calibri" w:hAnsi="Calibri"/>
                        <w:spacing w:val="-21"/>
                        <w:w w:val="105"/>
                        <w:sz w:val="21"/>
                      </w:rPr>
                      <w:t> </w:t>
                    </w:r>
                    <w:r>
                      <w:rPr>
                        <w:rFonts w:ascii="Calibri" w:hAnsi="Calibri"/>
                        <w:spacing w:val="12"/>
                        <w:w w:val="105"/>
                        <w:sz w:val="21"/>
                      </w:rPr>
                      <w:t>Financiera.</w:t>
                    </w:r>
                  </w:p>
                </w:txbxContent>
              </v:textbox>
              <w10:wrap type="none"/>
            </v:shape>
            <w10:wrap type="none"/>
          </v:group>
        </w:pict>
      </w:r>
      <w:r>
        <w:rPr>
          <w:w w:val="105"/>
        </w:rPr>
        <w:t>Formato SAF/SSI/014</w:t>
      </w:r>
    </w:p>
    <w:p>
      <w:pPr>
        <w:pStyle w:val="BodyText"/>
        <w:spacing w:before="5"/>
        <w:rPr>
          <w:rFonts w:ascii="Calibri"/>
          <w:b/>
          <w:sz w:val="28"/>
        </w:rPr>
      </w:pPr>
    </w:p>
    <w:tbl>
      <w:tblPr>
        <w:tblW w:w="0" w:type="auto"/>
        <w:jc w:val="left"/>
        <w:tblInd w:w="13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51"/>
      </w:tblGrid>
      <w:tr>
        <w:trPr>
          <w:trHeight w:val="319" w:hRule="atLeast"/>
        </w:trPr>
        <w:tc>
          <w:tcPr>
            <w:tcW w:w="7851" w:type="dxa"/>
            <w:tcBorders>
              <w:left w:val="single" w:sz="8" w:space="0" w:color="000000"/>
            </w:tcBorders>
          </w:tcPr>
          <w:p>
            <w:pPr>
              <w:pStyle w:val="TableParagraph"/>
              <w:spacing w:line="244" w:lineRule="exact" w:before="55"/>
              <w:ind w:left="2634" w:right="2574"/>
              <w:jc w:val="center"/>
              <w:rPr>
                <w:rFonts w:ascii="Calibri" w:hAnsi="Calibri"/>
                <w:b/>
                <w:sz w:val="21"/>
              </w:rPr>
            </w:pPr>
            <w:r>
              <w:rPr>
                <w:rFonts w:ascii="Calibri" w:hAnsi="Calibri"/>
                <w:b/>
                <w:w w:val="105"/>
                <w:sz w:val="21"/>
              </w:rPr>
              <w:t>SALDOS DE DEUDA PÚBLICA</w:t>
            </w:r>
          </w:p>
        </w:tc>
      </w:tr>
      <w:tr>
        <w:trPr>
          <w:trHeight w:val="319" w:hRule="atLeast"/>
        </w:trPr>
        <w:tc>
          <w:tcPr>
            <w:tcW w:w="7851" w:type="dxa"/>
            <w:tcBorders>
              <w:left w:val="single" w:sz="8" w:space="0" w:color="000000"/>
            </w:tcBorders>
          </w:tcPr>
          <w:p>
            <w:pPr>
              <w:pStyle w:val="TableParagraph"/>
              <w:tabs>
                <w:tab w:pos="6006" w:val="left" w:leader="none"/>
              </w:tabs>
              <w:spacing w:before="37"/>
              <w:ind w:left="1852"/>
              <w:rPr>
                <w:rFonts w:ascii="Calibri" w:hAnsi="Calibri"/>
                <w:b/>
                <w:sz w:val="21"/>
              </w:rPr>
            </w:pPr>
            <w:r>
              <w:rPr>
                <w:rFonts w:ascii="Calibri" w:hAnsi="Calibri"/>
                <w:b/>
                <w:w w:val="105"/>
                <w:sz w:val="21"/>
              </w:rPr>
              <w:t>Descripción</w:t>
              <w:tab/>
            </w:r>
            <w:r>
              <w:rPr>
                <w:rFonts w:ascii="Calibri" w:hAnsi="Calibri"/>
                <w:b/>
                <w:spacing w:val="-7"/>
                <w:w w:val="105"/>
                <w:sz w:val="21"/>
              </w:rPr>
              <w:t>Monto</w:t>
            </w:r>
          </w:p>
        </w:tc>
      </w:tr>
      <w:tr>
        <w:trPr>
          <w:trHeight w:val="341" w:hRule="atLeast"/>
        </w:trPr>
        <w:tc>
          <w:tcPr>
            <w:tcW w:w="7851" w:type="dxa"/>
            <w:tcBorders>
              <w:left w:val="single" w:sz="8" w:space="0" w:color="000000"/>
              <w:bottom w:val="nil"/>
            </w:tcBorders>
            <w:shd w:val="clear" w:color="auto" w:fill="D9D9D9"/>
          </w:tcPr>
          <w:p>
            <w:pPr>
              <w:pStyle w:val="TableParagraph"/>
              <w:rPr>
                <w:rFonts w:ascii="Times New Roman"/>
                <w:sz w:val="22"/>
              </w:rPr>
            </w:pPr>
          </w:p>
        </w:tc>
      </w:tr>
      <w:tr>
        <w:trPr>
          <w:trHeight w:val="329" w:hRule="atLeast"/>
        </w:trPr>
        <w:tc>
          <w:tcPr>
            <w:tcW w:w="7851" w:type="dxa"/>
            <w:tcBorders>
              <w:top w:val="nil"/>
              <w:left w:val="single" w:sz="8" w:space="0" w:color="000000"/>
              <w:bottom w:val="nil"/>
            </w:tcBorders>
          </w:tcPr>
          <w:p>
            <w:pPr>
              <w:pStyle w:val="TableParagraph"/>
              <w:tabs>
                <w:tab w:pos="6202" w:val="left" w:leader="none"/>
              </w:tabs>
              <w:spacing w:before="43"/>
              <w:ind w:right="4"/>
              <w:jc w:val="right"/>
              <w:rPr>
                <w:rFonts w:ascii="Calibri"/>
                <w:sz w:val="21"/>
              </w:rPr>
            </w:pPr>
            <w:r>
              <w:rPr>
                <w:rFonts w:ascii="Calibri"/>
                <w:spacing w:val="4"/>
                <w:w w:val="105"/>
                <w:sz w:val="21"/>
              </w:rPr>
              <w:t>BANOBRAS,</w:t>
            </w:r>
            <w:r>
              <w:rPr>
                <w:rFonts w:ascii="Calibri"/>
                <w:spacing w:val="11"/>
                <w:w w:val="105"/>
                <w:sz w:val="21"/>
              </w:rPr>
              <w:t> </w:t>
            </w:r>
            <w:r>
              <w:rPr>
                <w:rFonts w:ascii="Calibri"/>
                <w:w w:val="105"/>
                <w:sz w:val="21"/>
              </w:rPr>
              <w:t>S.N.C.</w:t>
            </w:r>
            <w:r>
              <w:rPr>
                <w:rFonts w:ascii="Calibri"/>
                <w:spacing w:val="10"/>
                <w:w w:val="105"/>
                <w:sz w:val="21"/>
              </w:rPr>
              <w:t> </w:t>
            </w:r>
            <w:r>
              <w:rPr>
                <w:rFonts w:ascii="Calibri"/>
                <w:w w:val="105"/>
                <w:sz w:val="21"/>
              </w:rPr>
              <w:t>3,500,000,000.00</w:t>
              <w:tab/>
            </w:r>
            <w:r>
              <w:rPr>
                <w:rFonts w:ascii="Calibri"/>
                <w:spacing w:val="-2"/>
                <w:w w:val="105"/>
                <w:sz w:val="21"/>
              </w:rPr>
              <w:t>3,458,192,500.00</w:t>
            </w:r>
          </w:p>
        </w:tc>
      </w:tr>
      <w:tr>
        <w:trPr>
          <w:trHeight w:val="364" w:hRule="atLeast"/>
        </w:trPr>
        <w:tc>
          <w:tcPr>
            <w:tcW w:w="7851" w:type="dxa"/>
            <w:tcBorders>
              <w:top w:val="nil"/>
              <w:left w:val="single" w:sz="8" w:space="0" w:color="000000"/>
              <w:bottom w:val="nil"/>
            </w:tcBorders>
            <w:shd w:val="clear" w:color="auto" w:fill="D9D9D9"/>
          </w:tcPr>
          <w:p>
            <w:pPr>
              <w:pStyle w:val="TableParagraph"/>
              <w:rPr>
                <w:rFonts w:ascii="Times New Roman"/>
                <w:sz w:val="22"/>
              </w:rPr>
            </w:pPr>
          </w:p>
        </w:tc>
      </w:tr>
      <w:tr>
        <w:trPr>
          <w:trHeight w:val="329" w:hRule="atLeast"/>
        </w:trPr>
        <w:tc>
          <w:tcPr>
            <w:tcW w:w="7851" w:type="dxa"/>
            <w:tcBorders>
              <w:top w:val="nil"/>
              <w:left w:val="single" w:sz="8" w:space="0" w:color="000000"/>
              <w:bottom w:val="nil"/>
            </w:tcBorders>
          </w:tcPr>
          <w:p>
            <w:pPr>
              <w:pStyle w:val="TableParagraph"/>
              <w:tabs>
                <w:tab w:pos="6202" w:val="left" w:leader="none"/>
              </w:tabs>
              <w:spacing w:before="42"/>
              <w:ind w:right="4"/>
              <w:jc w:val="right"/>
              <w:rPr>
                <w:rFonts w:ascii="Calibri"/>
                <w:sz w:val="21"/>
              </w:rPr>
            </w:pPr>
            <w:r>
              <w:rPr>
                <w:rFonts w:ascii="Calibri"/>
                <w:spacing w:val="4"/>
                <w:w w:val="105"/>
                <w:sz w:val="21"/>
              </w:rPr>
              <w:t>BANOBRAS,</w:t>
            </w:r>
            <w:r>
              <w:rPr>
                <w:rFonts w:ascii="Calibri"/>
                <w:spacing w:val="11"/>
                <w:w w:val="105"/>
                <w:sz w:val="21"/>
              </w:rPr>
              <w:t> </w:t>
            </w:r>
            <w:r>
              <w:rPr>
                <w:rFonts w:ascii="Calibri"/>
                <w:w w:val="105"/>
                <w:sz w:val="21"/>
              </w:rPr>
              <w:t>S.N.C.</w:t>
            </w:r>
            <w:r>
              <w:rPr>
                <w:rFonts w:ascii="Calibri"/>
                <w:spacing w:val="10"/>
                <w:w w:val="105"/>
                <w:sz w:val="21"/>
              </w:rPr>
              <w:t> </w:t>
            </w:r>
            <w:r>
              <w:rPr>
                <w:rFonts w:ascii="Calibri"/>
                <w:w w:val="105"/>
                <w:sz w:val="21"/>
              </w:rPr>
              <w:t>1,500,000,000.00</w:t>
              <w:tab/>
            </w:r>
            <w:r>
              <w:rPr>
                <w:rFonts w:ascii="Calibri"/>
                <w:spacing w:val="-2"/>
                <w:w w:val="105"/>
                <w:sz w:val="21"/>
              </w:rPr>
              <w:t>1,485,040,579.96</w:t>
            </w:r>
          </w:p>
        </w:tc>
      </w:tr>
      <w:tr>
        <w:trPr>
          <w:trHeight w:val="363" w:hRule="atLeast"/>
        </w:trPr>
        <w:tc>
          <w:tcPr>
            <w:tcW w:w="7851" w:type="dxa"/>
            <w:tcBorders>
              <w:top w:val="nil"/>
              <w:left w:val="single" w:sz="8" w:space="0" w:color="000000"/>
              <w:bottom w:val="nil"/>
            </w:tcBorders>
            <w:shd w:val="clear" w:color="auto" w:fill="D9D9D9"/>
          </w:tcPr>
          <w:p>
            <w:pPr>
              <w:pStyle w:val="TableParagraph"/>
              <w:rPr>
                <w:rFonts w:ascii="Times New Roman"/>
                <w:sz w:val="22"/>
              </w:rPr>
            </w:pPr>
          </w:p>
        </w:tc>
      </w:tr>
      <w:tr>
        <w:trPr>
          <w:trHeight w:val="329" w:hRule="atLeast"/>
        </w:trPr>
        <w:tc>
          <w:tcPr>
            <w:tcW w:w="7851" w:type="dxa"/>
            <w:tcBorders>
              <w:top w:val="nil"/>
              <w:left w:val="single" w:sz="8" w:space="0" w:color="000000"/>
              <w:bottom w:val="nil"/>
            </w:tcBorders>
          </w:tcPr>
          <w:p>
            <w:pPr>
              <w:pStyle w:val="TableParagraph"/>
              <w:tabs>
                <w:tab w:pos="6369" w:val="left" w:leader="none"/>
              </w:tabs>
              <w:spacing w:before="42"/>
              <w:ind w:right="4"/>
              <w:jc w:val="right"/>
              <w:rPr>
                <w:rFonts w:ascii="Calibri"/>
                <w:sz w:val="21"/>
              </w:rPr>
            </w:pPr>
            <w:r>
              <w:rPr>
                <w:rFonts w:ascii="Calibri"/>
                <w:spacing w:val="4"/>
                <w:w w:val="105"/>
                <w:sz w:val="21"/>
              </w:rPr>
              <w:t>BBVA </w:t>
            </w:r>
            <w:r>
              <w:rPr>
                <w:rFonts w:ascii="Calibri"/>
                <w:w w:val="105"/>
                <w:sz w:val="21"/>
              </w:rPr>
              <w:t>BANCOMER,</w:t>
            </w:r>
            <w:r>
              <w:rPr>
                <w:rFonts w:ascii="Calibri"/>
                <w:spacing w:val="24"/>
                <w:w w:val="105"/>
                <w:sz w:val="21"/>
              </w:rPr>
              <w:t> </w:t>
            </w:r>
            <w:r>
              <w:rPr>
                <w:rFonts w:ascii="Calibri"/>
                <w:w w:val="105"/>
                <w:sz w:val="21"/>
              </w:rPr>
              <w:t>S.A.</w:t>
            </w:r>
            <w:r>
              <w:rPr>
                <w:rFonts w:ascii="Calibri"/>
                <w:spacing w:val="13"/>
                <w:w w:val="105"/>
                <w:sz w:val="21"/>
              </w:rPr>
              <w:t> </w:t>
            </w:r>
            <w:r>
              <w:rPr>
                <w:rFonts w:ascii="Calibri"/>
                <w:w w:val="105"/>
                <w:sz w:val="21"/>
              </w:rPr>
              <w:t>500,000,000.00</w:t>
              <w:tab/>
            </w:r>
            <w:r>
              <w:rPr>
                <w:rFonts w:ascii="Calibri"/>
                <w:spacing w:val="-2"/>
                <w:w w:val="105"/>
                <w:sz w:val="21"/>
              </w:rPr>
              <w:t>482,462,500.00</w:t>
            </w:r>
          </w:p>
        </w:tc>
      </w:tr>
      <w:tr>
        <w:trPr>
          <w:trHeight w:val="363" w:hRule="atLeast"/>
        </w:trPr>
        <w:tc>
          <w:tcPr>
            <w:tcW w:w="7851" w:type="dxa"/>
            <w:tcBorders>
              <w:top w:val="nil"/>
              <w:left w:val="single" w:sz="8" w:space="0" w:color="000000"/>
              <w:bottom w:val="nil"/>
            </w:tcBorders>
            <w:shd w:val="clear" w:color="auto" w:fill="D9D9D9"/>
          </w:tcPr>
          <w:p>
            <w:pPr>
              <w:pStyle w:val="TableParagraph"/>
              <w:rPr>
                <w:rFonts w:ascii="Times New Roman"/>
                <w:sz w:val="22"/>
              </w:rPr>
            </w:pPr>
          </w:p>
        </w:tc>
      </w:tr>
      <w:tr>
        <w:trPr>
          <w:trHeight w:val="329" w:hRule="atLeast"/>
        </w:trPr>
        <w:tc>
          <w:tcPr>
            <w:tcW w:w="7851" w:type="dxa"/>
            <w:tcBorders>
              <w:top w:val="nil"/>
              <w:left w:val="single" w:sz="8" w:space="0" w:color="000000"/>
              <w:bottom w:val="nil"/>
            </w:tcBorders>
          </w:tcPr>
          <w:p>
            <w:pPr>
              <w:pStyle w:val="TableParagraph"/>
              <w:tabs>
                <w:tab w:pos="6369" w:val="left" w:leader="none"/>
              </w:tabs>
              <w:spacing w:before="43"/>
              <w:ind w:right="4"/>
              <w:jc w:val="right"/>
              <w:rPr>
                <w:rFonts w:ascii="Calibri"/>
                <w:sz w:val="21"/>
              </w:rPr>
            </w:pPr>
            <w:r>
              <w:rPr>
                <w:rFonts w:ascii="Calibri"/>
                <w:spacing w:val="4"/>
                <w:w w:val="105"/>
                <w:sz w:val="21"/>
              </w:rPr>
              <w:t>SANTANDER,</w:t>
            </w:r>
            <w:r>
              <w:rPr>
                <w:rFonts w:ascii="Calibri"/>
                <w:spacing w:val="13"/>
                <w:w w:val="105"/>
                <w:sz w:val="21"/>
              </w:rPr>
              <w:t> </w:t>
            </w:r>
            <w:r>
              <w:rPr>
                <w:rFonts w:ascii="Calibri"/>
                <w:w w:val="105"/>
                <w:sz w:val="21"/>
              </w:rPr>
              <w:t>S.A.</w:t>
            </w:r>
            <w:r>
              <w:rPr>
                <w:rFonts w:ascii="Calibri"/>
                <w:spacing w:val="11"/>
                <w:w w:val="105"/>
                <w:sz w:val="21"/>
              </w:rPr>
              <w:t> </w:t>
            </w:r>
            <w:r>
              <w:rPr>
                <w:rFonts w:ascii="Calibri"/>
                <w:w w:val="105"/>
                <w:sz w:val="21"/>
              </w:rPr>
              <w:t>247'063,500.48</w:t>
              <w:tab/>
            </w:r>
            <w:r>
              <w:rPr>
                <w:rFonts w:ascii="Calibri"/>
                <w:spacing w:val="-2"/>
                <w:w w:val="105"/>
                <w:sz w:val="21"/>
              </w:rPr>
              <w:t>242,210,679.21</w:t>
            </w:r>
          </w:p>
        </w:tc>
      </w:tr>
      <w:tr>
        <w:trPr>
          <w:trHeight w:val="364" w:hRule="atLeast"/>
        </w:trPr>
        <w:tc>
          <w:tcPr>
            <w:tcW w:w="7851" w:type="dxa"/>
            <w:tcBorders>
              <w:top w:val="nil"/>
              <w:left w:val="single" w:sz="8" w:space="0" w:color="000000"/>
              <w:bottom w:val="nil"/>
            </w:tcBorders>
            <w:shd w:val="clear" w:color="auto" w:fill="D9D9D9"/>
          </w:tcPr>
          <w:p>
            <w:pPr>
              <w:pStyle w:val="TableParagraph"/>
              <w:rPr>
                <w:rFonts w:ascii="Times New Roman"/>
                <w:sz w:val="22"/>
              </w:rPr>
            </w:pPr>
          </w:p>
        </w:tc>
      </w:tr>
      <w:tr>
        <w:trPr>
          <w:trHeight w:val="323" w:hRule="atLeast"/>
        </w:trPr>
        <w:tc>
          <w:tcPr>
            <w:tcW w:w="7851" w:type="dxa"/>
            <w:tcBorders>
              <w:top w:val="nil"/>
              <w:left w:val="single" w:sz="8" w:space="0" w:color="000000"/>
            </w:tcBorders>
          </w:tcPr>
          <w:p>
            <w:pPr>
              <w:pStyle w:val="TableParagraph"/>
              <w:tabs>
                <w:tab w:pos="6369" w:val="left" w:leader="none"/>
              </w:tabs>
              <w:spacing w:before="42"/>
              <w:ind w:right="4"/>
              <w:jc w:val="right"/>
              <w:rPr>
                <w:rFonts w:ascii="Calibri"/>
                <w:sz w:val="21"/>
              </w:rPr>
            </w:pPr>
            <w:r>
              <w:rPr>
                <w:rFonts w:ascii="Calibri"/>
                <w:spacing w:val="4"/>
                <w:w w:val="105"/>
                <w:sz w:val="21"/>
              </w:rPr>
              <w:t>BANOBRAS,</w:t>
            </w:r>
            <w:r>
              <w:rPr>
                <w:rFonts w:ascii="Calibri"/>
                <w:spacing w:val="10"/>
                <w:w w:val="105"/>
                <w:sz w:val="21"/>
              </w:rPr>
              <w:t> </w:t>
            </w:r>
            <w:r>
              <w:rPr>
                <w:rFonts w:ascii="Calibri"/>
                <w:w w:val="105"/>
                <w:sz w:val="21"/>
              </w:rPr>
              <w:t>S.N.C.</w:t>
            </w:r>
            <w:r>
              <w:rPr>
                <w:rFonts w:ascii="Calibri"/>
                <w:spacing w:val="10"/>
                <w:w w:val="105"/>
                <w:sz w:val="21"/>
              </w:rPr>
              <w:t> </w:t>
            </w:r>
            <w:r>
              <w:rPr>
                <w:rFonts w:ascii="Calibri"/>
                <w:w w:val="105"/>
                <w:sz w:val="21"/>
              </w:rPr>
              <w:t>353,247,995.00</w:t>
              <w:tab/>
            </w:r>
            <w:r>
              <w:rPr>
                <w:rFonts w:ascii="Calibri"/>
                <w:spacing w:val="-2"/>
                <w:w w:val="105"/>
                <w:sz w:val="21"/>
              </w:rPr>
              <w:t>353,247,995.00</w:t>
            </w:r>
          </w:p>
        </w:tc>
      </w:tr>
      <w:tr>
        <w:trPr>
          <w:trHeight w:val="319" w:hRule="atLeast"/>
        </w:trPr>
        <w:tc>
          <w:tcPr>
            <w:tcW w:w="7851" w:type="dxa"/>
            <w:tcBorders>
              <w:left w:val="single" w:sz="8" w:space="0" w:color="000000"/>
            </w:tcBorders>
          </w:tcPr>
          <w:p>
            <w:pPr>
              <w:pStyle w:val="TableParagraph"/>
              <w:tabs>
                <w:tab w:pos="4135" w:val="left" w:leader="none"/>
              </w:tabs>
              <w:spacing w:before="37"/>
              <w:ind w:right="7"/>
              <w:jc w:val="right"/>
              <w:rPr>
                <w:rFonts w:ascii="Calibri"/>
                <w:b/>
                <w:sz w:val="21"/>
              </w:rPr>
            </w:pPr>
            <w:r>
              <w:rPr>
                <w:rFonts w:ascii="Calibri"/>
                <w:b/>
                <w:w w:val="105"/>
                <w:sz w:val="21"/>
              </w:rPr>
              <w:t>Suma</w:t>
              <w:tab/>
            </w:r>
            <w:r>
              <w:rPr>
                <w:rFonts w:ascii="Calibri"/>
                <w:b/>
                <w:spacing w:val="-3"/>
                <w:w w:val="105"/>
                <w:sz w:val="21"/>
              </w:rPr>
              <w:t>6,021,154,254.17</w:t>
            </w:r>
          </w:p>
        </w:tc>
      </w:tr>
    </w:tbl>
    <w:p>
      <w:pPr>
        <w:spacing w:after="0"/>
        <w:jc w:val="right"/>
        <w:rPr>
          <w:rFonts w:ascii="Calibri"/>
          <w:sz w:val="21"/>
        </w:rPr>
        <w:sectPr>
          <w:pgSz w:w="12250" w:h="15850"/>
          <w:pgMar w:header="860" w:footer="0" w:top="1140" w:bottom="280" w:left="820" w:right="0"/>
        </w:sectPr>
      </w:pPr>
    </w:p>
    <w:p>
      <w:pPr>
        <w:pStyle w:val="BodyText"/>
        <w:spacing w:before="8"/>
        <w:rPr>
          <w:rFonts w:ascii="Calibri"/>
          <w:b/>
          <w:sz w:val="10"/>
        </w:rPr>
      </w:pPr>
    </w:p>
    <w:p>
      <w:pPr>
        <w:spacing w:before="60"/>
        <w:ind w:left="0" w:right="173" w:firstLine="0"/>
        <w:jc w:val="right"/>
        <w:rPr>
          <w:rFonts w:ascii="Calibri"/>
          <w:b/>
          <w:sz w:val="23"/>
        </w:rPr>
      </w:pPr>
      <w:r>
        <w:rPr/>
        <w:drawing>
          <wp:anchor distT="0" distB="0" distL="0" distR="0" allowOverlap="1" layoutInCell="1" locked="0" behindDoc="1" simplePos="0" relativeHeight="230697984">
            <wp:simplePos x="0" y="0"/>
            <wp:positionH relativeFrom="page">
              <wp:posOffset>2716022</wp:posOffset>
            </wp:positionH>
            <wp:positionV relativeFrom="paragraph">
              <wp:posOffset>282256</wp:posOffset>
            </wp:positionV>
            <wp:extent cx="5144770" cy="5022642"/>
            <wp:effectExtent l="0" t="0" r="0" b="0"/>
            <wp:wrapNone/>
            <wp:docPr id="155" name="image9.png"/>
            <wp:cNvGraphicFramePr>
              <a:graphicFrameLocks noChangeAspect="1"/>
            </wp:cNvGraphicFramePr>
            <a:graphic>
              <a:graphicData uri="http://schemas.openxmlformats.org/drawingml/2006/picture">
                <pic:pic>
                  <pic:nvPicPr>
                    <pic:cNvPr id="156" name="image9.png"/>
                    <pic:cNvPicPr/>
                  </pic:nvPicPr>
                  <pic:blipFill>
                    <a:blip r:embed="rId61" cstate="print"/>
                    <a:stretch>
                      <a:fillRect/>
                    </a:stretch>
                  </pic:blipFill>
                  <pic:spPr>
                    <a:xfrm>
                      <a:off x="0" y="0"/>
                      <a:ext cx="5144770" cy="5022642"/>
                    </a:xfrm>
                    <a:prstGeom prst="rect">
                      <a:avLst/>
                    </a:prstGeom>
                  </pic:spPr>
                </pic:pic>
              </a:graphicData>
            </a:graphic>
          </wp:anchor>
        </w:drawing>
      </w:r>
      <w:r>
        <w:rPr/>
        <w:pict>
          <v:line style="position:absolute;mso-position-horizontal-relative:page;mso-position-vertical-relative:paragraph;z-index:251784192" from="46.799999pt,-7.467465pt" to="744.119999pt,-7.467465pt" stroked="true" strokeweight=".96pt" strokecolor="#000000">
            <v:stroke dashstyle="solid"/>
            <w10:wrap type="none"/>
          </v:line>
        </w:pict>
      </w:r>
      <w:r>
        <w:rPr>
          <w:rFonts w:ascii="Calibri"/>
          <w:b/>
          <w:w w:val="105"/>
          <w:sz w:val="23"/>
        </w:rPr>
        <w:t>Formato SAF/SSI/015</w:t>
      </w:r>
    </w:p>
    <w:p>
      <w:pPr>
        <w:pStyle w:val="BodyText"/>
        <w:spacing w:before="2"/>
        <w:rPr>
          <w:rFonts w:ascii="Calibri"/>
          <w:b/>
          <w:sz w:val="26"/>
        </w:rPr>
      </w:pPr>
    </w:p>
    <w:tbl>
      <w:tblPr>
        <w:tblW w:w="0" w:type="auto"/>
        <w:jc w:val="left"/>
        <w:tblInd w:w="1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99"/>
        <w:gridCol w:w="2607"/>
        <w:gridCol w:w="1927"/>
        <w:gridCol w:w="1959"/>
        <w:gridCol w:w="1376"/>
        <w:gridCol w:w="1619"/>
        <w:gridCol w:w="2315"/>
      </w:tblGrid>
      <w:tr>
        <w:trPr>
          <w:trHeight w:val="288" w:hRule="atLeast"/>
        </w:trPr>
        <w:tc>
          <w:tcPr>
            <w:tcW w:w="13802" w:type="dxa"/>
            <w:gridSpan w:val="7"/>
            <w:tcBorders>
              <w:left w:val="single" w:sz="8" w:space="0" w:color="000000"/>
            </w:tcBorders>
          </w:tcPr>
          <w:p>
            <w:pPr>
              <w:pStyle w:val="TableParagraph"/>
              <w:spacing w:line="218" w:lineRule="exact" w:before="50"/>
              <w:ind w:left="5308" w:right="5261"/>
              <w:jc w:val="center"/>
              <w:rPr>
                <w:rFonts w:ascii="Calibri" w:hAnsi="Calibri"/>
                <w:b/>
                <w:sz w:val="19"/>
              </w:rPr>
            </w:pPr>
            <w:r>
              <w:rPr>
                <w:rFonts w:ascii="Calibri" w:hAnsi="Calibri"/>
                <w:b/>
                <w:sz w:val="19"/>
              </w:rPr>
              <w:t>SERVICIO DE DEUDA PÚBLICA MENSUAL</w:t>
            </w:r>
          </w:p>
        </w:tc>
      </w:tr>
      <w:tr>
        <w:trPr>
          <w:trHeight w:val="478" w:hRule="atLeast"/>
        </w:trPr>
        <w:tc>
          <w:tcPr>
            <w:tcW w:w="1999" w:type="dxa"/>
            <w:tcBorders>
              <w:left w:val="single" w:sz="8" w:space="0" w:color="000000"/>
            </w:tcBorders>
          </w:tcPr>
          <w:p>
            <w:pPr>
              <w:pStyle w:val="TableParagraph"/>
              <w:spacing w:before="130"/>
              <w:ind w:left="796" w:right="781"/>
              <w:jc w:val="center"/>
              <w:rPr>
                <w:rFonts w:ascii="Calibri"/>
                <w:b/>
                <w:sz w:val="19"/>
              </w:rPr>
            </w:pPr>
            <w:r>
              <w:rPr>
                <w:rFonts w:ascii="Calibri"/>
                <w:b/>
                <w:sz w:val="19"/>
              </w:rPr>
              <w:t>MES</w:t>
            </w:r>
          </w:p>
        </w:tc>
        <w:tc>
          <w:tcPr>
            <w:tcW w:w="2607" w:type="dxa"/>
          </w:tcPr>
          <w:p>
            <w:pPr>
              <w:pStyle w:val="TableParagraph"/>
              <w:spacing w:before="130"/>
              <w:ind w:left="261" w:right="247"/>
              <w:jc w:val="center"/>
              <w:rPr>
                <w:rFonts w:ascii="Calibri"/>
                <w:b/>
                <w:sz w:val="19"/>
              </w:rPr>
            </w:pPr>
            <w:r>
              <w:rPr>
                <w:rFonts w:ascii="Calibri"/>
                <w:b/>
                <w:sz w:val="19"/>
              </w:rPr>
              <w:t>SALDO INSOLUTO INICIAL</w:t>
            </w:r>
          </w:p>
        </w:tc>
        <w:tc>
          <w:tcPr>
            <w:tcW w:w="1927" w:type="dxa"/>
          </w:tcPr>
          <w:p>
            <w:pPr>
              <w:pStyle w:val="TableParagraph"/>
              <w:spacing w:before="2"/>
              <w:ind w:left="170" w:right="143"/>
              <w:jc w:val="center"/>
              <w:rPr>
                <w:rFonts w:ascii="Calibri" w:hAnsi="Calibri"/>
                <w:b/>
                <w:sz w:val="19"/>
              </w:rPr>
            </w:pPr>
            <w:r>
              <w:rPr>
                <w:rFonts w:ascii="Calibri" w:hAnsi="Calibri"/>
                <w:b/>
                <w:sz w:val="19"/>
              </w:rPr>
              <w:t>AMORTIZACIÓN DE</w:t>
            </w:r>
          </w:p>
          <w:p>
            <w:pPr>
              <w:pStyle w:val="TableParagraph"/>
              <w:spacing w:line="202" w:lineRule="exact" w:before="22"/>
              <w:ind w:left="170" w:right="137"/>
              <w:jc w:val="center"/>
              <w:rPr>
                <w:rFonts w:ascii="Calibri"/>
                <w:b/>
                <w:sz w:val="19"/>
              </w:rPr>
            </w:pPr>
            <w:r>
              <w:rPr>
                <w:rFonts w:ascii="Calibri"/>
                <w:b/>
                <w:sz w:val="19"/>
              </w:rPr>
              <w:t>CAPITAL</w:t>
            </w:r>
          </w:p>
        </w:tc>
        <w:tc>
          <w:tcPr>
            <w:tcW w:w="1959" w:type="dxa"/>
          </w:tcPr>
          <w:p>
            <w:pPr>
              <w:pStyle w:val="TableParagraph"/>
              <w:spacing w:before="2"/>
              <w:ind w:left="341" w:right="307"/>
              <w:jc w:val="center"/>
              <w:rPr>
                <w:rFonts w:ascii="Calibri"/>
                <w:b/>
                <w:sz w:val="19"/>
              </w:rPr>
            </w:pPr>
            <w:r>
              <w:rPr>
                <w:rFonts w:ascii="Calibri"/>
                <w:b/>
                <w:sz w:val="19"/>
              </w:rPr>
              <w:t>SERVICIO DE LA</w:t>
            </w:r>
          </w:p>
          <w:p>
            <w:pPr>
              <w:pStyle w:val="TableParagraph"/>
              <w:spacing w:line="202" w:lineRule="exact" w:before="22"/>
              <w:ind w:left="341" w:right="289"/>
              <w:jc w:val="center"/>
              <w:rPr>
                <w:rFonts w:ascii="Calibri"/>
                <w:b/>
                <w:sz w:val="19"/>
              </w:rPr>
            </w:pPr>
            <w:r>
              <w:rPr>
                <w:rFonts w:ascii="Calibri"/>
                <w:b/>
                <w:sz w:val="19"/>
              </w:rPr>
              <w:t>DEUDA</w:t>
            </w:r>
          </w:p>
        </w:tc>
        <w:tc>
          <w:tcPr>
            <w:tcW w:w="1376" w:type="dxa"/>
          </w:tcPr>
          <w:p>
            <w:pPr>
              <w:pStyle w:val="TableParagraph"/>
              <w:spacing w:before="2"/>
              <w:ind w:left="131"/>
              <w:rPr>
                <w:rFonts w:ascii="Calibri"/>
                <w:b/>
                <w:sz w:val="19"/>
              </w:rPr>
            </w:pPr>
            <w:r>
              <w:rPr>
                <w:rFonts w:ascii="Calibri"/>
                <w:b/>
                <w:sz w:val="19"/>
              </w:rPr>
              <w:t>COBERTURAS</w:t>
            </w:r>
          </w:p>
          <w:p>
            <w:pPr>
              <w:pStyle w:val="TableParagraph"/>
              <w:spacing w:line="202" w:lineRule="exact" w:before="22"/>
              <w:ind w:left="147"/>
              <w:rPr>
                <w:rFonts w:ascii="Calibri"/>
                <w:b/>
                <w:sz w:val="19"/>
              </w:rPr>
            </w:pPr>
            <w:r>
              <w:rPr>
                <w:rFonts w:ascii="Calibri"/>
                <w:b/>
                <w:sz w:val="19"/>
              </w:rPr>
              <w:t>FINANCIERAS</w:t>
            </w:r>
          </w:p>
        </w:tc>
        <w:tc>
          <w:tcPr>
            <w:tcW w:w="1619" w:type="dxa"/>
          </w:tcPr>
          <w:p>
            <w:pPr>
              <w:pStyle w:val="TableParagraph"/>
              <w:spacing w:before="130"/>
              <w:ind w:left="131"/>
              <w:rPr>
                <w:rFonts w:ascii="Calibri"/>
                <w:b/>
                <w:sz w:val="19"/>
              </w:rPr>
            </w:pPr>
            <w:r>
              <w:rPr>
                <w:rFonts w:ascii="Calibri"/>
                <w:b/>
                <w:sz w:val="19"/>
              </w:rPr>
              <w:t>PAGO MENSUAL</w:t>
            </w:r>
          </w:p>
        </w:tc>
        <w:tc>
          <w:tcPr>
            <w:tcW w:w="2315" w:type="dxa"/>
          </w:tcPr>
          <w:p>
            <w:pPr>
              <w:pStyle w:val="TableParagraph"/>
              <w:spacing w:before="130"/>
              <w:ind w:left="172" w:right="158"/>
              <w:jc w:val="center"/>
              <w:rPr>
                <w:rFonts w:ascii="Calibri"/>
                <w:b/>
                <w:sz w:val="19"/>
              </w:rPr>
            </w:pPr>
            <w:r>
              <w:rPr>
                <w:rFonts w:ascii="Calibri"/>
                <w:b/>
                <w:sz w:val="19"/>
              </w:rPr>
              <w:t>SALDO INSOLUTO FINAL</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Enero</w:t>
            </w:r>
          </w:p>
        </w:tc>
        <w:tc>
          <w:tcPr>
            <w:tcW w:w="2607" w:type="dxa"/>
          </w:tcPr>
          <w:p>
            <w:pPr>
              <w:pStyle w:val="TableParagraph"/>
              <w:spacing w:before="34"/>
              <w:ind w:left="261" w:right="227"/>
              <w:jc w:val="center"/>
              <w:rPr>
                <w:rFonts w:ascii="Calibri"/>
                <w:sz w:val="19"/>
              </w:rPr>
            </w:pPr>
            <w:r>
              <w:rPr>
                <w:rFonts w:ascii="Calibri"/>
                <w:sz w:val="19"/>
              </w:rPr>
              <w:t>5,745,829,507.20</w:t>
            </w:r>
          </w:p>
        </w:tc>
        <w:tc>
          <w:tcPr>
            <w:tcW w:w="1927" w:type="dxa"/>
          </w:tcPr>
          <w:p>
            <w:pPr>
              <w:pStyle w:val="TableParagraph"/>
              <w:spacing w:before="34"/>
              <w:ind w:left="439"/>
              <w:rPr>
                <w:rFonts w:ascii="Calibri"/>
                <w:sz w:val="19"/>
              </w:rPr>
            </w:pPr>
            <w:r>
              <w:rPr>
                <w:rFonts w:ascii="Calibri"/>
                <w:sz w:val="19"/>
              </w:rPr>
              <w:t>3,418,227.68</w:t>
            </w:r>
          </w:p>
        </w:tc>
        <w:tc>
          <w:tcPr>
            <w:tcW w:w="1959" w:type="dxa"/>
          </w:tcPr>
          <w:p>
            <w:pPr>
              <w:pStyle w:val="TableParagraph"/>
              <w:spacing w:before="34"/>
              <w:ind w:left="324" w:right="307"/>
              <w:jc w:val="center"/>
              <w:rPr>
                <w:rFonts w:ascii="Calibri"/>
                <w:sz w:val="19"/>
              </w:rPr>
            </w:pPr>
            <w:r>
              <w:rPr>
                <w:rFonts w:ascii="Calibri"/>
                <w:sz w:val="19"/>
              </w:rPr>
              <w:t>45,524,869.70</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48,943,097.38</w:t>
            </w:r>
          </w:p>
        </w:tc>
        <w:tc>
          <w:tcPr>
            <w:tcW w:w="2315" w:type="dxa"/>
          </w:tcPr>
          <w:p>
            <w:pPr>
              <w:pStyle w:val="TableParagraph"/>
              <w:spacing w:before="34"/>
              <w:ind w:left="172" w:right="138"/>
              <w:jc w:val="center"/>
              <w:rPr>
                <w:rFonts w:ascii="Calibri"/>
                <w:sz w:val="19"/>
              </w:rPr>
            </w:pPr>
            <w:r>
              <w:rPr>
                <w:rFonts w:ascii="Calibri"/>
                <w:sz w:val="19"/>
              </w:rPr>
              <w:t>5,707,298,102.36</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Febrero</w:t>
            </w:r>
          </w:p>
        </w:tc>
        <w:tc>
          <w:tcPr>
            <w:tcW w:w="2607" w:type="dxa"/>
          </w:tcPr>
          <w:p>
            <w:pPr>
              <w:pStyle w:val="TableParagraph"/>
              <w:spacing w:before="34"/>
              <w:ind w:left="261" w:right="227"/>
              <w:jc w:val="center"/>
              <w:rPr>
                <w:rFonts w:ascii="Calibri"/>
                <w:sz w:val="19"/>
              </w:rPr>
            </w:pPr>
            <w:r>
              <w:rPr>
                <w:rFonts w:ascii="Calibri"/>
                <w:sz w:val="19"/>
              </w:rPr>
              <w:t>5,742,565,943.24</w:t>
            </w:r>
          </w:p>
        </w:tc>
        <w:tc>
          <w:tcPr>
            <w:tcW w:w="1927" w:type="dxa"/>
          </w:tcPr>
          <w:p>
            <w:pPr>
              <w:pStyle w:val="TableParagraph"/>
              <w:spacing w:before="34"/>
              <w:ind w:left="439"/>
              <w:rPr>
                <w:rFonts w:ascii="Calibri"/>
                <w:sz w:val="19"/>
              </w:rPr>
            </w:pPr>
            <w:r>
              <w:rPr>
                <w:rFonts w:ascii="Calibri"/>
                <w:sz w:val="19"/>
              </w:rPr>
              <w:t>3,438,063.06</w:t>
            </w:r>
          </w:p>
        </w:tc>
        <w:tc>
          <w:tcPr>
            <w:tcW w:w="1959" w:type="dxa"/>
          </w:tcPr>
          <w:p>
            <w:pPr>
              <w:pStyle w:val="TableParagraph"/>
              <w:spacing w:before="34"/>
              <w:ind w:left="324" w:right="307"/>
              <w:jc w:val="center"/>
              <w:rPr>
                <w:rFonts w:ascii="Calibri"/>
                <w:sz w:val="19"/>
              </w:rPr>
            </w:pPr>
            <w:r>
              <w:rPr>
                <w:rFonts w:ascii="Calibri"/>
                <w:sz w:val="19"/>
              </w:rPr>
              <w:t>41,227,348.63</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44,665,411.69</w:t>
            </w:r>
          </w:p>
        </w:tc>
        <w:tc>
          <w:tcPr>
            <w:tcW w:w="2315" w:type="dxa"/>
          </w:tcPr>
          <w:p>
            <w:pPr>
              <w:pStyle w:val="TableParagraph"/>
              <w:spacing w:before="34"/>
              <w:ind w:left="172" w:right="138"/>
              <w:jc w:val="center"/>
              <w:rPr>
                <w:rFonts w:ascii="Calibri"/>
                <w:sz w:val="19"/>
              </w:rPr>
            </w:pPr>
            <w:r>
              <w:rPr>
                <w:rFonts w:ascii="Calibri"/>
                <w:sz w:val="19"/>
              </w:rPr>
              <w:t>5,703,860,039.30</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Marzo</w:t>
            </w:r>
          </w:p>
        </w:tc>
        <w:tc>
          <w:tcPr>
            <w:tcW w:w="2607" w:type="dxa"/>
          </w:tcPr>
          <w:p>
            <w:pPr>
              <w:pStyle w:val="TableParagraph"/>
              <w:spacing w:before="34"/>
              <w:ind w:left="261" w:right="227"/>
              <w:jc w:val="center"/>
              <w:rPr>
                <w:rFonts w:ascii="Calibri"/>
                <w:sz w:val="19"/>
              </w:rPr>
            </w:pPr>
            <w:r>
              <w:rPr>
                <w:rFonts w:ascii="Calibri"/>
                <w:sz w:val="19"/>
              </w:rPr>
              <w:t>5,739,296,648.90</w:t>
            </w:r>
          </w:p>
        </w:tc>
        <w:tc>
          <w:tcPr>
            <w:tcW w:w="1927" w:type="dxa"/>
          </w:tcPr>
          <w:p>
            <w:pPr>
              <w:pStyle w:val="TableParagraph"/>
              <w:spacing w:before="34"/>
              <w:ind w:left="439"/>
              <w:rPr>
                <w:rFonts w:ascii="Calibri"/>
                <w:sz w:val="19"/>
              </w:rPr>
            </w:pPr>
            <w:r>
              <w:rPr>
                <w:rFonts w:ascii="Calibri"/>
                <w:sz w:val="19"/>
              </w:rPr>
              <w:t>3,462,901.26</w:t>
            </w:r>
          </w:p>
        </w:tc>
        <w:tc>
          <w:tcPr>
            <w:tcW w:w="1959" w:type="dxa"/>
          </w:tcPr>
          <w:p>
            <w:pPr>
              <w:pStyle w:val="TableParagraph"/>
              <w:spacing w:before="34"/>
              <w:ind w:left="324" w:right="307"/>
              <w:jc w:val="center"/>
              <w:rPr>
                <w:rFonts w:ascii="Calibri"/>
                <w:sz w:val="19"/>
              </w:rPr>
            </w:pPr>
            <w:r>
              <w:rPr>
                <w:rFonts w:ascii="Calibri"/>
                <w:sz w:val="19"/>
              </w:rPr>
              <w:t>45,425,738.59</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48,888,639.85</w:t>
            </w:r>
          </w:p>
        </w:tc>
        <w:tc>
          <w:tcPr>
            <w:tcW w:w="2315" w:type="dxa"/>
          </w:tcPr>
          <w:p>
            <w:pPr>
              <w:pStyle w:val="TableParagraph"/>
              <w:spacing w:before="34"/>
              <w:ind w:left="172" w:right="138"/>
              <w:jc w:val="center"/>
              <w:rPr>
                <w:rFonts w:ascii="Calibri"/>
                <w:sz w:val="19"/>
              </w:rPr>
            </w:pPr>
            <w:r>
              <w:rPr>
                <w:rFonts w:ascii="Calibri"/>
                <w:sz w:val="19"/>
              </w:rPr>
              <w:t>5,700,397,138.04</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Abril</w:t>
            </w:r>
          </w:p>
        </w:tc>
        <w:tc>
          <w:tcPr>
            <w:tcW w:w="2607" w:type="dxa"/>
          </w:tcPr>
          <w:p>
            <w:pPr>
              <w:pStyle w:val="TableParagraph"/>
              <w:spacing w:before="34"/>
              <w:ind w:left="261" w:right="227"/>
              <w:jc w:val="center"/>
              <w:rPr>
                <w:rFonts w:ascii="Calibri"/>
                <w:sz w:val="19"/>
              </w:rPr>
            </w:pPr>
            <w:r>
              <w:rPr>
                <w:rFonts w:ascii="Calibri"/>
                <w:sz w:val="19"/>
              </w:rPr>
              <w:t>5,736,018,084.94</w:t>
            </w:r>
          </w:p>
        </w:tc>
        <w:tc>
          <w:tcPr>
            <w:tcW w:w="1927" w:type="dxa"/>
          </w:tcPr>
          <w:p>
            <w:pPr>
              <w:pStyle w:val="TableParagraph"/>
              <w:spacing w:before="34"/>
              <w:ind w:left="439"/>
              <w:rPr>
                <w:rFonts w:ascii="Calibri"/>
                <w:sz w:val="19"/>
              </w:rPr>
            </w:pPr>
            <w:r>
              <w:rPr>
                <w:rFonts w:ascii="Calibri"/>
                <w:sz w:val="19"/>
              </w:rPr>
              <w:t>3,487,739.45</w:t>
            </w:r>
          </w:p>
        </w:tc>
        <w:tc>
          <w:tcPr>
            <w:tcW w:w="1959" w:type="dxa"/>
          </w:tcPr>
          <w:p>
            <w:pPr>
              <w:pStyle w:val="TableParagraph"/>
              <w:spacing w:before="34"/>
              <w:ind w:left="324" w:right="307"/>
              <w:jc w:val="center"/>
              <w:rPr>
                <w:rFonts w:ascii="Calibri"/>
                <w:sz w:val="19"/>
              </w:rPr>
            </w:pPr>
            <w:r>
              <w:rPr>
                <w:rFonts w:ascii="Calibri"/>
                <w:sz w:val="19"/>
              </w:rPr>
              <w:t>43,930,367.10</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47,418,106.55</w:t>
            </w:r>
          </w:p>
        </w:tc>
        <w:tc>
          <w:tcPr>
            <w:tcW w:w="2315" w:type="dxa"/>
          </w:tcPr>
          <w:p>
            <w:pPr>
              <w:pStyle w:val="TableParagraph"/>
              <w:spacing w:before="34"/>
              <w:ind w:left="172" w:right="138"/>
              <w:jc w:val="center"/>
              <w:rPr>
                <w:rFonts w:ascii="Calibri"/>
                <w:sz w:val="19"/>
              </w:rPr>
            </w:pPr>
            <w:r>
              <w:rPr>
                <w:rFonts w:ascii="Calibri"/>
                <w:sz w:val="19"/>
              </w:rPr>
              <w:t>5,696,909,398.59</w:t>
            </w:r>
          </w:p>
        </w:tc>
      </w:tr>
      <w:tr>
        <w:trPr>
          <w:trHeight w:val="288" w:hRule="atLeast"/>
        </w:trPr>
        <w:tc>
          <w:tcPr>
            <w:tcW w:w="1999" w:type="dxa"/>
            <w:tcBorders>
              <w:left w:val="single" w:sz="8" w:space="0" w:color="000000"/>
            </w:tcBorders>
          </w:tcPr>
          <w:p>
            <w:pPr>
              <w:pStyle w:val="TableParagraph"/>
              <w:spacing w:before="35"/>
              <w:ind w:left="38"/>
              <w:rPr>
                <w:rFonts w:ascii="Calibri"/>
                <w:sz w:val="19"/>
              </w:rPr>
            </w:pPr>
            <w:r>
              <w:rPr>
                <w:rFonts w:ascii="Calibri"/>
                <w:sz w:val="19"/>
              </w:rPr>
              <w:t>Mayo</w:t>
            </w:r>
          </w:p>
        </w:tc>
        <w:tc>
          <w:tcPr>
            <w:tcW w:w="2607" w:type="dxa"/>
          </w:tcPr>
          <w:p>
            <w:pPr>
              <w:pStyle w:val="TableParagraph"/>
              <w:spacing w:before="35"/>
              <w:ind w:left="261" w:right="227"/>
              <w:jc w:val="center"/>
              <w:rPr>
                <w:rFonts w:ascii="Calibri"/>
                <w:sz w:val="19"/>
              </w:rPr>
            </w:pPr>
            <w:r>
              <w:rPr>
                <w:rFonts w:ascii="Calibri"/>
                <w:sz w:val="19"/>
              </w:rPr>
              <w:t>5,732,729,520.98</w:t>
            </w:r>
          </w:p>
        </w:tc>
        <w:tc>
          <w:tcPr>
            <w:tcW w:w="1927" w:type="dxa"/>
          </w:tcPr>
          <w:p>
            <w:pPr>
              <w:pStyle w:val="TableParagraph"/>
              <w:spacing w:before="35"/>
              <w:ind w:left="439"/>
              <w:rPr>
                <w:rFonts w:ascii="Calibri"/>
                <w:sz w:val="19"/>
              </w:rPr>
            </w:pPr>
            <w:r>
              <w:rPr>
                <w:rFonts w:ascii="Calibri"/>
                <w:sz w:val="19"/>
              </w:rPr>
              <w:t>3,512,753.47</w:t>
            </w:r>
          </w:p>
        </w:tc>
        <w:tc>
          <w:tcPr>
            <w:tcW w:w="1959" w:type="dxa"/>
          </w:tcPr>
          <w:p>
            <w:pPr>
              <w:pStyle w:val="TableParagraph"/>
              <w:spacing w:before="35"/>
              <w:ind w:left="324" w:right="307"/>
              <w:jc w:val="center"/>
              <w:rPr>
                <w:rFonts w:ascii="Calibri"/>
                <w:sz w:val="19"/>
              </w:rPr>
            </w:pPr>
            <w:r>
              <w:rPr>
                <w:rFonts w:ascii="Calibri"/>
                <w:sz w:val="19"/>
              </w:rPr>
              <w:t>45,370,154.19</w:t>
            </w:r>
          </w:p>
        </w:tc>
        <w:tc>
          <w:tcPr>
            <w:tcW w:w="1376" w:type="dxa"/>
          </w:tcPr>
          <w:p>
            <w:pPr>
              <w:pStyle w:val="TableParagraph"/>
              <w:spacing w:before="35"/>
              <w:ind w:right="484"/>
              <w:jc w:val="right"/>
              <w:rPr>
                <w:rFonts w:ascii="Calibri"/>
                <w:sz w:val="19"/>
              </w:rPr>
            </w:pPr>
            <w:r>
              <w:rPr>
                <w:rFonts w:ascii="Calibri"/>
                <w:sz w:val="19"/>
              </w:rPr>
              <w:t>0.00</w:t>
            </w:r>
          </w:p>
        </w:tc>
        <w:tc>
          <w:tcPr>
            <w:tcW w:w="1619" w:type="dxa"/>
          </w:tcPr>
          <w:p>
            <w:pPr>
              <w:pStyle w:val="TableParagraph"/>
              <w:spacing w:before="35"/>
              <w:ind w:left="34"/>
              <w:rPr>
                <w:rFonts w:ascii="Calibri"/>
                <w:sz w:val="19"/>
              </w:rPr>
            </w:pPr>
            <w:r>
              <w:rPr>
                <w:rFonts w:ascii="Calibri"/>
                <w:sz w:val="19"/>
              </w:rPr>
              <w:t>48,882,907.66</w:t>
            </w:r>
          </w:p>
        </w:tc>
        <w:tc>
          <w:tcPr>
            <w:tcW w:w="2315" w:type="dxa"/>
          </w:tcPr>
          <w:p>
            <w:pPr>
              <w:pStyle w:val="TableParagraph"/>
              <w:spacing w:before="35"/>
              <w:ind w:left="172" w:right="138"/>
              <w:jc w:val="center"/>
              <w:rPr>
                <w:rFonts w:ascii="Calibri"/>
                <w:sz w:val="19"/>
              </w:rPr>
            </w:pPr>
            <w:r>
              <w:rPr>
                <w:rFonts w:ascii="Calibri"/>
                <w:sz w:val="19"/>
              </w:rPr>
              <w:t>5,693,396,645.12</w:t>
            </w:r>
          </w:p>
        </w:tc>
      </w:tr>
      <w:tr>
        <w:trPr>
          <w:trHeight w:val="287"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Junio</w:t>
            </w:r>
          </w:p>
        </w:tc>
        <w:tc>
          <w:tcPr>
            <w:tcW w:w="2607" w:type="dxa"/>
          </w:tcPr>
          <w:p>
            <w:pPr>
              <w:pStyle w:val="TableParagraph"/>
              <w:spacing w:before="34"/>
              <w:ind w:left="261" w:right="227"/>
              <w:jc w:val="center"/>
              <w:rPr>
                <w:rFonts w:ascii="Calibri"/>
                <w:sz w:val="19"/>
              </w:rPr>
            </w:pPr>
            <w:r>
              <w:rPr>
                <w:rFonts w:ascii="Calibri"/>
                <w:sz w:val="19"/>
              </w:rPr>
              <w:t>5,729,430,957.02</w:t>
            </w:r>
          </w:p>
        </w:tc>
        <w:tc>
          <w:tcPr>
            <w:tcW w:w="1927" w:type="dxa"/>
          </w:tcPr>
          <w:p>
            <w:pPr>
              <w:pStyle w:val="TableParagraph"/>
              <w:spacing w:before="34"/>
              <w:ind w:left="439"/>
              <w:rPr>
                <w:rFonts w:ascii="Calibri"/>
                <w:sz w:val="19"/>
              </w:rPr>
            </w:pPr>
            <w:r>
              <w:rPr>
                <w:rFonts w:ascii="Calibri"/>
                <w:sz w:val="19"/>
              </w:rPr>
              <w:t>3,537,767.46</w:t>
            </w:r>
          </w:p>
        </w:tc>
        <w:tc>
          <w:tcPr>
            <w:tcW w:w="1959" w:type="dxa"/>
          </w:tcPr>
          <w:p>
            <w:pPr>
              <w:pStyle w:val="TableParagraph"/>
              <w:spacing w:before="34"/>
              <w:ind w:left="324" w:right="307"/>
              <w:jc w:val="center"/>
              <w:rPr>
                <w:rFonts w:ascii="Calibri"/>
                <w:sz w:val="19"/>
              </w:rPr>
            </w:pPr>
            <w:r>
              <w:rPr>
                <w:rFonts w:ascii="Calibri"/>
                <w:sz w:val="19"/>
              </w:rPr>
              <w:t>43,966,368.28</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47,504,135.74</w:t>
            </w:r>
          </w:p>
        </w:tc>
        <w:tc>
          <w:tcPr>
            <w:tcW w:w="2315" w:type="dxa"/>
          </w:tcPr>
          <w:p>
            <w:pPr>
              <w:pStyle w:val="TableParagraph"/>
              <w:spacing w:before="34"/>
              <w:ind w:left="172" w:right="138"/>
              <w:jc w:val="center"/>
              <w:rPr>
                <w:rFonts w:ascii="Calibri"/>
                <w:sz w:val="19"/>
              </w:rPr>
            </w:pPr>
            <w:r>
              <w:rPr>
                <w:rFonts w:ascii="Calibri"/>
                <w:sz w:val="19"/>
              </w:rPr>
              <w:t>5,689,858,877.66</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Julio</w:t>
            </w:r>
          </w:p>
        </w:tc>
        <w:tc>
          <w:tcPr>
            <w:tcW w:w="2607" w:type="dxa"/>
          </w:tcPr>
          <w:p>
            <w:pPr>
              <w:pStyle w:val="TableParagraph"/>
              <w:spacing w:before="34"/>
              <w:ind w:left="261" w:right="227"/>
              <w:jc w:val="center"/>
              <w:rPr>
                <w:rFonts w:ascii="Calibri"/>
                <w:sz w:val="19"/>
              </w:rPr>
            </w:pPr>
            <w:r>
              <w:rPr>
                <w:rFonts w:ascii="Calibri"/>
                <w:sz w:val="19"/>
              </w:rPr>
              <w:t>5,726,122,393.06</w:t>
            </w:r>
          </w:p>
        </w:tc>
        <w:tc>
          <w:tcPr>
            <w:tcW w:w="1927" w:type="dxa"/>
          </w:tcPr>
          <w:p>
            <w:pPr>
              <w:pStyle w:val="TableParagraph"/>
              <w:spacing w:before="34"/>
              <w:ind w:left="439"/>
              <w:rPr>
                <w:rFonts w:ascii="Calibri"/>
                <w:sz w:val="19"/>
              </w:rPr>
            </w:pPr>
            <w:r>
              <w:rPr>
                <w:rFonts w:ascii="Calibri"/>
                <w:sz w:val="19"/>
              </w:rPr>
              <w:t>3,567,608.47</w:t>
            </w:r>
          </w:p>
        </w:tc>
        <w:tc>
          <w:tcPr>
            <w:tcW w:w="1959" w:type="dxa"/>
          </w:tcPr>
          <w:p>
            <w:pPr>
              <w:pStyle w:val="TableParagraph"/>
              <w:spacing w:before="34"/>
              <w:ind w:left="324" w:right="307"/>
              <w:jc w:val="center"/>
              <w:rPr>
                <w:rFonts w:ascii="Calibri"/>
                <w:sz w:val="19"/>
              </w:rPr>
            </w:pPr>
            <w:r>
              <w:rPr>
                <w:rFonts w:ascii="Calibri"/>
                <w:sz w:val="19"/>
              </w:rPr>
              <w:t>45,357,942.73</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48,925,551.20</w:t>
            </w:r>
          </w:p>
        </w:tc>
        <w:tc>
          <w:tcPr>
            <w:tcW w:w="2315" w:type="dxa"/>
          </w:tcPr>
          <w:p>
            <w:pPr>
              <w:pStyle w:val="TableParagraph"/>
              <w:spacing w:before="34"/>
              <w:ind w:left="172" w:right="138"/>
              <w:jc w:val="center"/>
              <w:rPr>
                <w:rFonts w:ascii="Calibri"/>
                <w:sz w:val="19"/>
              </w:rPr>
            </w:pPr>
            <w:r>
              <w:rPr>
                <w:rFonts w:ascii="Calibri"/>
                <w:sz w:val="19"/>
              </w:rPr>
              <w:t>5,686,291,269.19</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Agosto</w:t>
            </w:r>
          </w:p>
        </w:tc>
        <w:tc>
          <w:tcPr>
            <w:tcW w:w="2607" w:type="dxa"/>
          </w:tcPr>
          <w:p>
            <w:pPr>
              <w:pStyle w:val="TableParagraph"/>
              <w:spacing w:before="34"/>
              <w:ind w:left="261" w:right="227"/>
              <w:jc w:val="center"/>
              <w:rPr>
                <w:rFonts w:ascii="Calibri"/>
                <w:sz w:val="19"/>
              </w:rPr>
            </w:pPr>
            <w:r>
              <w:rPr>
                <w:rFonts w:ascii="Calibri"/>
                <w:sz w:val="19"/>
              </w:rPr>
              <w:t>5,722,799,559.48</w:t>
            </w:r>
          </w:p>
        </w:tc>
        <w:tc>
          <w:tcPr>
            <w:tcW w:w="1927" w:type="dxa"/>
          </w:tcPr>
          <w:p>
            <w:pPr>
              <w:pStyle w:val="TableParagraph"/>
              <w:spacing w:before="34"/>
              <w:ind w:left="439"/>
              <w:rPr>
                <w:rFonts w:ascii="Calibri"/>
                <w:sz w:val="19"/>
              </w:rPr>
            </w:pPr>
            <w:r>
              <w:rPr>
                <w:rFonts w:ascii="Calibri"/>
                <w:sz w:val="19"/>
              </w:rPr>
              <w:t>3,602,276.44</w:t>
            </w:r>
          </w:p>
        </w:tc>
        <w:tc>
          <w:tcPr>
            <w:tcW w:w="1959" w:type="dxa"/>
          </w:tcPr>
          <w:p>
            <w:pPr>
              <w:pStyle w:val="TableParagraph"/>
              <w:spacing w:before="34"/>
              <w:ind w:left="324" w:right="307"/>
              <w:jc w:val="center"/>
              <w:rPr>
                <w:rFonts w:ascii="Calibri"/>
                <w:sz w:val="19"/>
              </w:rPr>
            </w:pPr>
            <w:r>
              <w:rPr>
                <w:rFonts w:ascii="Calibri"/>
                <w:sz w:val="19"/>
              </w:rPr>
              <w:t>45,151,922.55</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48,754,198.99</w:t>
            </w:r>
          </w:p>
        </w:tc>
        <w:tc>
          <w:tcPr>
            <w:tcW w:w="2315" w:type="dxa"/>
          </w:tcPr>
          <w:p>
            <w:pPr>
              <w:pStyle w:val="TableParagraph"/>
              <w:spacing w:before="34"/>
              <w:ind w:left="172" w:right="138"/>
              <w:jc w:val="center"/>
              <w:rPr>
                <w:rFonts w:ascii="Calibri"/>
                <w:sz w:val="19"/>
              </w:rPr>
            </w:pPr>
            <w:r>
              <w:rPr>
                <w:rFonts w:ascii="Calibri"/>
                <w:sz w:val="19"/>
              </w:rPr>
              <w:t>5,682,688,992.75</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Septiembre</w:t>
            </w:r>
          </w:p>
        </w:tc>
        <w:tc>
          <w:tcPr>
            <w:tcW w:w="2607" w:type="dxa"/>
          </w:tcPr>
          <w:p>
            <w:pPr>
              <w:pStyle w:val="TableParagraph"/>
              <w:spacing w:before="34"/>
              <w:ind w:left="261" w:right="227"/>
              <w:jc w:val="center"/>
              <w:rPr>
                <w:rFonts w:ascii="Calibri"/>
                <w:sz w:val="19"/>
              </w:rPr>
            </w:pPr>
            <w:r>
              <w:rPr>
                <w:rFonts w:ascii="Calibri"/>
                <w:sz w:val="19"/>
              </w:rPr>
              <w:t>5,719,461,725.90</w:t>
            </w:r>
          </w:p>
        </w:tc>
        <w:tc>
          <w:tcPr>
            <w:tcW w:w="1927" w:type="dxa"/>
          </w:tcPr>
          <w:p>
            <w:pPr>
              <w:pStyle w:val="TableParagraph"/>
              <w:spacing w:before="34"/>
              <w:ind w:left="439"/>
              <w:rPr>
                <w:rFonts w:ascii="Calibri"/>
                <w:sz w:val="19"/>
              </w:rPr>
            </w:pPr>
            <w:r>
              <w:rPr>
                <w:rFonts w:ascii="Calibri"/>
                <w:sz w:val="19"/>
              </w:rPr>
              <w:t>3,637,120.24</w:t>
            </w:r>
          </w:p>
        </w:tc>
        <w:tc>
          <w:tcPr>
            <w:tcW w:w="1959" w:type="dxa"/>
          </w:tcPr>
          <w:p>
            <w:pPr>
              <w:pStyle w:val="TableParagraph"/>
              <w:spacing w:before="34"/>
              <w:ind w:left="324" w:right="307"/>
              <w:jc w:val="center"/>
              <w:rPr>
                <w:rFonts w:ascii="Calibri"/>
                <w:sz w:val="19"/>
              </w:rPr>
            </w:pPr>
            <w:r>
              <w:rPr>
                <w:rFonts w:ascii="Calibri"/>
                <w:sz w:val="19"/>
              </w:rPr>
              <w:t>43,928,404.35</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47,565,524.59</w:t>
            </w:r>
          </w:p>
        </w:tc>
        <w:tc>
          <w:tcPr>
            <w:tcW w:w="2315" w:type="dxa"/>
          </w:tcPr>
          <w:p>
            <w:pPr>
              <w:pStyle w:val="TableParagraph"/>
              <w:spacing w:before="34"/>
              <w:ind w:left="172" w:right="138"/>
              <w:jc w:val="center"/>
              <w:rPr>
                <w:rFonts w:ascii="Calibri"/>
                <w:sz w:val="19"/>
              </w:rPr>
            </w:pPr>
            <w:r>
              <w:rPr>
                <w:rFonts w:ascii="Calibri"/>
                <w:sz w:val="19"/>
              </w:rPr>
              <w:t>5,679,051,872.51</w:t>
            </w:r>
          </w:p>
        </w:tc>
      </w:tr>
      <w:tr>
        <w:trPr>
          <w:trHeight w:val="287"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Octubre</w:t>
            </w:r>
          </w:p>
        </w:tc>
        <w:tc>
          <w:tcPr>
            <w:tcW w:w="2607" w:type="dxa"/>
          </w:tcPr>
          <w:p>
            <w:pPr>
              <w:pStyle w:val="TableParagraph"/>
              <w:spacing w:before="34"/>
              <w:ind w:left="261" w:right="227"/>
              <w:jc w:val="center"/>
              <w:rPr>
                <w:rFonts w:ascii="Calibri"/>
                <w:sz w:val="19"/>
              </w:rPr>
            </w:pPr>
            <w:r>
              <w:rPr>
                <w:rFonts w:ascii="Calibri"/>
                <w:sz w:val="19"/>
              </w:rPr>
              <w:t>5,716,113,161.94</w:t>
            </w:r>
          </w:p>
        </w:tc>
        <w:tc>
          <w:tcPr>
            <w:tcW w:w="1927" w:type="dxa"/>
          </w:tcPr>
          <w:p>
            <w:pPr>
              <w:pStyle w:val="TableParagraph"/>
              <w:spacing w:before="34"/>
              <w:ind w:left="439"/>
              <w:rPr>
                <w:rFonts w:ascii="Calibri"/>
                <w:sz w:val="19"/>
              </w:rPr>
            </w:pPr>
            <w:r>
              <w:rPr>
                <w:rFonts w:ascii="Calibri"/>
                <w:sz w:val="19"/>
              </w:rPr>
              <w:t>3,672,139.86</w:t>
            </w:r>
          </w:p>
        </w:tc>
        <w:tc>
          <w:tcPr>
            <w:tcW w:w="1959" w:type="dxa"/>
          </w:tcPr>
          <w:p>
            <w:pPr>
              <w:pStyle w:val="TableParagraph"/>
              <w:spacing w:before="34"/>
              <w:ind w:left="324" w:right="307"/>
              <w:jc w:val="center"/>
              <w:rPr>
                <w:rFonts w:ascii="Calibri"/>
                <w:sz w:val="19"/>
              </w:rPr>
            </w:pPr>
            <w:r>
              <w:rPr>
                <w:rFonts w:ascii="Calibri"/>
                <w:sz w:val="19"/>
              </w:rPr>
              <w:t>45,227,375.18</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48,899,515.04</w:t>
            </w:r>
          </w:p>
        </w:tc>
        <w:tc>
          <w:tcPr>
            <w:tcW w:w="2315" w:type="dxa"/>
          </w:tcPr>
          <w:p>
            <w:pPr>
              <w:pStyle w:val="TableParagraph"/>
              <w:spacing w:before="34"/>
              <w:ind w:left="172" w:right="138"/>
              <w:jc w:val="center"/>
              <w:rPr>
                <w:rFonts w:ascii="Calibri"/>
                <w:sz w:val="19"/>
              </w:rPr>
            </w:pPr>
            <w:r>
              <w:rPr>
                <w:rFonts w:ascii="Calibri"/>
                <w:sz w:val="19"/>
              </w:rPr>
              <w:t>5,675,379,732.65</w:t>
            </w:r>
          </w:p>
        </w:tc>
      </w:tr>
      <w:tr>
        <w:trPr>
          <w:trHeight w:val="288"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Noviembre</w:t>
            </w:r>
          </w:p>
        </w:tc>
        <w:tc>
          <w:tcPr>
            <w:tcW w:w="2607" w:type="dxa"/>
          </w:tcPr>
          <w:p>
            <w:pPr>
              <w:pStyle w:val="TableParagraph"/>
              <w:spacing w:before="34"/>
              <w:ind w:left="261" w:right="227"/>
              <w:jc w:val="center"/>
              <w:rPr>
                <w:rFonts w:ascii="Calibri"/>
                <w:sz w:val="19"/>
              </w:rPr>
            </w:pPr>
            <w:r>
              <w:rPr>
                <w:rFonts w:ascii="Calibri"/>
                <w:sz w:val="19"/>
              </w:rPr>
              <w:t>5,712,750,328.36</w:t>
            </w:r>
          </w:p>
        </w:tc>
        <w:tc>
          <w:tcPr>
            <w:tcW w:w="1927" w:type="dxa"/>
          </w:tcPr>
          <w:p>
            <w:pPr>
              <w:pStyle w:val="TableParagraph"/>
              <w:spacing w:before="34"/>
              <w:ind w:left="439"/>
              <w:rPr>
                <w:rFonts w:ascii="Calibri"/>
                <w:sz w:val="19"/>
              </w:rPr>
            </w:pPr>
            <w:r>
              <w:rPr>
                <w:rFonts w:ascii="Calibri"/>
                <w:sz w:val="19"/>
              </w:rPr>
              <w:t>3,716,813.43</w:t>
            </w:r>
          </w:p>
        </w:tc>
        <w:tc>
          <w:tcPr>
            <w:tcW w:w="1959" w:type="dxa"/>
          </w:tcPr>
          <w:p>
            <w:pPr>
              <w:pStyle w:val="TableParagraph"/>
              <w:spacing w:before="34"/>
              <w:ind w:left="324" w:right="307"/>
              <w:jc w:val="center"/>
              <w:rPr>
                <w:rFonts w:ascii="Calibri"/>
                <w:sz w:val="19"/>
              </w:rPr>
            </w:pPr>
            <w:r>
              <w:rPr>
                <w:rFonts w:ascii="Calibri"/>
                <w:sz w:val="19"/>
              </w:rPr>
              <w:t>43,826,746.40</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47,543,559.83</w:t>
            </w:r>
          </w:p>
        </w:tc>
        <w:tc>
          <w:tcPr>
            <w:tcW w:w="2315" w:type="dxa"/>
          </w:tcPr>
          <w:p>
            <w:pPr>
              <w:pStyle w:val="TableParagraph"/>
              <w:spacing w:before="34"/>
              <w:ind w:left="172" w:right="138"/>
              <w:jc w:val="center"/>
              <w:rPr>
                <w:rFonts w:ascii="Calibri"/>
                <w:sz w:val="19"/>
              </w:rPr>
            </w:pPr>
            <w:r>
              <w:rPr>
                <w:rFonts w:ascii="Calibri"/>
                <w:sz w:val="19"/>
              </w:rPr>
              <w:t>5,671,662,919.22</w:t>
            </w:r>
          </w:p>
        </w:tc>
      </w:tr>
      <w:tr>
        <w:trPr>
          <w:trHeight w:val="287" w:hRule="atLeast"/>
        </w:trPr>
        <w:tc>
          <w:tcPr>
            <w:tcW w:w="1999" w:type="dxa"/>
            <w:tcBorders>
              <w:left w:val="single" w:sz="8" w:space="0" w:color="000000"/>
            </w:tcBorders>
          </w:tcPr>
          <w:p>
            <w:pPr>
              <w:pStyle w:val="TableParagraph"/>
              <w:spacing w:before="34"/>
              <w:ind w:left="38"/>
              <w:rPr>
                <w:rFonts w:ascii="Calibri"/>
                <w:sz w:val="19"/>
              </w:rPr>
            </w:pPr>
            <w:r>
              <w:rPr>
                <w:rFonts w:ascii="Calibri"/>
                <w:sz w:val="19"/>
              </w:rPr>
              <w:t>Diciembre</w:t>
            </w:r>
          </w:p>
        </w:tc>
        <w:tc>
          <w:tcPr>
            <w:tcW w:w="2607" w:type="dxa"/>
          </w:tcPr>
          <w:p>
            <w:pPr>
              <w:pStyle w:val="TableParagraph"/>
              <w:spacing w:before="34"/>
              <w:ind w:left="261" w:right="227"/>
              <w:jc w:val="center"/>
              <w:rPr>
                <w:rFonts w:ascii="Calibri"/>
                <w:sz w:val="19"/>
              </w:rPr>
            </w:pPr>
            <w:r>
              <w:rPr>
                <w:rFonts w:ascii="Calibri"/>
                <w:sz w:val="19"/>
              </w:rPr>
              <w:t>5,709,368,225.16</w:t>
            </w:r>
          </w:p>
        </w:tc>
        <w:tc>
          <w:tcPr>
            <w:tcW w:w="1927" w:type="dxa"/>
          </w:tcPr>
          <w:p>
            <w:pPr>
              <w:pStyle w:val="TableParagraph"/>
              <w:spacing w:before="34"/>
              <w:ind w:left="439"/>
              <w:rPr>
                <w:rFonts w:ascii="Calibri"/>
                <w:sz w:val="19"/>
              </w:rPr>
            </w:pPr>
            <w:r>
              <w:rPr>
                <w:rFonts w:ascii="Calibri"/>
                <w:sz w:val="19"/>
              </w:rPr>
              <w:t>3,756,660.05</w:t>
            </w:r>
          </w:p>
        </w:tc>
        <w:tc>
          <w:tcPr>
            <w:tcW w:w="1959" w:type="dxa"/>
          </w:tcPr>
          <w:p>
            <w:pPr>
              <w:pStyle w:val="TableParagraph"/>
              <w:spacing w:before="34"/>
              <w:ind w:left="324" w:right="307"/>
              <w:jc w:val="center"/>
              <w:rPr>
                <w:rFonts w:ascii="Calibri"/>
                <w:sz w:val="19"/>
              </w:rPr>
            </w:pPr>
            <w:r>
              <w:rPr>
                <w:rFonts w:ascii="Calibri"/>
                <w:sz w:val="19"/>
              </w:rPr>
              <w:t>45,168,311.06</w:t>
            </w:r>
          </w:p>
        </w:tc>
        <w:tc>
          <w:tcPr>
            <w:tcW w:w="1376" w:type="dxa"/>
          </w:tcPr>
          <w:p>
            <w:pPr>
              <w:pStyle w:val="TableParagraph"/>
              <w:spacing w:before="34"/>
              <w:ind w:right="484"/>
              <w:jc w:val="right"/>
              <w:rPr>
                <w:rFonts w:ascii="Calibri"/>
                <w:sz w:val="19"/>
              </w:rPr>
            </w:pPr>
            <w:r>
              <w:rPr>
                <w:rFonts w:ascii="Calibri"/>
                <w:sz w:val="19"/>
              </w:rPr>
              <w:t>0.00</w:t>
            </w:r>
          </w:p>
        </w:tc>
        <w:tc>
          <w:tcPr>
            <w:tcW w:w="1619" w:type="dxa"/>
          </w:tcPr>
          <w:p>
            <w:pPr>
              <w:pStyle w:val="TableParagraph"/>
              <w:spacing w:before="34"/>
              <w:ind w:left="34"/>
              <w:rPr>
                <w:rFonts w:ascii="Calibri"/>
                <w:sz w:val="19"/>
              </w:rPr>
            </w:pPr>
            <w:r>
              <w:rPr>
                <w:rFonts w:ascii="Calibri"/>
                <w:sz w:val="19"/>
              </w:rPr>
              <w:t>48,924,971.11</w:t>
            </w:r>
          </w:p>
        </w:tc>
        <w:tc>
          <w:tcPr>
            <w:tcW w:w="2315" w:type="dxa"/>
          </w:tcPr>
          <w:p>
            <w:pPr>
              <w:pStyle w:val="TableParagraph"/>
              <w:spacing w:before="34"/>
              <w:ind w:left="172" w:right="138"/>
              <w:jc w:val="center"/>
              <w:rPr>
                <w:rFonts w:ascii="Calibri"/>
                <w:sz w:val="19"/>
              </w:rPr>
            </w:pPr>
            <w:r>
              <w:rPr>
                <w:rFonts w:ascii="Calibri"/>
                <w:sz w:val="19"/>
              </w:rPr>
              <w:t>5,667,906,259.17</w:t>
            </w:r>
          </w:p>
        </w:tc>
      </w:tr>
    </w:tbl>
    <w:p>
      <w:pPr>
        <w:spacing w:line="417" w:lineRule="auto" w:before="216"/>
        <w:ind w:left="148" w:right="172" w:firstLine="0"/>
        <w:jc w:val="both"/>
        <w:rPr>
          <w:rFonts w:ascii="Calibri" w:hAnsi="Calibri"/>
          <w:sz w:val="19"/>
        </w:rPr>
      </w:pPr>
      <w:r>
        <w:rPr>
          <w:rFonts w:ascii="Calibri" w:hAnsi="Calibri"/>
          <w:b/>
          <w:sz w:val="19"/>
        </w:rPr>
        <w:t>Nota</w:t>
      </w:r>
      <w:r>
        <w:rPr>
          <w:rFonts w:ascii="Calibri" w:hAnsi="Calibri"/>
          <w:sz w:val="19"/>
        </w:rPr>
        <w:t>: </w:t>
      </w:r>
      <w:r>
        <w:rPr>
          <w:rFonts w:ascii="Calibri" w:hAnsi="Calibri"/>
          <w:spacing w:val="5"/>
          <w:sz w:val="19"/>
        </w:rPr>
        <w:t>Cifras </w:t>
      </w:r>
      <w:r>
        <w:rPr>
          <w:rFonts w:ascii="Calibri" w:hAnsi="Calibri"/>
          <w:spacing w:val="12"/>
          <w:sz w:val="19"/>
        </w:rPr>
        <w:t>estimadas </w:t>
      </w:r>
      <w:r>
        <w:rPr>
          <w:rFonts w:ascii="Calibri" w:hAnsi="Calibri"/>
          <w:spacing w:val="9"/>
          <w:sz w:val="19"/>
        </w:rPr>
        <w:t>al </w:t>
      </w:r>
      <w:r>
        <w:rPr>
          <w:rFonts w:ascii="Calibri" w:hAnsi="Calibri"/>
          <w:sz w:val="19"/>
        </w:rPr>
        <w:t>31 </w:t>
      </w:r>
      <w:r>
        <w:rPr>
          <w:rFonts w:ascii="Calibri" w:hAnsi="Calibri"/>
          <w:spacing w:val="5"/>
          <w:sz w:val="19"/>
        </w:rPr>
        <w:t>de </w:t>
      </w:r>
      <w:r>
        <w:rPr>
          <w:rFonts w:ascii="Calibri" w:hAnsi="Calibri"/>
          <w:spacing w:val="8"/>
          <w:sz w:val="19"/>
        </w:rPr>
        <w:t>diciembre </w:t>
      </w:r>
      <w:r>
        <w:rPr>
          <w:rFonts w:ascii="Calibri" w:hAnsi="Calibri"/>
          <w:spacing w:val="5"/>
          <w:sz w:val="19"/>
        </w:rPr>
        <w:t>de </w:t>
      </w:r>
      <w:r>
        <w:rPr>
          <w:rFonts w:ascii="Calibri" w:hAnsi="Calibri"/>
          <w:sz w:val="19"/>
        </w:rPr>
        <w:t>2020; </w:t>
      </w:r>
      <w:r>
        <w:rPr>
          <w:rFonts w:ascii="Calibri" w:hAnsi="Calibri"/>
          <w:spacing w:val="8"/>
          <w:sz w:val="19"/>
        </w:rPr>
        <w:t>el pago del  </w:t>
      </w:r>
      <w:r>
        <w:rPr>
          <w:rFonts w:ascii="Calibri" w:hAnsi="Calibri"/>
          <w:spacing w:val="5"/>
          <w:sz w:val="19"/>
        </w:rPr>
        <w:t>crédito </w:t>
      </w:r>
      <w:r>
        <w:rPr>
          <w:rFonts w:ascii="Calibri" w:hAnsi="Calibri"/>
          <w:spacing w:val="2"/>
          <w:sz w:val="19"/>
        </w:rPr>
        <w:t>con  </w:t>
      </w:r>
      <w:r>
        <w:rPr>
          <w:rFonts w:ascii="Calibri" w:hAnsi="Calibri"/>
          <w:spacing w:val="3"/>
          <w:sz w:val="19"/>
        </w:rPr>
        <w:t>BANOBRAS, </w:t>
      </w:r>
      <w:r>
        <w:rPr>
          <w:rFonts w:ascii="Calibri" w:hAnsi="Calibri"/>
          <w:sz w:val="19"/>
        </w:rPr>
        <w:t>S.N.C.  </w:t>
      </w:r>
      <w:r>
        <w:rPr>
          <w:rFonts w:ascii="Calibri" w:hAnsi="Calibri"/>
          <w:spacing w:val="6"/>
          <w:sz w:val="19"/>
        </w:rPr>
        <w:t>por </w:t>
      </w:r>
      <w:r>
        <w:rPr>
          <w:rFonts w:ascii="Calibri" w:hAnsi="Calibri"/>
          <w:sz w:val="19"/>
        </w:rPr>
        <w:t>353,247,995.00  </w:t>
      </w:r>
      <w:r>
        <w:rPr>
          <w:rFonts w:ascii="Calibri" w:hAnsi="Calibri"/>
          <w:spacing w:val="10"/>
          <w:sz w:val="19"/>
        </w:rPr>
        <w:t>se </w:t>
      </w:r>
      <w:r>
        <w:rPr>
          <w:rFonts w:ascii="Calibri" w:hAnsi="Calibri"/>
          <w:spacing w:val="4"/>
          <w:sz w:val="19"/>
        </w:rPr>
        <w:t>cubrirá  </w:t>
      </w:r>
      <w:r>
        <w:rPr>
          <w:rFonts w:ascii="Calibri" w:hAnsi="Calibri"/>
          <w:spacing w:val="2"/>
          <w:sz w:val="19"/>
        </w:rPr>
        <w:t>con  </w:t>
      </w:r>
      <w:r>
        <w:rPr>
          <w:rFonts w:ascii="Calibri" w:hAnsi="Calibri"/>
          <w:spacing w:val="5"/>
          <w:sz w:val="19"/>
        </w:rPr>
        <w:t>recursos  </w:t>
      </w:r>
      <w:r>
        <w:rPr>
          <w:rFonts w:ascii="Calibri" w:hAnsi="Calibri"/>
          <w:spacing w:val="8"/>
          <w:sz w:val="19"/>
        </w:rPr>
        <w:t>del  </w:t>
      </w:r>
      <w:r>
        <w:rPr>
          <w:rFonts w:ascii="Calibri" w:hAnsi="Calibri"/>
          <w:spacing w:val="3"/>
          <w:sz w:val="19"/>
        </w:rPr>
        <w:t>FAFEF  </w:t>
      </w:r>
      <w:r>
        <w:rPr>
          <w:rFonts w:ascii="Calibri" w:hAnsi="Calibri"/>
          <w:spacing w:val="5"/>
          <w:sz w:val="19"/>
        </w:rPr>
        <w:t>de  </w:t>
      </w:r>
      <w:r>
        <w:rPr>
          <w:rFonts w:ascii="Calibri" w:hAnsi="Calibri"/>
          <w:spacing w:val="7"/>
          <w:sz w:val="19"/>
        </w:rPr>
        <w:t>acuerdo </w:t>
      </w:r>
      <w:r>
        <w:rPr>
          <w:rFonts w:ascii="Calibri" w:hAnsi="Calibri"/>
          <w:spacing w:val="2"/>
          <w:sz w:val="19"/>
        </w:rPr>
        <w:t>con </w:t>
      </w:r>
      <w:r>
        <w:rPr>
          <w:rFonts w:ascii="Calibri" w:hAnsi="Calibri"/>
          <w:spacing w:val="10"/>
          <w:sz w:val="19"/>
        </w:rPr>
        <w:t>lo </w:t>
      </w:r>
      <w:r>
        <w:rPr>
          <w:rFonts w:ascii="Calibri" w:hAnsi="Calibri"/>
          <w:spacing w:val="12"/>
          <w:sz w:val="19"/>
        </w:rPr>
        <w:t>estipulado </w:t>
      </w:r>
      <w:r>
        <w:rPr>
          <w:rFonts w:ascii="Calibri" w:hAnsi="Calibri"/>
          <w:spacing w:val="8"/>
          <w:sz w:val="19"/>
        </w:rPr>
        <w:t>en el </w:t>
      </w:r>
      <w:r>
        <w:rPr>
          <w:rFonts w:ascii="Calibri" w:hAnsi="Calibri"/>
          <w:spacing w:val="5"/>
          <w:sz w:val="19"/>
        </w:rPr>
        <w:t>artículo </w:t>
      </w:r>
      <w:r>
        <w:rPr>
          <w:rFonts w:ascii="Calibri" w:hAnsi="Calibri"/>
          <w:sz w:val="19"/>
        </w:rPr>
        <w:t>50 </w:t>
      </w:r>
      <w:r>
        <w:rPr>
          <w:rFonts w:ascii="Calibri" w:hAnsi="Calibri"/>
          <w:spacing w:val="5"/>
          <w:sz w:val="19"/>
        </w:rPr>
        <w:t>de </w:t>
      </w:r>
      <w:r>
        <w:rPr>
          <w:rFonts w:ascii="Calibri" w:hAnsi="Calibri"/>
          <w:spacing w:val="10"/>
          <w:sz w:val="19"/>
        </w:rPr>
        <w:t>la </w:t>
      </w:r>
      <w:r>
        <w:rPr>
          <w:rFonts w:ascii="Calibri" w:hAnsi="Calibri"/>
          <w:spacing w:val="5"/>
          <w:sz w:val="19"/>
        </w:rPr>
        <w:t>Ley de </w:t>
      </w:r>
      <w:r>
        <w:rPr>
          <w:rFonts w:ascii="Calibri" w:hAnsi="Calibri"/>
          <w:spacing w:val="7"/>
          <w:sz w:val="19"/>
        </w:rPr>
        <w:t>Coordinación </w:t>
      </w:r>
      <w:r>
        <w:rPr>
          <w:rFonts w:ascii="Calibri" w:hAnsi="Calibri"/>
          <w:spacing w:val="10"/>
          <w:sz w:val="19"/>
        </w:rPr>
        <w:t>Fiscal </w:t>
      </w:r>
      <w:r>
        <w:rPr>
          <w:rFonts w:ascii="Calibri" w:hAnsi="Calibri"/>
          <w:spacing w:val="6"/>
          <w:sz w:val="19"/>
        </w:rPr>
        <w:t>por </w:t>
      </w:r>
      <w:r>
        <w:rPr>
          <w:rFonts w:ascii="Calibri" w:hAnsi="Calibri"/>
          <w:spacing w:val="10"/>
          <w:sz w:val="19"/>
        </w:rPr>
        <w:t>lo </w:t>
      </w:r>
      <w:r>
        <w:rPr>
          <w:rFonts w:ascii="Calibri" w:hAnsi="Calibri"/>
          <w:spacing w:val="6"/>
          <w:sz w:val="19"/>
        </w:rPr>
        <w:t>que </w:t>
      </w:r>
      <w:r>
        <w:rPr>
          <w:rFonts w:ascii="Calibri" w:hAnsi="Calibri"/>
          <w:spacing w:val="5"/>
          <w:sz w:val="19"/>
        </w:rPr>
        <w:t>no </w:t>
      </w:r>
      <w:r>
        <w:rPr>
          <w:rFonts w:ascii="Calibri" w:hAnsi="Calibri"/>
          <w:spacing w:val="8"/>
          <w:sz w:val="19"/>
        </w:rPr>
        <w:t>representa </w:t>
      </w:r>
      <w:r>
        <w:rPr>
          <w:rFonts w:ascii="Calibri" w:hAnsi="Calibri"/>
          <w:spacing w:val="6"/>
          <w:sz w:val="19"/>
        </w:rPr>
        <w:t>una </w:t>
      </w:r>
      <w:r>
        <w:rPr>
          <w:rFonts w:ascii="Calibri" w:hAnsi="Calibri"/>
          <w:spacing w:val="3"/>
          <w:sz w:val="19"/>
        </w:rPr>
        <w:t>carga </w:t>
      </w:r>
      <w:r>
        <w:rPr>
          <w:rFonts w:ascii="Calibri" w:hAnsi="Calibri"/>
          <w:spacing w:val="6"/>
          <w:sz w:val="19"/>
        </w:rPr>
        <w:t>para  </w:t>
      </w:r>
      <w:r>
        <w:rPr>
          <w:rFonts w:ascii="Calibri" w:hAnsi="Calibri"/>
          <w:spacing w:val="9"/>
          <w:sz w:val="19"/>
        </w:rPr>
        <w:t>los  Ingresos  </w:t>
      </w:r>
      <w:r>
        <w:rPr>
          <w:rFonts w:ascii="Calibri" w:hAnsi="Calibri"/>
          <w:spacing w:val="5"/>
          <w:sz w:val="19"/>
        </w:rPr>
        <w:t>de  </w:t>
      </w:r>
      <w:r>
        <w:rPr>
          <w:rFonts w:ascii="Calibri" w:hAnsi="Calibri"/>
          <w:spacing w:val="4"/>
          <w:sz w:val="19"/>
        </w:rPr>
        <w:t>Libre  </w:t>
      </w:r>
      <w:r>
        <w:rPr>
          <w:rFonts w:ascii="Calibri" w:hAnsi="Calibri"/>
          <w:spacing w:val="12"/>
          <w:sz w:val="19"/>
        </w:rPr>
        <w:t>Disposición  </w:t>
      </w:r>
      <w:r>
        <w:rPr>
          <w:rFonts w:ascii="Calibri" w:hAnsi="Calibri"/>
          <w:spacing w:val="3"/>
          <w:sz w:val="19"/>
        </w:rPr>
        <w:t>como  </w:t>
      </w:r>
      <w:r>
        <w:rPr>
          <w:rFonts w:ascii="Calibri" w:hAnsi="Calibri"/>
          <w:spacing w:val="10"/>
          <w:sz w:val="19"/>
        </w:rPr>
        <w:t>lo establece </w:t>
      </w:r>
      <w:r>
        <w:rPr>
          <w:rFonts w:ascii="Calibri" w:hAnsi="Calibri"/>
          <w:spacing w:val="9"/>
          <w:sz w:val="19"/>
        </w:rPr>
        <w:t>la </w:t>
      </w:r>
      <w:r>
        <w:rPr>
          <w:rFonts w:ascii="Calibri" w:hAnsi="Calibri"/>
          <w:spacing w:val="5"/>
          <w:sz w:val="19"/>
        </w:rPr>
        <w:t>Ley de </w:t>
      </w:r>
      <w:r>
        <w:rPr>
          <w:rFonts w:ascii="Calibri" w:hAnsi="Calibri"/>
          <w:spacing w:val="12"/>
          <w:sz w:val="19"/>
        </w:rPr>
        <w:t>Disciplina </w:t>
      </w:r>
      <w:r>
        <w:rPr>
          <w:rFonts w:ascii="Calibri" w:hAnsi="Calibri"/>
          <w:spacing w:val="10"/>
          <w:sz w:val="19"/>
        </w:rPr>
        <w:t>Financiera, </w:t>
      </w:r>
      <w:r>
        <w:rPr>
          <w:rFonts w:ascii="Calibri" w:hAnsi="Calibri"/>
          <w:spacing w:val="6"/>
          <w:sz w:val="19"/>
        </w:rPr>
        <w:t>por </w:t>
      </w:r>
      <w:r>
        <w:rPr>
          <w:rFonts w:ascii="Calibri" w:hAnsi="Calibri"/>
          <w:spacing w:val="9"/>
          <w:sz w:val="19"/>
        </w:rPr>
        <w:t>lo </w:t>
      </w:r>
      <w:r>
        <w:rPr>
          <w:rFonts w:ascii="Calibri" w:hAnsi="Calibri"/>
          <w:spacing w:val="6"/>
          <w:sz w:val="19"/>
        </w:rPr>
        <w:t>que </w:t>
      </w:r>
      <w:r>
        <w:rPr>
          <w:rFonts w:ascii="Calibri" w:hAnsi="Calibri"/>
          <w:spacing w:val="5"/>
          <w:sz w:val="19"/>
        </w:rPr>
        <w:t>no </w:t>
      </w:r>
      <w:r>
        <w:rPr>
          <w:rFonts w:ascii="Calibri" w:hAnsi="Calibri"/>
          <w:spacing w:val="8"/>
          <w:sz w:val="19"/>
        </w:rPr>
        <w:t>aparece </w:t>
      </w:r>
      <w:r>
        <w:rPr>
          <w:rFonts w:ascii="Calibri" w:hAnsi="Calibri"/>
          <w:spacing w:val="3"/>
          <w:sz w:val="19"/>
        </w:rPr>
        <w:t>como </w:t>
      </w:r>
      <w:r>
        <w:rPr>
          <w:rFonts w:ascii="Calibri" w:hAnsi="Calibri"/>
          <w:spacing w:val="5"/>
          <w:sz w:val="19"/>
        </w:rPr>
        <w:t>parte </w:t>
      </w:r>
      <w:r>
        <w:rPr>
          <w:rFonts w:ascii="Calibri" w:hAnsi="Calibri"/>
          <w:spacing w:val="8"/>
          <w:sz w:val="19"/>
        </w:rPr>
        <w:t>del </w:t>
      </w:r>
      <w:r>
        <w:rPr>
          <w:rFonts w:ascii="Calibri" w:hAnsi="Calibri"/>
          <w:spacing w:val="7"/>
          <w:sz w:val="19"/>
        </w:rPr>
        <w:t>servicio</w:t>
      </w:r>
      <w:r>
        <w:rPr>
          <w:rFonts w:ascii="Calibri" w:hAnsi="Calibri"/>
          <w:spacing w:val="43"/>
          <w:sz w:val="19"/>
        </w:rPr>
        <w:t> </w:t>
      </w:r>
      <w:r>
        <w:rPr>
          <w:rFonts w:ascii="Calibri" w:hAnsi="Calibri"/>
          <w:spacing w:val="5"/>
          <w:sz w:val="19"/>
        </w:rPr>
        <w:t>de </w:t>
      </w:r>
      <w:r>
        <w:rPr>
          <w:rFonts w:ascii="Calibri" w:hAnsi="Calibri"/>
          <w:spacing w:val="10"/>
          <w:sz w:val="19"/>
        </w:rPr>
        <w:t>deuda.</w:t>
      </w:r>
    </w:p>
    <w:p>
      <w:pPr>
        <w:spacing w:after="0" w:line="417" w:lineRule="auto"/>
        <w:jc w:val="both"/>
        <w:rPr>
          <w:rFonts w:ascii="Calibri" w:hAnsi="Calibri"/>
          <w:sz w:val="19"/>
        </w:rPr>
        <w:sectPr>
          <w:headerReference w:type="even" r:id="rId59"/>
          <w:headerReference w:type="default" r:id="rId60"/>
          <w:pgSz w:w="15850" w:h="12250" w:orient="landscape"/>
          <w:pgMar w:header="1225" w:footer="0" w:top="1500" w:bottom="280" w:left="1020" w:right="760"/>
          <w:pgNumType w:start="88"/>
        </w:sectPr>
      </w:pPr>
    </w:p>
    <w:p>
      <w:pPr>
        <w:pStyle w:val="Heading2"/>
        <w:ind w:right="171"/>
        <w:jc w:val="right"/>
      </w:pPr>
      <w:r>
        <w:rPr/>
        <w:drawing>
          <wp:anchor distT="0" distB="0" distL="0" distR="0" allowOverlap="1" layoutInCell="1" locked="0" behindDoc="1" simplePos="0" relativeHeight="230700032">
            <wp:simplePos x="0" y="0"/>
            <wp:positionH relativeFrom="page">
              <wp:posOffset>1326849</wp:posOffset>
            </wp:positionH>
            <wp:positionV relativeFrom="paragraph">
              <wp:posOffset>1296479</wp:posOffset>
            </wp:positionV>
            <wp:extent cx="5022642" cy="5144770"/>
            <wp:effectExtent l="0" t="0" r="0" b="0"/>
            <wp:wrapNone/>
            <wp:docPr id="157" name="image1.png"/>
            <wp:cNvGraphicFramePr>
              <a:graphicFrameLocks noChangeAspect="1"/>
            </wp:cNvGraphicFramePr>
            <a:graphic>
              <a:graphicData uri="http://schemas.openxmlformats.org/drawingml/2006/picture">
                <pic:pic>
                  <pic:nvPicPr>
                    <pic:cNvPr id="158" name="image1.png"/>
                    <pic:cNvPicPr/>
                  </pic:nvPicPr>
                  <pic:blipFill>
                    <a:blip r:embed="rId5" cstate="print"/>
                    <a:stretch>
                      <a:fillRect/>
                    </a:stretch>
                  </pic:blipFill>
                  <pic:spPr>
                    <a:xfrm>
                      <a:off x="0" y="0"/>
                      <a:ext cx="5022642" cy="5144770"/>
                    </a:xfrm>
                    <a:prstGeom prst="rect">
                      <a:avLst/>
                    </a:prstGeom>
                  </pic:spPr>
                </pic:pic>
              </a:graphicData>
            </a:graphic>
          </wp:anchor>
        </w:drawing>
      </w:r>
      <w:r>
        <w:rPr>
          <w:w w:val="85"/>
        </w:rPr>
        <w:t>Formato SAF/SSI/016</w:t>
      </w:r>
    </w:p>
    <w:p>
      <w:pPr>
        <w:pStyle w:val="BodyText"/>
        <w:spacing w:before="11" w:after="1"/>
        <w:rPr>
          <w:rFonts w:ascii="Calibri"/>
          <w:b/>
          <w:sz w:val="28"/>
        </w:rPr>
      </w:pPr>
    </w:p>
    <w:tbl>
      <w:tblPr>
        <w:tblW w:w="0" w:type="auto"/>
        <w:jc w:val="left"/>
        <w:tblInd w:w="1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13"/>
        <w:gridCol w:w="4125"/>
        <w:gridCol w:w="3450"/>
      </w:tblGrid>
      <w:tr>
        <w:trPr>
          <w:trHeight w:val="325" w:hRule="atLeast"/>
        </w:trPr>
        <w:tc>
          <w:tcPr>
            <w:tcW w:w="8788" w:type="dxa"/>
            <w:gridSpan w:val="3"/>
            <w:tcBorders>
              <w:left w:val="single" w:sz="8" w:space="0" w:color="000000"/>
            </w:tcBorders>
          </w:tcPr>
          <w:p>
            <w:pPr>
              <w:pStyle w:val="TableParagraph"/>
              <w:spacing w:line="246" w:lineRule="exact" w:before="59"/>
              <w:ind w:left="2045" w:right="2004"/>
              <w:jc w:val="center"/>
              <w:rPr>
                <w:rFonts w:ascii="Calibri"/>
                <w:b/>
                <w:sz w:val="21"/>
              </w:rPr>
            </w:pPr>
            <w:r>
              <w:rPr>
                <w:rFonts w:ascii="Calibri"/>
                <w:b/>
                <w:w w:val="95"/>
                <w:sz w:val="21"/>
              </w:rPr>
              <w:t>SERVICIO DE DEUDA ESTIMADA PARA EL EJERCICIO 2020</w:t>
            </w:r>
          </w:p>
        </w:tc>
      </w:tr>
      <w:tr>
        <w:trPr>
          <w:trHeight w:val="572" w:hRule="atLeast"/>
        </w:trPr>
        <w:tc>
          <w:tcPr>
            <w:tcW w:w="5338" w:type="dxa"/>
            <w:gridSpan w:val="2"/>
            <w:tcBorders>
              <w:left w:val="single" w:sz="8" w:space="0" w:color="000000"/>
            </w:tcBorders>
          </w:tcPr>
          <w:p>
            <w:pPr>
              <w:pStyle w:val="TableParagraph"/>
              <w:rPr>
                <w:rFonts w:ascii="Times New Roman"/>
                <w:sz w:val="18"/>
              </w:rPr>
            </w:pPr>
          </w:p>
        </w:tc>
        <w:tc>
          <w:tcPr>
            <w:tcW w:w="3450" w:type="dxa"/>
          </w:tcPr>
          <w:p>
            <w:pPr>
              <w:pStyle w:val="TableParagraph"/>
              <w:spacing w:before="166"/>
              <w:ind w:left="811"/>
              <w:rPr>
                <w:rFonts w:ascii="Calibri" w:hAnsi="Calibri"/>
                <w:b/>
                <w:sz w:val="21"/>
              </w:rPr>
            </w:pPr>
            <w:r>
              <w:rPr>
                <w:rFonts w:ascii="Calibri" w:hAnsi="Calibri"/>
                <w:b/>
                <w:w w:val="95"/>
                <w:sz w:val="21"/>
              </w:rPr>
              <w:t>Asignación Presupuestal</w:t>
            </w:r>
          </w:p>
        </w:tc>
      </w:tr>
      <w:tr>
        <w:trPr>
          <w:trHeight w:val="329" w:hRule="atLeast"/>
        </w:trPr>
        <w:tc>
          <w:tcPr>
            <w:tcW w:w="1213" w:type="dxa"/>
            <w:tcBorders>
              <w:left w:val="single" w:sz="8" w:space="0" w:color="000000"/>
              <w:bottom w:val="single" w:sz="8" w:space="0" w:color="000000"/>
              <w:right w:val="single" w:sz="8" w:space="0" w:color="000000"/>
            </w:tcBorders>
          </w:tcPr>
          <w:p>
            <w:pPr>
              <w:pStyle w:val="TableParagraph"/>
              <w:spacing w:before="42"/>
              <w:ind w:left="414"/>
              <w:rPr>
                <w:rFonts w:ascii="Calibri"/>
                <w:b/>
                <w:sz w:val="21"/>
              </w:rPr>
            </w:pPr>
            <w:r>
              <w:rPr>
                <w:rFonts w:ascii="Calibri"/>
                <w:b/>
                <w:w w:val="95"/>
                <w:sz w:val="21"/>
              </w:rPr>
              <w:t>9000</w:t>
            </w:r>
          </w:p>
        </w:tc>
        <w:tc>
          <w:tcPr>
            <w:tcW w:w="4125" w:type="dxa"/>
            <w:tcBorders>
              <w:left w:val="single" w:sz="8" w:space="0" w:color="000000"/>
              <w:bottom w:val="single" w:sz="8" w:space="0" w:color="000000"/>
              <w:right w:val="single" w:sz="8" w:space="0" w:color="000000"/>
            </w:tcBorders>
          </w:tcPr>
          <w:p>
            <w:pPr>
              <w:pStyle w:val="TableParagraph"/>
              <w:spacing w:before="42"/>
              <w:ind w:left="35"/>
              <w:rPr>
                <w:rFonts w:ascii="Calibri" w:hAnsi="Calibri"/>
                <w:sz w:val="21"/>
              </w:rPr>
            </w:pPr>
            <w:r>
              <w:rPr>
                <w:rFonts w:ascii="Calibri" w:hAnsi="Calibri"/>
                <w:w w:val="95"/>
                <w:sz w:val="21"/>
              </w:rPr>
              <w:t>Deuda Pública</w:t>
            </w:r>
          </w:p>
        </w:tc>
        <w:tc>
          <w:tcPr>
            <w:tcW w:w="3450" w:type="dxa"/>
            <w:tcBorders>
              <w:left w:val="single" w:sz="8" w:space="0" w:color="000000"/>
              <w:bottom w:val="single" w:sz="8" w:space="0" w:color="000000"/>
            </w:tcBorders>
          </w:tcPr>
          <w:p>
            <w:pPr>
              <w:pStyle w:val="TableParagraph"/>
              <w:spacing w:before="42"/>
              <w:jc w:val="right"/>
              <w:rPr>
                <w:rFonts w:ascii="Calibri"/>
                <w:sz w:val="21"/>
              </w:rPr>
            </w:pPr>
            <w:r>
              <w:rPr>
                <w:rFonts w:ascii="Calibri"/>
                <w:w w:val="85"/>
                <w:sz w:val="21"/>
              </w:rPr>
              <w:t>576,915,619.62</w:t>
            </w:r>
          </w:p>
        </w:tc>
      </w:tr>
      <w:tr>
        <w:trPr>
          <w:trHeight w:val="333" w:hRule="atLeast"/>
        </w:trPr>
        <w:tc>
          <w:tcPr>
            <w:tcW w:w="1213" w:type="dxa"/>
            <w:tcBorders>
              <w:top w:val="single" w:sz="8" w:space="0" w:color="000000"/>
              <w:left w:val="single" w:sz="8" w:space="0" w:color="000000"/>
              <w:bottom w:val="single" w:sz="8" w:space="0" w:color="000000"/>
              <w:right w:val="single" w:sz="8" w:space="0" w:color="000000"/>
            </w:tcBorders>
          </w:tcPr>
          <w:p>
            <w:pPr>
              <w:pStyle w:val="TableParagraph"/>
              <w:spacing w:before="46"/>
              <w:ind w:left="414"/>
              <w:rPr>
                <w:rFonts w:ascii="Calibri"/>
                <w:b/>
                <w:sz w:val="21"/>
              </w:rPr>
            </w:pPr>
            <w:r>
              <w:rPr>
                <w:rFonts w:ascii="Calibri"/>
                <w:b/>
                <w:w w:val="95"/>
                <w:sz w:val="21"/>
              </w:rPr>
              <w:t>9100</w:t>
            </w:r>
          </w:p>
        </w:tc>
        <w:tc>
          <w:tcPr>
            <w:tcW w:w="4125" w:type="dxa"/>
            <w:tcBorders>
              <w:top w:val="single" w:sz="8" w:space="0" w:color="000000"/>
              <w:left w:val="single" w:sz="8" w:space="0" w:color="000000"/>
              <w:bottom w:val="single" w:sz="8" w:space="0" w:color="000000"/>
              <w:right w:val="single" w:sz="8" w:space="0" w:color="000000"/>
            </w:tcBorders>
          </w:tcPr>
          <w:p>
            <w:pPr>
              <w:pStyle w:val="TableParagraph"/>
              <w:spacing w:before="46"/>
              <w:ind w:left="35"/>
              <w:rPr>
                <w:rFonts w:ascii="Calibri" w:hAnsi="Calibri"/>
                <w:sz w:val="21"/>
              </w:rPr>
            </w:pPr>
            <w:r>
              <w:rPr>
                <w:rFonts w:ascii="Calibri" w:hAnsi="Calibri"/>
                <w:w w:val="95"/>
                <w:sz w:val="21"/>
              </w:rPr>
              <w:t>Amortización de la deuda pública</w:t>
            </w:r>
          </w:p>
        </w:tc>
        <w:tc>
          <w:tcPr>
            <w:tcW w:w="3450" w:type="dxa"/>
            <w:tcBorders>
              <w:top w:val="single" w:sz="8" w:space="0" w:color="000000"/>
              <w:left w:val="single" w:sz="8" w:space="0" w:color="000000"/>
              <w:bottom w:val="single" w:sz="8" w:space="0" w:color="000000"/>
            </w:tcBorders>
          </w:tcPr>
          <w:p>
            <w:pPr>
              <w:pStyle w:val="TableParagraph"/>
              <w:spacing w:before="46"/>
              <w:jc w:val="right"/>
              <w:rPr>
                <w:rFonts w:ascii="Calibri"/>
                <w:sz w:val="21"/>
              </w:rPr>
            </w:pPr>
            <w:r>
              <w:rPr>
                <w:rFonts w:ascii="Calibri"/>
                <w:w w:val="85"/>
                <w:sz w:val="21"/>
              </w:rPr>
              <w:t>42,810,070.87</w:t>
            </w:r>
          </w:p>
        </w:tc>
      </w:tr>
      <w:tr>
        <w:trPr>
          <w:trHeight w:val="333" w:hRule="atLeast"/>
        </w:trPr>
        <w:tc>
          <w:tcPr>
            <w:tcW w:w="1213" w:type="dxa"/>
            <w:tcBorders>
              <w:top w:val="single" w:sz="8" w:space="0" w:color="000000"/>
              <w:left w:val="single" w:sz="8" w:space="0" w:color="000000"/>
              <w:bottom w:val="single" w:sz="8" w:space="0" w:color="000000"/>
              <w:right w:val="single" w:sz="8" w:space="0" w:color="000000"/>
            </w:tcBorders>
          </w:tcPr>
          <w:p>
            <w:pPr>
              <w:pStyle w:val="TableParagraph"/>
              <w:spacing w:before="46"/>
              <w:ind w:left="414"/>
              <w:rPr>
                <w:rFonts w:ascii="Calibri"/>
                <w:b/>
                <w:sz w:val="21"/>
              </w:rPr>
            </w:pPr>
            <w:r>
              <w:rPr>
                <w:rFonts w:ascii="Calibri"/>
                <w:b/>
                <w:w w:val="95"/>
                <w:sz w:val="21"/>
              </w:rPr>
              <w:t>9200</w:t>
            </w:r>
          </w:p>
        </w:tc>
        <w:tc>
          <w:tcPr>
            <w:tcW w:w="4125" w:type="dxa"/>
            <w:tcBorders>
              <w:top w:val="single" w:sz="8" w:space="0" w:color="000000"/>
              <w:left w:val="single" w:sz="8" w:space="0" w:color="000000"/>
              <w:bottom w:val="single" w:sz="8" w:space="0" w:color="000000"/>
              <w:right w:val="single" w:sz="8" w:space="0" w:color="000000"/>
            </w:tcBorders>
          </w:tcPr>
          <w:p>
            <w:pPr>
              <w:pStyle w:val="TableParagraph"/>
              <w:spacing w:before="46"/>
              <w:ind w:left="35"/>
              <w:rPr>
                <w:rFonts w:ascii="Calibri"/>
                <w:sz w:val="21"/>
              </w:rPr>
            </w:pPr>
            <w:r>
              <w:rPr>
                <w:rFonts w:ascii="Calibri"/>
                <w:w w:val="95"/>
                <w:sz w:val="21"/>
              </w:rPr>
              <w:t>Interes es de la deuda</w:t>
            </w:r>
          </w:p>
        </w:tc>
        <w:tc>
          <w:tcPr>
            <w:tcW w:w="3450" w:type="dxa"/>
            <w:tcBorders>
              <w:top w:val="single" w:sz="8" w:space="0" w:color="000000"/>
              <w:left w:val="single" w:sz="8" w:space="0" w:color="000000"/>
              <w:bottom w:val="single" w:sz="8" w:space="0" w:color="000000"/>
            </w:tcBorders>
          </w:tcPr>
          <w:p>
            <w:pPr>
              <w:pStyle w:val="TableParagraph"/>
              <w:spacing w:before="46"/>
              <w:jc w:val="right"/>
              <w:rPr>
                <w:rFonts w:ascii="Calibri"/>
                <w:sz w:val="21"/>
              </w:rPr>
            </w:pPr>
            <w:r>
              <w:rPr>
                <w:rFonts w:ascii="Calibri"/>
                <w:w w:val="85"/>
                <w:sz w:val="21"/>
              </w:rPr>
              <w:t>534,105,548.75</w:t>
            </w:r>
          </w:p>
        </w:tc>
      </w:tr>
      <w:tr>
        <w:trPr>
          <w:trHeight w:val="329" w:hRule="atLeast"/>
        </w:trPr>
        <w:tc>
          <w:tcPr>
            <w:tcW w:w="1213" w:type="dxa"/>
            <w:tcBorders>
              <w:top w:val="single" w:sz="8" w:space="0" w:color="000000"/>
              <w:left w:val="single" w:sz="8" w:space="0" w:color="000000"/>
              <w:right w:val="single" w:sz="8" w:space="0" w:color="000000"/>
            </w:tcBorders>
          </w:tcPr>
          <w:p>
            <w:pPr>
              <w:pStyle w:val="TableParagraph"/>
              <w:spacing w:before="46"/>
              <w:ind w:left="414"/>
              <w:rPr>
                <w:rFonts w:ascii="Calibri"/>
                <w:b/>
                <w:sz w:val="21"/>
              </w:rPr>
            </w:pPr>
            <w:r>
              <w:rPr>
                <w:rFonts w:ascii="Calibri"/>
                <w:b/>
                <w:w w:val="95"/>
                <w:sz w:val="21"/>
              </w:rPr>
              <w:t>9900</w:t>
            </w:r>
          </w:p>
        </w:tc>
        <w:tc>
          <w:tcPr>
            <w:tcW w:w="4125" w:type="dxa"/>
            <w:tcBorders>
              <w:top w:val="single" w:sz="8" w:space="0" w:color="000000"/>
              <w:left w:val="single" w:sz="8" w:space="0" w:color="000000"/>
              <w:right w:val="single" w:sz="8" w:space="0" w:color="000000"/>
            </w:tcBorders>
          </w:tcPr>
          <w:p>
            <w:pPr>
              <w:pStyle w:val="TableParagraph"/>
              <w:spacing w:before="46"/>
              <w:ind w:left="35"/>
              <w:rPr>
                <w:rFonts w:ascii="Calibri"/>
                <w:sz w:val="21"/>
              </w:rPr>
            </w:pPr>
            <w:r>
              <w:rPr>
                <w:rFonts w:ascii="Calibri"/>
                <w:w w:val="95"/>
                <w:sz w:val="21"/>
              </w:rPr>
              <w:t>ADEFAS</w:t>
            </w:r>
          </w:p>
        </w:tc>
        <w:tc>
          <w:tcPr>
            <w:tcW w:w="3450" w:type="dxa"/>
            <w:tcBorders>
              <w:top w:val="single" w:sz="8" w:space="0" w:color="000000"/>
              <w:left w:val="single" w:sz="8" w:space="0" w:color="000000"/>
            </w:tcBorders>
          </w:tcPr>
          <w:p>
            <w:pPr>
              <w:pStyle w:val="TableParagraph"/>
              <w:rPr>
                <w:rFonts w:ascii="Times New Roman"/>
                <w:sz w:val="18"/>
              </w:rPr>
            </w:pPr>
          </w:p>
        </w:tc>
      </w:tr>
    </w:tbl>
    <w:p>
      <w:pPr>
        <w:pStyle w:val="BodyText"/>
        <w:rPr>
          <w:rFonts w:ascii="Calibri"/>
          <w:b/>
          <w:sz w:val="26"/>
        </w:rPr>
      </w:pPr>
    </w:p>
    <w:p>
      <w:pPr>
        <w:pStyle w:val="BodyText"/>
        <w:rPr>
          <w:rFonts w:ascii="Calibri"/>
          <w:b/>
          <w:sz w:val="26"/>
        </w:rPr>
      </w:pPr>
    </w:p>
    <w:p>
      <w:pPr>
        <w:pStyle w:val="BodyText"/>
        <w:rPr>
          <w:rFonts w:ascii="Calibri"/>
          <w:b/>
          <w:sz w:val="26"/>
        </w:rPr>
      </w:pPr>
    </w:p>
    <w:p>
      <w:pPr>
        <w:spacing w:line="264" w:lineRule="auto" w:before="208"/>
        <w:ind w:left="162" w:right="183" w:firstLine="0"/>
        <w:jc w:val="both"/>
        <w:rPr>
          <w:rFonts w:ascii="Calibri" w:hAnsi="Calibri"/>
          <w:sz w:val="21"/>
        </w:rPr>
      </w:pPr>
      <w:r>
        <w:rPr>
          <w:rFonts w:ascii="Calibri" w:hAnsi="Calibri"/>
          <w:b/>
          <w:w w:val="90"/>
          <w:sz w:val="21"/>
        </w:rPr>
        <w:t>Nota</w:t>
      </w:r>
      <w:r>
        <w:rPr>
          <w:rFonts w:ascii="Calibri" w:hAnsi="Calibri"/>
          <w:w w:val="90"/>
          <w:sz w:val="21"/>
        </w:rPr>
        <w:t>: Pres upues to de Egres os 2020; el pago del crédito con BANOBRAS, S.N.C. por 353,247,995.00 se cubrirá </w:t>
      </w:r>
      <w:r>
        <w:rPr>
          <w:rFonts w:ascii="Calibri" w:hAnsi="Calibri"/>
          <w:w w:val="95"/>
          <w:sz w:val="21"/>
        </w:rPr>
        <w:t>con recurs os del FAFEF de acuerdo con lo es tipulado en el artículo 50 de la Ley de Coordinación Fis cal por lo que no repres enta una carga para los Ingres os de Libre Dis pos ición como lo es tablece la Ley de Dis ciplina Financiera, por lo que no aparece como parte del s ervicio de deuda.</w:t>
      </w:r>
    </w:p>
    <w:p>
      <w:pPr>
        <w:spacing w:after="0" w:line="264" w:lineRule="auto"/>
        <w:jc w:val="both"/>
        <w:rPr>
          <w:rFonts w:ascii="Calibri" w:hAnsi="Calibri"/>
          <w:sz w:val="21"/>
        </w:rPr>
        <w:sectPr>
          <w:pgSz w:w="12250" w:h="15850"/>
          <w:pgMar w:header="860" w:footer="0" w:top="1420" w:bottom="280" w:left="1600" w:right="1580"/>
        </w:sectPr>
      </w:pPr>
    </w:p>
    <w:p>
      <w:pPr>
        <w:pStyle w:val="BodyText"/>
        <w:spacing w:before="7"/>
        <w:rPr>
          <w:rFonts w:ascii="Calibri"/>
          <w:sz w:val="8"/>
        </w:rPr>
      </w:pPr>
    </w:p>
    <w:p>
      <w:pPr>
        <w:spacing w:before="59"/>
        <w:ind w:left="0" w:right="137" w:firstLine="0"/>
        <w:jc w:val="right"/>
        <w:rPr>
          <w:rFonts w:ascii="Calibri"/>
          <w:b/>
          <w:sz w:val="21"/>
        </w:rPr>
      </w:pPr>
      <w:r>
        <w:rPr/>
        <w:drawing>
          <wp:anchor distT="0" distB="0" distL="0" distR="0" allowOverlap="1" layoutInCell="1" locked="0" behindDoc="1" simplePos="0" relativeHeight="230701056">
            <wp:simplePos x="0" y="0"/>
            <wp:positionH relativeFrom="page">
              <wp:posOffset>2716022</wp:posOffset>
            </wp:positionH>
            <wp:positionV relativeFrom="paragraph">
              <wp:posOffset>280075</wp:posOffset>
            </wp:positionV>
            <wp:extent cx="5144770" cy="5022642"/>
            <wp:effectExtent l="0" t="0" r="0" b="0"/>
            <wp:wrapNone/>
            <wp:docPr id="159" name="image10.png"/>
            <wp:cNvGraphicFramePr>
              <a:graphicFrameLocks noChangeAspect="1"/>
            </wp:cNvGraphicFramePr>
            <a:graphic>
              <a:graphicData uri="http://schemas.openxmlformats.org/drawingml/2006/picture">
                <pic:pic>
                  <pic:nvPicPr>
                    <pic:cNvPr id="160" name="image10.png"/>
                    <pic:cNvPicPr/>
                  </pic:nvPicPr>
                  <pic:blipFill>
                    <a:blip r:embed="rId62" cstate="print"/>
                    <a:stretch>
                      <a:fillRect/>
                    </a:stretch>
                  </pic:blipFill>
                  <pic:spPr>
                    <a:xfrm>
                      <a:off x="0" y="0"/>
                      <a:ext cx="5144770" cy="5022642"/>
                    </a:xfrm>
                    <a:prstGeom prst="rect">
                      <a:avLst/>
                    </a:prstGeom>
                  </pic:spPr>
                </pic:pic>
              </a:graphicData>
            </a:graphic>
          </wp:anchor>
        </w:drawing>
      </w:r>
      <w:r>
        <w:rPr/>
        <w:pict>
          <v:line style="position:absolute;mso-position-horizontal-relative:page;mso-position-vertical-relative:paragraph;z-index:251787264" from="47.759998pt,-6.199169pt" to="734.279998pt,-6.199169pt" stroked="true" strokeweight=".96pt" strokecolor="#000000">
            <v:stroke dashstyle="solid"/>
            <w10:wrap type="none"/>
          </v:line>
        </w:pict>
      </w:r>
      <w:r>
        <w:rPr>
          <w:rFonts w:ascii="Calibri"/>
          <w:b/>
          <w:w w:val="60"/>
          <w:sz w:val="21"/>
        </w:rPr>
        <w:t>Formato SAF/SSI/017</w:t>
      </w:r>
    </w:p>
    <w:p>
      <w:pPr>
        <w:pStyle w:val="BodyText"/>
        <w:spacing w:before="2"/>
        <w:rPr>
          <w:rFonts w:ascii="Calibri"/>
          <w:b/>
          <w:sz w:val="23"/>
        </w:rPr>
      </w:pPr>
    </w:p>
    <w:tbl>
      <w:tblPr>
        <w:tblW w:w="0" w:type="auto"/>
        <w:jc w:val="left"/>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06"/>
        <w:gridCol w:w="711"/>
        <w:gridCol w:w="594"/>
        <w:gridCol w:w="407"/>
        <w:gridCol w:w="152"/>
        <w:gridCol w:w="1509"/>
        <w:gridCol w:w="1600"/>
        <w:gridCol w:w="1156"/>
        <w:gridCol w:w="1040"/>
        <w:gridCol w:w="711"/>
        <w:gridCol w:w="711"/>
        <w:gridCol w:w="884"/>
        <w:gridCol w:w="862"/>
        <w:gridCol w:w="915"/>
      </w:tblGrid>
      <w:tr>
        <w:trPr>
          <w:trHeight w:val="266" w:hRule="atLeast"/>
        </w:trPr>
        <w:tc>
          <w:tcPr>
            <w:tcW w:w="13558" w:type="dxa"/>
            <w:gridSpan w:val="14"/>
            <w:tcBorders>
              <w:left w:val="single" w:sz="4" w:space="0" w:color="000000"/>
              <w:right w:val="single" w:sz="8" w:space="0" w:color="000000"/>
            </w:tcBorders>
          </w:tcPr>
          <w:p>
            <w:pPr>
              <w:pStyle w:val="TableParagraph"/>
              <w:spacing w:line="235" w:lineRule="exact" w:before="11"/>
              <w:ind w:left="4580" w:right="4564"/>
              <w:jc w:val="center"/>
              <w:rPr>
                <w:rFonts w:ascii="Calibri"/>
                <w:b/>
                <w:sz w:val="21"/>
              </w:rPr>
            </w:pPr>
            <w:r>
              <w:rPr>
                <w:rFonts w:ascii="Calibri"/>
                <w:b/>
                <w:w w:val="75"/>
                <w:sz w:val="21"/>
              </w:rPr>
              <w:t>CONDICIONES FINANCIERAS Y SERVICIO DE DEUDA EJERCICIO 2020</w:t>
            </w:r>
          </w:p>
        </w:tc>
      </w:tr>
      <w:tr>
        <w:trPr>
          <w:trHeight w:val="662" w:hRule="atLeast"/>
        </w:trPr>
        <w:tc>
          <w:tcPr>
            <w:tcW w:w="2306" w:type="dxa"/>
            <w:tcBorders>
              <w:left w:val="single" w:sz="4" w:space="0" w:color="000000"/>
              <w:right w:val="single" w:sz="8" w:space="0" w:color="000000"/>
            </w:tcBorders>
          </w:tcPr>
          <w:p>
            <w:pPr>
              <w:pStyle w:val="TableParagraph"/>
              <w:spacing w:line="261" w:lineRule="auto" w:before="119"/>
              <w:ind w:left="732" w:hanging="614"/>
              <w:rPr>
                <w:rFonts w:ascii="Calibri" w:hAnsi="Calibri"/>
                <w:sz w:val="17"/>
              </w:rPr>
            </w:pPr>
            <w:r>
              <w:rPr>
                <w:rFonts w:ascii="Calibri" w:hAnsi="Calibri"/>
                <w:b/>
                <w:w w:val="65"/>
                <w:sz w:val="17"/>
              </w:rPr>
              <w:t>No. de crédito </w:t>
            </w:r>
            <w:r>
              <w:rPr>
                <w:rFonts w:ascii="Calibri" w:hAnsi="Calibri"/>
                <w:w w:val="65"/>
                <w:sz w:val="17"/>
              </w:rPr>
              <w:t>(decreto aprobatorio/registro </w:t>
            </w:r>
            <w:r>
              <w:rPr>
                <w:rFonts w:ascii="Calibri" w:hAnsi="Calibri"/>
                <w:w w:val="75"/>
                <w:sz w:val="17"/>
              </w:rPr>
              <w:t>Estatal o federal)</w:t>
            </w:r>
          </w:p>
        </w:tc>
        <w:tc>
          <w:tcPr>
            <w:tcW w:w="711" w:type="dxa"/>
            <w:tcBorders>
              <w:left w:val="single" w:sz="8" w:space="0" w:color="000000"/>
              <w:right w:val="single" w:sz="8" w:space="0" w:color="000000"/>
            </w:tcBorders>
          </w:tcPr>
          <w:p>
            <w:pPr>
              <w:pStyle w:val="TableParagraph"/>
              <w:spacing w:line="261" w:lineRule="auto" w:before="119"/>
              <w:ind w:left="82" w:right="51" w:firstLine="79"/>
              <w:rPr>
                <w:rFonts w:ascii="Calibri" w:hAnsi="Calibri"/>
                <w:b/>
                <w:sz w:val="17"/>
              </w:rPr>
            </w:pPr>
            <w:r>
              <w:rPr>
                <w:rFonts w:ascii="Calibri" w:hAnsi="Calibri"/>
                <w:b/>
                <w:w w:val="70"/>
                <w:sz w:val="17"/>
              </w:rPr>
              <w:t>Fecha de </w:t>
            </w:r>
            <w:r>
              <w:rPr>
                <w:rFonts w:ascii="Calibri" w:hAnsi="Calibri"/>
                <w:b/>
                <w:w w:val="60"/>
                <w:sz w:val="17"/>
              </w:rPr>
              <w:t>contratación</w:t>
            </w:r>
          </w:p>
        </w:tc>
        <w:tc>
          <w:tcPr>
            <w:tcW w:w="2662" w:type="dxa"/>
            <w:gridSpan w:val="4"/>
            <w:tcBorders>
              <w:left w:val="single" w:sz="8" w:space="0" w:color="000000"/>
              <w:right w:val="nil"/>
            </w:tcBorders>
          </w:tcPr>
          <w:p>
            <w:pPr>
              <w:pStyle w:val="TableParagraph"/>
              <w:rPr>
                <w:rFonts w:ascii="Calibri"/>
                <w:b/>
                <w:sz w:val="19"/>
              </w:rPr>
            </w:pPr>
          </w:p>
          <w:p>
            <w:pPr>
              <w:pStyle w:val="TableParagraph"/>
              <w:spacing w:before="1"/>
              <w:ind w:left="882"/>
              <w:rPr>
                <w:rFonts w:ascii="Calibri"/>
                <w:b/>
                <w:sz w:val="17"/>
              </w:rPr>
            </w:pPr>
            <w:r>
              <w:rPr>
                <w:rFonts w:ascii="Calibri"/>
                <w:b/>
                <w:w w:val="75"/>
                <w:sz w:val="17"/>
              </w:rPr>
              <w:t>Tipo de instrumento</w:t>
            </w:r>
          </w:p>
        </w:tc>
        <w:tc>
          <w:tcPr>
            <w:tcW w:w="1600" w:type="dxa"/>
            <w:tcBorders>
              <w:left w:val="nil"/>
              <w:right w:val="nil"/>
            </w:tcBorders>
          </w:tcPr>
          <w:p>
            <w:pPr>
              <w:pStyle w:val="TableParagraph"/>
              <w:rPr>
                <w:rFonts w:ascii="Calibri"/>
                <w:b/>
                <w:sz w:val="19"/>
              </w:rPr>
            </w:pPr>
          </w:p>
          <w:p>
            <w:pPr>
              <w:pStyle w:val="TableParagraph"/>
              <w:spacing w:before="1"/>
              <w:ind w:left="371"/>
              <w:rPr>
                <w:rFonts w:ascii="Calibri" w:hAnsi="Calibri"/>
                <w:b/>
                <w:sz w:val="17"/>
              </w:rPr>
            </w:pPr>
            <w:r>
              <w:rPr>
                <w:rFonts w:ascii="Calibri" w:hAnsi="Calibri"/>
                <w:b/>
                <w:w w:val="75"/>
                <w:sz w:val="17"/>
              </w:rPr>
              <w:t>Institución bancaria</w:t>
            </w:r>
          </w:p>
        </w:tc>
        <w:tc>
          <w:tcPr>
            <w:tcW w:w="1156" w:type="dxa"/>
            <w:tcBorders>
              <w:left w:val="nil"/>
              <w:right w:val="nil"/>
            </w:tcBorders>
          </w:tcPr>
          <w:p>
            <w:pPr>
              <w:pStyle w:val="TableParagraph"/>
              <w:spacing w:line="261" w:lineRule="auto" w:before="119"/>
              <w:ind w:left="468" w:hanging="347"/>
              <w:rPr>
                <w:rFonts w:ascii="Calibri" w:hAnsi="Calibri"/>
                <w:b/>
                <w:sz w:val="17"/>
              </w:rPr>
            </w:pPr>
            <w:r>
              <w:rPr>
                <w:rFonts w:ascii="Calibri" w:hAnsi="Calibri"/>
                <w:b/>
                <w:w w:val="65"/>
                <w:sz w:val="17"/>
              </w:rPr>
              <w:t>Fuente o garantía de </w:t>
            </w:r>
            <w:r>
              <w:rPr>
                <w:rFonts w:ascii="Calibri" w:hAnsi="Calibri"/>
                <w:b/>
                <w:w w:val="75"/>
                <w:sz w:val="17"/>
              </w:rPr>
              <w:t>pago</w:t>
            </w:r>
          </w:p>
        </w:tc>
        <w:tc>
          <w:tcPr>
            <w:tcW w:w="1040" w:type="dxa"/>
            <w:tcBorders>
              <w:left w:val="nil"/>
              <w:right w:val="nil"/>
            </w:tcBorders>
          </w:tcPr>
          <w:p>
            <w:pPr>
              <w:pStyle w:val="TableParagraph"/>
              <w:rPr>
                <w:rFonts w:ascii="Calibri"/>
                <w:b/>
                <w:sz w:val="19"/>
              </w:rPr>
            </w:pPr>
          </w:p>
          <w:p>
            <w:pPr>
              <w:pStyle w:val="TableParagraph"/>
              <w:spacing w:before="1"/>
              <w:ind w:left="129"/>
              <w:rPr>
                <w:rFonts w:ascii="Calibri"/>
                <w:b/>
                <w:sz w:val="17"/>
              </w:rPr>
            </w:pPr>
            <w:r>
              <w:rPr>
                <w:rFonts w:ascii="Calibri"/>
                <w:b/>
                <w:spacing w:val="-4"/>
                <w:w w:val="70"/>
                <w:sz w:val="17"/>
              </w:rPr>
              <w:t>Monto </w:t>
            </w:r>
            <w:r>
              <w:rPr>
                <w:rFonts w:ascii="Calibri"/>
                <w:b/>
                <w:spacing w:val="-3"/>
                <w:w w:val="70"/>
                <w:sz w:val="17"/>
              </w:rPr>
              <w:t>contratado</w:t>
            </w:r>
          </w:p>
        </w:tc>
        <w:tc>
          <w:tcPr>
            <w:tcW w:w="711" w:type="dxa"/>
            <w:tcBorders>
              <w:left w:val="nil"/>
              <w:right w:val="nil"/>
            </w:tcBorders>
          </w:tcPr>
          <w:p>
            <w:pPr>
              <w:pStyle w:val="TableParagraph"/>
              <w:spacing w:line="261" w:lineRule="auto" w:before="119"/>
              <w:ind w:left="84" w:right="76" w:firstLine="88"/>
              <w:rPr>
                <w:rFonts w:ascii="Calibri"/>
                <w:b/>
                <w:sz w:val="17"/>
              </w:rPr>
            </w:pPr>
            <w:r>
              <w:rPr>
                <w:rFonts w:ascii="Calibri"/>
                <w:b/>
                <w:w w:val="75"/>
                <w:sz w:val="17"/>
              </w:rPr>
              <w:t>Plazo de </w:t>
            </w:r>
            <w:r>
              <w:rPr>
                <w:rFonts w:ascii="Calibri"/>
                <w:b/>
                <w:w w:val="60"/>
                <w:sz w:val="17"/>
              </w:rPr>
              <w:t>vencimiento</w:t>
            </w:r>
          </w:p>
        </w:tc>
        <w:tc>
          <w:tcPr>
            <w:tcW w:w="711" w:type="dxa"/>
            <w:tcBorders>
              <w:left w:val="nil"/>
              <w:right w:val="nil"/>
            </w:tcBorders>
          </w:tcPr>
          <w:p>
            <w:pPr>
              <w:pStyle w:val="TableParagraph"/>
              <w:spacing w:line="261" w:lineRule="auto" w:before="119"/>
              <w:ind w:left="120" w:right="-15" w:hanging="98"/>
              <w:rPr>
                <w:rFonts w:ascii="Calibri" w:hAnsi="Calibri"/>
                <w:b/>
                <w:sz w:val="17"/>
              </w:rPr>
            </w:pPr>
            <w:r>
              <w:rPr>
                <w:rFonts w:ascii="Calibri" w:hAnsi="Calibri"/>
                <w:b/>
                <w:w w:val="65"/>
                <w:sz w:val="17"/>
              </w:rPr>
              <w:t>Tasa </w:t>
            </w:r>
            <w:r>
              <w:rPr>
                <w:rFonts w:ascii="Calibri" w:hAnsi="Calibri"/>
                <w:b/>
                <w:spacing w:val="-3"/>
                <w:w w:val="65"/>
                <w:sz w:val="17"/>
              </w:rPr>
              <w:t>de </w:t>
            </w:r>
            <w:r>
              <w:rPr>
                <w:rFonts w:ascii="Calibri" w:hAnsi="Calibri"/>
                <w:b/>
                <w:w w:val="65"/>
                <w:sz w:val="17"/>
              </w:rPr>
              <w:t>interés </w:t>
            </w:r>
            <w:r>
              <w:rPr>
                <w:rFonts w:ascii="Calibri" w:hAnsi="Calibri"/>
                <w:b/>
                <w:spacing w:val="-3"/>
                <w:w w:val="70"/>
                <w:sz w:val="17"/>
              </w:rPr>
              <w:t>contratada</w:t>
            </w:r>
          </w:p>
        </w:tc>
        <w:tc>
          <w:tcPr>
            <w:tcW w:w="884" w:type="dxa"/>
            <w:tcBorders>
              <w:left w:val="nil"/>
              <w:right w:val="single" w:sz="8" w:space="0" w:color="000000"/>
            </w:tcBorders>
          </w:tcPr>
          <w:p>
            <w:pPr>
              <w:pStyle w:val="TableParagraph"/>
              <w:rPr>
                <w:rFonts w:ascii="Calibri"/>
                <w:b/>
                <w:sz w:val="19"/>
              </w:rPr>
            </w:pPr>
          </w:p>
          <w:p>
            <w:pPr>
              <w:pStyle w:val="TableParagraph"/>
              <w:spacing w:before="1"/>
              <w:ind w:left="155"/>
              <w:rPr>
                <w:rFonts w:ascii="Calibri" w:hAnsi="Calibri"/>
                <w:b/>
                <w:sz w:val="17"/>
              </w:rPr>
            </w:pPr>
            <w:r>
              <w:rPr>
                <w:rFonts w:ascii="Calibri" w:hAnsi="Calibri"/>
                <w:b/>
                <w:w w:val="70"/>
                <w:sz w:val="17"/>
              </w:rPr>
              <w:t>Amortización</w:t>
            </w:r>
          </w:p>
        </w:tc>
        <w:tc>
          <w:tcPr>
            <w:tcW w:w="862" w:type="dxa"/>
            <w:tcBorders>
              <w:left w:val="single" w:sz="8" w:space="0" w:color="000000"/>
              <w:right w:val="single" w:sz="8" w:space="0" w:color="000000"/>
            </w:tcBorders>
          </w:tcPr>
          <w:p>
            <w:pPr>
              <w:pStyle w:val="TableParagraph"/>
              <w:rPr>
                <w:rFonts w:ascii="Calibri"/>
                <w:b/>
                <w:sz w:val="19"/>
              </w:rPr>
            </w:pPr>
          </w:p>
          <w:p>
            <w:pPr>
              <w:pStyle w:val="TableParagraph"/>
              <w:spacing w:before="1"/>
              <w:ind w:left="221"/>
              <w:rPr>
                <w:rFonts w:ascii="Calibri"/>
                <w:b/>
                <w:sz w:val="17"/>
              </w:rPr>
            </w:pPr>
            <w:r>
              <w:rPr>
                <w:rFonts w:ascii="Calibri"/>
                <w:b/>
                <w:w w:val="75"/>
                <w:sz w:val="17"/>
              </w:rPr>
              <w:t>Intereses</w:t>
            </w:r>
          </w:p>
        </w:tc>
        <w:tc>
          <w:tcPr>
            <w:tcW w:w="915" w:type="dxa"/>
            <w:tcBorders>
              <w:left w:val="single" w:sz="8" w:space="0" w:color="000000"/>
              <w:right w:val="single" w:sz="8" w:space="0" w:color="000000"/>
            </w:tcBorders>
          </w:tcPr>
          <w:p>
            <w:pPr>
              <w:pStyle w:val="TableParagraph"/>
              <w:rPr>
                <w:rFonts w:ascii="Calibri"/>
                <w:b/>
                <w:sz w:val="19"/>
              </w:rPr>
            </w:pPr>
          </w:p>
          <w:p>
            <w:pPr>
              <w:pStyle w:val="TableParagraph"/>
              <w:spacing w:before="1"/>
              <w:ind w:left="292" w:right="292"/>
              <w:jc w:val="center"/>
              <w:rPr>
                <w:rFonts w:ascii="Calibri"/>
                <w:b/>
                <w:sz w:val="17"/>
              </w:rPr>
            </w:pPr>
            <w:r>
              <w:rPr>
                <w:rFonts w:ascii="Calibri"/>
                <w:b/>
                <w:w w:val="75"/>
                <w:sz w:val="17"/>
              </w:rPr>
              <w:t>Total</w:t>
            </w:r>
          </w:p>
        </w:tc>
      </w:tr>
      <w:tr>
        <w:trPr>
          <w:trHeight w:val="267" w:hRule="atLeast"/>
        </w:trPr>
        <w:tc>
          <w:tcPr>
            <w:tcW w:w="2306" w:type="dxa"/>
            <w:tcBorders>
              <w:left w:val="single" w:sz="4" w:space="0" w:color="000000"/>
              <w:bottom w:val="single" w:sz="6" w:space="0" w:color="000000"/>
              <w:right w:val="single" w:sz="4" w:space="0" w:color="000000"/>
            </w:tcBorders>
          </w:tcPr>
          <w:p>
            <w:pPr>
              <w:pStyle w:val="TableParagraph"/>
              <w:spacing w:before="35"/>
              <w:ind w:left="48"/>
              <w:rPr>
                <w:rFonts w:ascii="Calibri"/>
                <w:sz w:val="17"/>
              </w:rPr>
            </w:pPr>
            <w:r>
              <w:rPr>
                <w:rFonts w:ascii="Calibri"/>
                <w:w w:val="75"/>
                <w:sz w:val="17"/>
              </w:rPr>
              <w:t>Registro Federal P18-1118111</w:t>
            </w:r>
          </w:p>
        </w:tc>
        <w:tc>
          <w:tcPr>
            <w:tcW w:w="711" w:type="dxa"/>
            <w:tcBorders>
              <w:left w:val="single" w:sz="4" w:space="0" w:color="000000"/>
              <w:bottom w:val="single" w:sz="6" w:space="0" w:color="000000"/>
              <w:right w:val="single" w:sz="4" w:space="0" w:color="000000"/>
            </w:tcBorders>
          </w:tcPr>
          <w:p>
            <w:pPr>
              <w:pStyle w:val="TableParagraph"/>
              <w:spacing w:before="35"/>
              <w:ind w:left="25"/>
              <w:rPr>
                <w:rFonts w:ascii="Calibri"/>
                <w:sz w:val="17"/>
              </w:rPr>
            </w:pPr>
            <w:r>
              <w:rPr>
                <w:rFonts w:ascii="Calibri"/>
                <w:w w:val="75"/>
                <w:sz w:val="17"/>
              </w:rPr>
              <w:t>14/11/2018</w:t>
            </w:r>
          </w:p>
        </w:tc>
        <w:tc>
          <w:tcPr>
            <w:tcW w:w="594" w:type="dxa"/>
            <w:tcBorders>
              <w:left w:val="single" w:sz="4" w:space="0" w:color="000000"/>
              <w:bottom w:val="single" w:sz="6" w:space="0" w:color="000000"/>
              <w:right w:val="nil"/>
            </w:tcBorders>
          </w:tcPr>
          <w:p>
            <w:pPr>
              <w:pStyle w:val="TableParagraph"/>
              <w:spacing w:before="35"/>
              <w:ind w:left="11"/>
              <w:jc w:val="center"/>
              <w:rPr>
                <w:rFonts w:ascii="Calibri"/>
                <w:sz w:val="17"/>
              </w:rPr>
            </w:pPr>
            <w:r>
              <w:rPr>
                <w:rFonts w:ascii="Calibri"/>
                <w:w w:val="65"/>
                <w:sz w:val="17"/>
              </w:rPr>
              <w:t>Contrato de</w:t>
            </w:r>
          </w:p>
        </w:tc>
        <w:tc>
          <w:tcPr>
            <w:tcW w:w="407" w:type="dxa"/>
            <w:tcBorders>
              <w:left w:val="nil"/>
              <w:bottom w:val="single" w:sz="6" w:space="0" w:color="000000"/>
              <w:right w:val="nil"/>
            </w:tcBorders>
          </w:tcPr>
          <w:p>
            <w:pPr>
              <w:pStyle w:val="TableParagraph"/>
              <w:spacing w:before="35"/>
              <w:ind w:left="10" w:right="4"/>
              <w:jc w:val="center"/>
              <w:rPr>
                <w:rFonts w:ascii="Calibri"/>
                <w:sz w:val="17"/>
              </w:rPr>
            </w:pPr>
            <w:r>
              <w:rPr>
                <w:rFonts w:ascii="Calibri"/>
                <w:w w:val="65"/>
                <w:sz w:val="17"/>
              </w:rPr>
              <w:t>apetura</w:t>
            </w:r>
          </w:p>
        </w:tc>
        <w:tc>
          <w:tcPr>
            <w:tcW w:w="152" w:type="dxa"/>
            <w:tcBorders>
              <w:left w:val="nil"/>
              <w:bottom w:val="single" w:sz="6" w:space="0" w:color="000000"/>
              <w:right w:val="nil"/>
            </w:tcBorders>
          </w:tcPr>
          <w:p>
            <w:pPr>
              <w:pStyle w:val="TableParagraph"/>
              <w:spacing w:before="35"/>
              <w:ind w:left="8"/>
              <w:jc w:val="center"/>
              <w:rPr>
                <w:rFonts w:ascii="Calibri"/>
                <w:sz w:val="17"/>
              </w:rPr>
            </w:pPr>
            <w:r>
              <w:rPr>
                <w:rFonts w:ascii="Calibri"/>
                <w:w w:val="65"/>
                <w:sz w:val="17"/>
              </w:rPr>
              <w:t>de</w:t>
            </w:r>
          </w:p>
        </w:tc>
        <w:tc>
          <w:tcPr>
            <w:tcW w:w="1509" w:type="dxa"/>
            <w:tcBorders>
              <w:left w:val="nil"/>
              <w:bottom w:val="single" w:sz="6" w:space="0" w:color="000000"/>
              <w:right w:val="single" w:sz="4" w:space="0" w:color="000000"/>
            </w:tcBorders>
          </w:tcPr>
          <w:p>
            <w:pPr>
              <w:pStyle w:val="TableParagraph"/>
              <w:spacing w:before="35"/>
              <w:ind w:left="21"/>
              <w:rPr>
                <w:rFonts w:ascii="Calibri" w:hAnsi="Calibri"/>
                <w:sz w:val="17"/>
              </w:rPr>
            </w:pPr>
            <w:r>
              <w:rPr>
                <w:rFonts w:ascii="Calibri" w:hAnsi="Calibri"/>
                <w:w w:val="75"/>
                <w:sz w:val="17"/>
              </w:rPr>
              <w:t>crédito simple</w:t>
            </w:r>
          </w:p>
        </w:tc>
        <w:tc>
          <w:tcPr>
            <w:tcW w:w="1600" w:type="dxa"/>
            <w:tcBorders>
              <w:left w:val="single" w:sz="4" w:space="0" w:color="000000"/>
              <w:bottom w:val="single" w:sz="6" w:space="0" w:color="000000"/>
              <w:right w:val="single" w:sz="4" w:space="0" w:color="000000"/>
            </w:tcBorders>
          </w:tcPr>
          <w:p>
            <w:pPr>
              <w:pStyle w:val="TableParagraph"/>
              <w:spacing w:before="35"/>
              <w:ind w:left="20"/>
              <w:rPr>
                <w:rFonts w:ascii="Calibri"/>
                <w:sz w:val="17"/>
              </w:rPr>
            </w:pPr>
            <w:r>
              <w:rPr>
                <w:rFonts w:ascii="Calibri"/>
                <w:w w:val="75"/>
                <w:sz w:val="17"/>
              </w:rPr>
              <w:t>BANOBRAS, S.N.C.</w:t>
            </w:r>
          </w:p>
        </w:tc>
        <w:tc>
          <w:tcPr>
            <w:tcW w:w="1156" w:type="dxa"/>
            <w:tcBorders>
              <w:left w:val="single" w:sz="4" w:space="0" w:color="000000"/>
              <w:bottom w:val="single" w:sz="6" w:space="0" w:color="000000"/>
              <w:right w:val="single" w:sz="4" w:space="0" w:color="000000"/>
            </w:tcBorders>
          </w:tcPr>
          <w:p>
            <w:pPr>
              <w:pStyle w:val="TableParagraph"/>
              <w:spacing w:before="35"/>
              <w:ind w:left="19"/>
              <w:rPr>
                <w:rFonts w:ascii="Calibri"/>
                <w:sz w:val="17"/>
              </w:rPr>
            </w:pPr>
            <w:r>
              <w:rPr>
                <w:rFonts w:ascii="Calibri"/>
                <w:w w:val="75"/>
                <w:sz w:val="17"/>
              </w:rPr>
              <w:t>Participaciones</w:t>
            </w:r>
          </w:p>
        </w:tc>
        <w:tc>
          <w:tcPr>
            <w:tcW w:w="1040" w:type="dxa"/>
            <w:tcBorders>
              <w:left w:val="single" w:sz="4" w:space="0" w:color="000000"/>
              <w:bottom w:val="single" w:sz="6" w:space="0" w:color="000000"/>
              <w:right w:val="single" w:sz="4" w:space="0" w:color="000000"/>
            </w:tcBorders>
          </w:tcPr>
          <w:p>
            <w:pPr>
              <w:pStyle w:val="TableParagraph"/>
              <w:spacing w:before="35"/>
              <w:ind w:left="18"/>
              <w:rPr>
                <w:rFonts w:ascii="Calibri"/>
                <w:sz w:val="17"/>
              </w:rPr>
            </w:pPr>
            <w:r>
              <w:rPr>
                <w:rFonts w:ascii="Calibri"/>
                <w:w w:val="75"/>
                <w:sz w:val="17"/>
              </w:rPr>
              <w:t>3,500,000,000.00</w:t>
            </w:r>
          </w:p>
        </w:tc>
        <w:tc>
          <w:tcPr>
            <w:tcW w:w="711" w:type="dxa"/>
            <w:tcBorders>
              <w:left w:val="single" w:sz="4" w:space="0" w:color="000000"/>
              <w:bottom w:val="single" w:sz="6" w:space="0" w:color="000000"/>
              <w:right w:val="single" w:sz="4" w:space="0" w:color="000000"/>
            </w:tcBorders>
          </w:tcPr>
          <w:p>
            <w:pPr>
              <w:pStyle w:val="TableParagraph"/>
              <w:spacing w:before="35"/>
              <w:ind w:left="17"/>
              <w:rPr>
                <w:rFonts w:ascii="Calibri"/>
                <w:sz w:val="17"/>
              </w:rPr>
            </w:pPr>
            <w:r>
              <w:rPr>
                <w:rFonts w:ascii="Calibri"/>
                <w:w w:val="75"/>
                <w:sz w:val="17"/>
              </w:rPr>
              <w:t>300 meses</w:t>
            </w:r>
          </w:p>
        </w:tc>
        <w:tc>
          <w:tcPr>
            <w:tcW w:w="711" w:type="dxa"/>
            <w:tcBorders>
              <w:left w:val="single" w:sz="4" w:space="0" w:color="000000"/>
              <w:bottom w:val="single" w:sz="6" w:space="0" w:color="000000"/>
              <w:right w:val="single" w:sz="4" w:space="0" w:color="000000"/>
            </w:tcBorders>
          </w:tcPr>
          <w:p>
            <w:pPr>
              <w:pStyle w:val="TableParagraph"/>
              <w:spacing w:before="35"/>
              <w:ind w:left="17"/>
              <w:rPr>
                <w:rFonts w:ascii="Calibri"/>
                <w:sz w:val="17"/>
              </w:rPr>
            </w:pPr>
            <w:r>
              <w:rPr>
                <w:rFonts w:ascii="Calibri"/>
                <w:w w:val="75"/>
                <w:sz w:val="17"/>
              </w:rPr>
              <w:t>TIIE + 0.40</w:t>
            </w:r>
          </w:p>
        </w:tc>
        <w:tc>
          <w:tcPr>
            <w:tcW w:w="884" w:type="dxa"/>
            <w:tcBorders>
              <w:left w:val="single" w:sz="4" w:space="0" w:color="000000"/>
              <w:bottom w:val="single" w:sz="6" w:space="0" w:color="000000"/>
              <w:right w:val="single" w:sz="4" w:space="0" w:color="000000"/>
            </w:tcBorders>
          </w:tcPr>
          <w:p>
            <w:pPr>
              <w:pStyle w:val="TableParagraph"/>
              <w:spacing w:before="35"/>
              <w:ind w:right="9"/>
              <w:jc w:val="right"/>
              <w:rPr>
                <w:rFonts w:ascii="Calibri"/>
                <w:sz w:val="17"/>
              </w:rPr>
            </w:pPr>
            <w:r>
              <w:rPr>
                <w:rFonts w:ascii="Calibri"/>
                <w:w w:val="60"/>
                <w:sz w:val="17"/>
              </w:rPr>
              <w:t>21,168,000.00</w:t>
            </w:r>
          </w:p>
        </w:tc>
        <w:tc>
          <w:tcPr>
            <w:tcW w:w="862" w:type="dxa"/>
            <w:tcBorders>
              <w:left w:val="single" w:sz="4" w:space="0" w:color="000000"/>
              <w:bottom w:val="single" w:sz="6" w:space="0" w:color="000000"/>
              <w:right w:val="single" w:sz="4" w:space="0" w:color="000000"/>
            </w:tcBorders>
          </w:tcPr>
          <w:p>
            <w:pPr>
              <w:pStyle w:val="TableParagraph"/>
              <w:spacing w:before="35"/>
              <w:ind w:left="172"/>
              <w:rPr>
                <w:rFonts w:ascii="Calibri"/>
                <w:sz w:val="17"/>
              </w:rPr>
            </w:pPr>
            <w:r>
              <w:rPr>
                <w:rFonts w:ascii="Calibri"/>
                <w:w w:val="60"/>
                <w:sz w:val="17"/>
              </w:rPr>
              <w:t>323,661,701.57</w:t>
            </w:r>
          </w:p>
        </w:tc>
        <w:tc>
          <w:tcPr>
            <w:tcW w:w="915" w:type="dxa"/>
            <w:tcBorders>
              <w:left w:val="single" w:sz="4" w:space="0" w:color="000000"/>
              <w:bottom w:val="single" w:sz="6" w:space="0" w:color="000000"/>
              <w:right w:val="single" w:sz="8" w:space="0" w:color="000000"/>
            </w:tcBorders>
          </w:tcPr>
          <w:p>
            <w:pPr>
              <w:pStyle w:val="TableParagraph"/>
              <w:spacing w:before="35"/>
              <w:ind w:right="5"/>
              <w:jc w:val="right"/>
              <w:rPr>
                <w:rFonts w:ascii="Calibri"/>
                <w:sz w:val="17"/>
              </w:rPr>
            </w:pPr>
            <w:r>
              <w:rPr>
                <w:rFonts w:ascii="Calibri"/>
                <w:w w:val="60"/>
                <w:sz w:val="17"/>
              </w:rPr>
              <w:t>344,829,701.57</w:t>
            </w:r>
          </w:p>
        </w:tc>
      </w:tr>
      <w:tr>
        <w:trPr>
          <w:trHeight w:val="267" w:hRule="atLeast"/>
        </w:trPr>
        <w:tc>
          <w:tcPr>
            <w:tcW w:w="2306" w:type="dxa"/>
            <w:tcBorders>
              <w:top w:val="single" w:sz="6" w:space="0" w:color="000000"/>
              <w:left w:val="single" w:sz="4" w:space="0" w:color="000000"/>
              <w:bottom w:val="single" w:sz="6" w:space="0" w:color="000000"/>
              <w:right w:val="single" w:sz="4" w:space="0" w:color="000000"/>
            </w:tcBorders>
          </w:tcPr>
          <w:p>
            <w:pPr>
              <w:pStyle w:val="TableParagraph"/>
              <w:spacing w:before="35"/>
              <w:ind w:left="48"/>
              <w:rPr>
                <w:rFonts w:ascii="Calibri"/>
                <w:sz w:val="17"/>
              </w:rPr>
            </w:pPr>
            <w:r>
              <w:rPr>
                <w:rFonts w:ascii="Calibri"/>
                <w:w w:val="75"/>
                <w:sz w:val="17"/>
              </w:rPr>
              <w:t>Registro Federal P18-1118111</w:t>
            </w:r>
          </w:p>
        </w:tc>
        <w:tc>
          <w:tcPr>
            <w:tcW w:w="711" w:type="dxa"/>
            <w:tcBorders>
              <w:top w:val="single" w:sz="6" w:space="0" w:color="000000"/>
              <w:left w:val="single" w:sz="4" w:space="0" w:color="000000"/>
              <w:bottom w:val="single" w:sz="6" w:space="0" w:color="000000"/>
              <w:right w:val="single" w:sz="4" w:space="0" w:color="000000"/>
            </w:tcBorders>
          </w:tcPr>
          <w:p>
            <w:pPr>
              <w:pStyle w:val="TableParagraph"/>
              <w:spacing w:before="35"/>
              <w:ind w:left="25"/>
              <w:rPr>
                <w:rFonts w:ascii="Calibri"/>
                <w:sz w:val="17"/>
              </w:rPr>
            </w:pPr>
            <w:r>
              <w:rPr>
                <w:rFonts w:ascii="Calibri"/>
                <w:w w:val="75"/>
                <w:sz w:val="17"/>
              </w:rPr>
              <w:t>14/11/2018</w:t>
            </w:r>
          </w:p>
        </w:tc>
        <w:tc>
          <w:tcPr>
            <w:tcW w:w="594" w:type="dxa"/>
            <w:tcBorders>
              <w:top w:val="single" w:sz="6" w:space="0" w:color="000000"/>
              <w:left w:val="single" w:sz="4" w:space="0" w:color="000000"/>
              <w:bottom w:val="single" w:sz="6" w:space="0" w:color="000000"/>
              <w:right w:val="nil"/>
            </w:tcBorders>
          </w:tcPr>
          <w:p>
            <w:pPr>
              <w:pStyle w:val="TableParagraph"/>
              <w:spacing w:before="35"/>
              <w:ind w:left="11"/>
              <w:jc w:val="center"/>
              <w:rPr>
                <w:rFonts w:ascii="Calibri"/>
                <w:sz w:val="17"/>
              </w:rPr>
            </w:pPr>
            <w:r>
              <w:rPr>
                <w:rFonts w:ascii="Calibri"/>
                <w:w w:val="65"/>
                <w:sz w:val="17"/>
              </w:rPr>
              <w:t>Contrato de</w:t>
            </w:r>
          </w:p>
        </w:tc>
        <w:tc>
          <w:tcPr>
            <w:tcW w:w="407" w:type="dxa"/>
            <w:tcBorders>
              <w:top w:val="single" w:sz="6" w:space="0" w:color="000000"/>
              <w:left w:val="nil"/>
              <w:bottom w:val="single" w:sz="6" w:space="0" w:color="000000"/>
              <w:right w:val="nil"/>
            </w:tcBorders>
          </w:tcPr>
          <w:p>
            <w:pPr>
              <w:pStyle w:val="TableParagraph"/>
              <w:spacing w:before="35"/>
              <w:ind w:left="10" w:right="4"/>
              <w:jc w:val="center"/>
              <w:rPr>
                <w:rFonts w:ascii="Calibri"/>
                <w:sz w:val="17"/>
              </w:rPr>
            </w:pPr>
            <w:r>
              <w:rPr>
                <w:rFonts w:ascii="Calibri"/>
                <w:w w:val="65"/>
                <w:sz w:val="17"/>
              </w:rPr>
              <w:t>apetura</w:t>
            </w:r>
          </w:p>
        </w:tc>
        <w:tc>
          <w:tcPr>
            <w:tcW w:w="152" w:type="dxa"/>
            <w:tcBorders>
              <w:top w:val="single" w:sz="6" w:space="0" w:color="000000"/>
              <w:left w:val="nil"/>
              <w:bottom w:val="single" w:sz="6" w:space="0" w:color="000000"/>
              <w:right w:val="nil"/>
            </w:tcBorders>
          </w:tcPr>
          <w:p>
            <w:pPr>
              <w:pStyle w:val="TableParagraph"/>
              <w:spacing w:before="35"/>
              <w:ind w:left="8"/>
              <w:jc w:val="center"/>
              <w:rPr>
                <w:rFonts w:ascii="Calibri"/>
                <w:sz w:val="17"/>
              </w:rPr>
            </w:pPr>
            <w:r>
              <w:rPr>
                <w:rFonts w:ascii="Calibri"/>
                <w:w w:val="65"/>
                <w:sz w:val="17"/>
              </w:rPr>
              <w:t>de</w:t>
            </w:r>
          </w:p>
        </w:tc>
        <w:tc>
          <w:tcPr>
            <w:tcW w:w="1509" w:type="dxa"/>
            <w:tcBorders>
              <w:top w:val="single" w:sz="6" w:space="0" w:color="000000"/>
              <w:left w:val="nil"/>
              <w:bottom w:val="single" w:sz="6" w:space="0" w:color="000000"/>
              <w:right w:val="single" w:sz="4" w:space="0" w:color="000000"/>
            </w:tcBorders>
          </w:tcPr>
          <w:p>
            <w:pPr>
              <w:pStyle w:val="TableParagraph"/>
              <w:spacing w:before="35"/>
              <w:ind w:left="21"/>
              <w:rPr>
                <w:rFonts w:ascii="Calibri" w:hAnsi="Calibri"/>
                <w:sz w:val="17"/>
              </w:rPr>
            </w:pPr>
            <w:r>
              <w:rPr>
                <w:rFonts w:ascii="Calibri" w:hAnsi="Calibri"/>
                <w:w w:val="75"/>
                <w:sz w:val="17"/>
              </w:rPr>
              <w:t>crédito simple</w:t>
            </w:r>
          </w:p>
        </w:tc>
        <w:tc>
          <w:tcPr>
            <w:tcW w:w="1600" w:type="dxa"/>
            <w:tcBorders>
              <w:top w:val="single" w:sz="6" w:space="0" w:color="000000"/>
              <w:left w:val="single" w:sz="4" w:space="0" w:color="000000"/>
              <w:bottom w:val="single" w:sz="6" w:space="0" w:color="000000"/>
              <w:right w:val="single" w:sz="4" w:space="0" w:color="000000"/>
            </w:tcBorders>
          </w:tcPr>
          <w:p>
            <w:pPr>
              <w:pStyle w:val="TableParagraph"/>
              <w:spacing w:before="35"/>
              <w:ind w:left="20"/>
              <w:rPr>
                <w:rFonts w:ascii="Calibri"/>
                <w:sz w:val="17"/>
              </w:rPr>
            </w:pPr>
            <w:r>
              <w:rPr>
                <w:rFonts w:ascii="Calibri"/>
                <w:w w:val="75"/>
                <w:sz w:val="17"/>
              </w:rPr>
              <w:t>BANOBRAS, S.N.C.</w:t>
            </w:r>
          </w:p>
        </w:tc>
        <w:tc>
          <w:tcPr>
            <w:tcW w:w="1156" w:type="dxa"/>
            <w:tcBorders>
              <w:top w:val="single" w:sz="6" w:space="0" w:color="000000"/>
              <w:left w:val="single" w:sz="4" w:space="0" w:color="000000"/>
              <w:bottom w:val="single" w:sz="6" w:space="0" w:color="000000"/>
              <w:right w:val="single" w:sz="4" w:space="0" w:color="000000"/>
            </w:tcBorders>
          </w:tcPr>
          <w:p>
            <w:pPr>
              <w:pStyle w:val="TableParagraph"/>
              <w:spacing w:before="35"/>
              <w:ind w:left="19"/>
              <w:rPr>
                <w:rFonts w:ascii="Calibri"/>
                <w:sz w:val="17"/>
              </w:rPr>
            </w:pPr>
            <w:r>
              <w:rPr>
                <w:rFonts w:ascii="Calibri"/>
                <w:w w:val="75"/>
                <w:sz w:val="17"/>
              </w:rPr>
              <w:t>Participaciones</w:t>
            </w:r>
          </w:p>
        </w:tc>
        <w:tc>
          <w:tcPr>
            <w:tcW w:w="1040" w:type="dxa"/>
            <w:tcBorders>
              <w:top w:val="single" w:sz="6" w:space="0" w:color="000000"/>
              <w:left w:val="single" w:sz="4" w:space="0" w:color="000000"/>
              <w:bottom w:val="single" w:sz="6" w:space="0" w:color="000000"/>
              <w:right w:val="single" w:sz="4" w:space="0" w:color="000000"/>
            </w:tcBorders>
          </w:tcPr>
          <w:p>
            <w:pPr>
              <w:pStyle w:val="TableParagraph"/>
              <w:spacing w:before="35"/>
              <w:ind w:left="18"/>
              <w:rPr>
                <w:rFonts w:ascii="Calibri"/>
                <w:sz w:val="17"/>
              </w:rPr>
            </w:pPr>
            <w:r>
              <w:rPr>
                <w:rFonts w:ascii="Calibri"/>
                <w:w w:val="75"/>
                <w:sz w:val="17"/>
              </w:rPr>
              <w:t>1,500,000,000.00</w:t>
            </w:r>
          </w:p>
        </w:tc>
        <w:tc>
          <w:tcPr>
            <w:tcW w:w="711" w:type="dxa"/>
            <w:tcBorders>
              <w:top w:val="single" w:sz="6" w:space="0" w:color="000000"/>
              <w:left w:val="single" w:sz="4" w:space="0" w:color="000000"/>
              <w:bottom w:val="single" w:sz="6" w:space="0" w:color="000000"/>
              <w:right w:val="single" w:sz="4" w:space="0" w:color="000000"/>
            </w:tcBorders>
          </w:tcPr>
          <w:p>
            <w:pPr>
              <w:pStyle w:val="TableParagraph"/>
              <w:spacing w:before="35"/>
              <w:ind w:left="17"/>
              <w:rPr>
                <w:rFonts w:ascii="Calibri"/>
                <w:sz w:val="17"/>
              </w:rPr>
            </w:pPr>
            <w:r>
              <w:rPr>
                <w:rFonts w:ascii="Calibri"/>
                <w:w w:val="75"/>
                <w:sz w:val="17"/>
              </w:rPr>
              <w:t>300 meses</w:t>
            </w:r>
          </w:p>
        </w:tc>
        <w:tc>
          <w:tcPr>
            <w:tcW w:w="711" w:type="dxa"/>
            <w:tcBorders>
              <w:top w:val="single" w:sz="6" w:space="0" w:color="000000"/>
              <w:left w:val="single" w:sz="4" w:space="0" w:color="000000"/>
              <w:bottom w:val="single" w:sz="6" w:space="0" w:color="000000"/>
              <w:right w:val="single" w:sz="4" w:space="0" w:color="000000"/>
            </w:tcBorders>
          </w:tcPr>
          <w:p>
            <w:pPr>
              <w:pStyle w:val="TableParagraph"/>
              <w:spacing w:before="35"/>
              <w:ind w:left="17"/>
              <w:rPr>
                <w:rFonts w:ascii="Calibri"/>
                <w:sz w:val="17"/>
              </w:rPr>
            </w:pPr>
            <w:r>
              <w:rPr>
                <w:rFonts w:ascii="Calibri"/>
                <w:w w:val="75"/>
                <w:sz w:val="17"/>
              </w:rPr>
              <w:t>TIIE + 0.50</w:t>
            </w:r>
          </w:p>
        </w:tc>
        <w:tc>
          <w:tcPr>
            <w:tcW w:w="884" w:type="dxa"/>
            <w:tcBorders>
              <w:top w:val="single" w:sz="6" w:space="0" w:color="000000"/>
              <w:left w:val="single" w:sz="4" w:space="0" w:color="000000"/>
              <w:bottom w:val="single" w:sz="6" w:space="0" w:color="000000"/>
              <w:right w:val="single" w:sz="4" w:space="0" w:color="000000"/>
            </w:tcBorders>
          </w:tcPr>
          <w:p>
            <w:pPr>
              <w:pStyle w:val="TableParagraph"/>
              <w:spacing w:before="35"/>
              <w:ind w:right="9"/>
              <w:jc w:val="right"/>
              <w:rPr>
                <w:rFonts w:ascii="Calibri"/>
                <w:sz w:val="17"/>
              </w:rPr>
            </w:pPr>
            <w:r>
              <w:rPr>
                <w:rFonts w:ascii="Calibri"/>
                <w:w w:val="60"/>
                <w:sz w:val="17"/>
              </w:rPr>
              <w:t>9,064,509.78</w:t>
            </w:r>
          </w:p>
        </w:tc>
        <w:tc>
          <w:tcPr>
            <w:tcW w:w="862" w:type="dxa"/>
            <w:tcBorders>
              <w:top w:val="single" w:sz="6" w:space="0" w:color="000000"/>
              <w:left w:val="single" w:sz="4" w:space="0" w:color="000000"/>
              <w:bottom w:val="single" w:sz="6" w:space="0" w:color="000000"/>
              <w:right w:val="single" w:sz="4" w:space="0" w:color="000000"/>
            </w:tcBorders>
          </w:tcPr>
          <w:p>
            <w:pPr>
              <w:pStyle w:val="TableParagraph"/>
              <w:spacing w:before="35"/>
              <w:ind w:left="172"/>
              <w:rPr>
                <w:rFonts w:ascii="Calibri"/>
                <w:sz w:val="17"/>
              </w:rPr>
            </w:pPr>
            <w:r>
              <w:rPr>
                <w:rFonts w:ascii="Calibri"/>
                <w:w w:val="60"/>
                <w:sz w:val="17"/>
              </w:rPr>
              <w:t>140,408,401.03</w:t>
            </w:r>
          </w:p>
        </w:tc>
        <w:tc>
          <w:tcPr>
            <w:tcW w:w="915" w:type="dxa"/>
            <w:tcBorders>
              <w:top w:val="single" w:sz="6" w:space="0" w:color="000000"/>
              <w:left w:val="single" w:sz="4" w:space="0" w:color="000000"/>
              <w:bottom w:val="single" w:sz="6" w:space="0" w:color="000000"/>
              <w:right w:val="single" w:sz="8" w:space="0" w:color="000000"/>
            </w:tcBorders>
          </w:tcPr>
          <w:p>
            <w:pPr>
              <w:pStyle w:val="TableParagraph"/>
              <w:spacing w:before="35"/>
              <w:ind w:right="5"/>
              <w:jc w:val="right"/>
              <w:rPr>
                <w:rFonts w:ascii="Calibri"/>
                <w:sz w:val="17"/>
              </w:rPr>
            </w:pPr>
            <w:r>
              <w:rPr>
                <w:rFonts w:ascii="Calibri"/>
                <w:w w:val="60"/>
                <w:sz w:val="17"/>
              </w:rPr>
              <w:t>149,472,910.81</w:t>
            </w:r>
          </w:p>
        </w:tc>
      </w:tr>
      <w:tr>
        <w:trPr>
          <w:trHeight w:val="267" w:hRule="atLeast"/>
        </w:trPr>
        <w:tc>
          <w:tcPr>
            <w:tcW w:w="2306" w:type="dxa"/>
            <w:tcBorders>
              <w:top w:val="single" w:sz="6" w:space="0" w:color="000000"/>
              <w:left w:val="single" w:sz="4" w:space="0" w:color="000000"/>
              <w:bottom w:val="single" w:sz="6" w:space="0" w:color="000000"/>
              <w:right w:val="single" w:sz="4" w:space="0" w:color="000000"/>
            </w:tcBorders>
          </w:tcPr>
          <w:p>
            <w:pPr>
              <w:pStyle w:val="TableParagraph"/>
              <w:spacing w:before="35"/>
              <w:ind w:left="21"/>
              <w:rPr>
                <w:rFonts w:ascii="Calibri"/>
                <w:sz w:val="17"/>
              </w:rPr>
            </w:pPr>
            <w:r>
              <w:rPr>
                <w:rFonts w:ascii="Calibri"/>
                <w:w w:val="75"/>
                <w:sz w:val="17"/>
              </w:rPr>
              <w:t>Registro Federal P18-1118112</w:t>
            </w:r>
          </w:p>
        </w:tc>
        <w:tc>
          <w:tcPr>
            <w:tcW w:w="711" w:type="dxa"/>
            <w:tcBorders>
              <w:top w:val="single" w:sz="6" w:space="0" w:color="000000"/>
              <w:left w:val="single" w:sz="4" w:space="0" w:color="000000"/>
              <w:bottom w:val="single" w:sz="6" w:space="0" w:color="000000"/>
              <w:right w:val="single" w:sz="4" w:space="0" w:color="000000"/>
            </w:tcBorders>
          </w:tcPr>
          <w:p>
            <w:pPr>
              <w:pStyle w:val="TableParagraph"/>
              <w:spacing w:before="35"/>
              <w:ind w:left="25"/>
              <w:rPr>
                <w:rFonts w:ascii="Calibri"/>
                <w:sz w:val="17"/>
              </w:rPr>
            </w:pPr>
            <w:r>
              <w:rPr>
                <w:rFonts w:ascii="Calibri"/>
                <w:w w:val="75"/>
                <w:sz w:val="17"/>
              </w:rPr>
              <w:t>14/11/2018</w:t>
            </w:r>
          </w:p>
        </w:tc>
        <w:tc>
          <w:tcPr>
            <w:tcW w:w="594" w:type="dxa"/>
            <w:tcBorders>
              <w:top w:val="single" w:sz="6" w:space="0" w:color="000000"/>
              <w:left w:val="single" w:sz="4" w:space="0" w:color="000000"/>
              <w:bottom w:val="single" w:sz="6" w:space="0" w:color="000000"/>
              <w:right w:val="nil"/>
            </w:tcBorders>
          </w:tcPr>
          <w:p>
            <w:pPr>
              <w:pStyle w:val="TableParagraph"/>
              <w:spacing w:before="35"/>
              <w:ind w:left="11"/>
              <w:jc w:val="center"/>
              <w:rPr>
                <w:rFonts w:ascii="Calibri"/>
                <w:sz w:val="17"/>
              </w:rPr>
            </w:pPr>
            <w:r>
              <w:rPr>
                <w:rFonts w:ascii="Calibri"/>
                <w:w w:val="65"/>
                <w:sz w:val="17"/>
              </w:rPr>
              <w:t>Contrato de</w:t>
            </w:r>
          </w:p>
        </w:tc>
        <w:tc>
          <w:tcPr>
            <w:tcW w:w="407" w:type="dxa"/>
            <w:tcBorders>
              <w:top w:val="single" w:sz="6" w:space="0" w:color="000000"/>
              <w:left w:val="nil"/>
              <w:bottom w:val="single" w:sz="6" w:space="0" w:color="000000"/>
              <w:right w:val="nil"/>
            </w:tcBorders>
          </w:tcPr>
          <w:p>
            <w:pPr>
              <w:pStyle w:val="TableParagraph"/>
              <w:spacing w:before="35"/>
              <w:ind w:left="10" w:right="4"/>
              <w:jc w:val="center"/>
              <w:rPr>
                <w:rFonts w:ascii="Calibri"/>
                <w:sz w:val="17"/>
              </w:rPr>
            </w:pPr>
            <w:r>
              <w:rPr>
                <w:rFonts w:ascii="Calibri"/>
                <w:w w:val="65"/>
                <w:sz w:val="17"/>
              </w:rPr>
              <w:t>apetura</w:t>
            </w:r>
          </w:p>
        </w:tc>
        <w:tc>
          <w:tcPr>
            <w:tcW w:w="152" w:type="dxa"/>
            <w:tcBorders>
              <w:top w:val="single" w:sz="6" w:space="0" w:color="000000"/>
              <w:left w:val="nil"/>
              <w:bottom w:val="single" w:sz="6" w:space="0" w:color="000000"/>
              <w:right w:val="nil"/>
            </w:tcBorders>
          </w:tcPr>
          <w:p>
            <w:pPr>
              <w:pStyle w:val="TableParagraph"/>
              <w:spacing w:before="35"/>
              <w:ind w:left="8"/>
              <w:jc w:val="center"/>
              <w:rPr>
                <w:rFonts w:ascii="Calibri"/>
                <w:sz w:val="17"/>
              </w:rPr>
            </w:pPr>
            <w:r>
              <w:rPr>
                <w:rFonts w:ascii="Calibri"/>
                <w:w w:val="65"/>
                <w:sz w:val="17"/>
              </w:rPr>
              <w:t>de</w:t>
            </w:r>
          </w:p>
        </w:tc>
        <w:tc>
          <w:tcPr>
            <w:tcW w:w="1509" w:type="dxa"/>
            <w:tcBorders>
              <w:top w:val="single" w:sz="6" w:space="0" w:color="000000"/>
              <w:left w:val="nil"/>
              <w:bottom w:val="single" w:sz="6" w:space="0" w:color="000000"/>
              <w:right w:val="single" w:sz="4" w:space="0" w:color="000000"/>
            </w:tcBorders>
          </w:tcPr>
          <w:p>
            <w:pPr>
              <w:pStyle w:val="TableParagraph"/>
              <w:spacing w:before="35"/>
              <w:ind w:left="21"/>
              <w:rPr>
                <w:rFonts w:ascii="Calibri" w:hAnsi="Calibri"/>
                <w:sz w:val="17"/>
              </w:rPr>
            </w:pPr>
            <w:r>
              <w:rPr>
                <w:rFonts w:ascii="Calibri" w:hAnsi="Calibri"/>
                <w:w w:val="75"/>
                <w:sz w:val="17"/>
              </w:rPr>
              <w:t>crédito simple</w:t>
            </w:r>
          </w:p>
        </w:tc>
        <w:tc>
          <w:tcPr>
            <w:tcW w:w="1600" w:type="dxa"/>
            <w:tcBorders>
              <w:top w:val="single" w:sz="6" w:space="0" w:color="000000"/>
              <w:left w:val="single" w:sz="4" w:space="0" w:color="000000"/>
              <w:bottom w:val="single" w:sz="6" w:space="0" w:color="000000"/>
              <w:right w:val="single" w:sz="4" w:space="0" w:color="000000"/>
            </w:tcBorders>
          </w:tcPr>
          <w:p>
            <w:pPr>
              <w:pStyle w:val="TableParagraph"/>
              <w:spacing w:before="35"/>
              <w:ind w:left="20"/>
              <w:rPr>
                <w:rFonts w:ascii="Calibri"/>
                <w:sz w:val="17"/>
              </w:rPr>
            </w:pPr>
            <w:r>
              <w:rPr>
                <w:rFonts w:ascii="Calibri"/>
                <w:w w:val="75"/>
                <w:sz w:val="17"/>
              </w:rPr>
              <w:t>BBVA BANCOMER, S.A.</w:t>
            </w:r>
          </w:p>
        </w:tc>
        <w:tc>
          <w:tcPr>
            <w:tcW w:w="1156" w:type="dxa"/>
            <w:tcBorders>
              <w:top w:val="single" w:sz="6" w:space="0" w:color="000000"/>
              <w:left w:val="single" w:sz="4" w:space="0" w:color="000000"/>
              <w:bottom w:val="single" w:sz="6" w:space="0" w:color="000000"/>
              <w:right w:val="single" w:sz="4" w:space="0" w:color="000000"/>
            </w:tcBorders>
          </w:tcPr>
          <w:p>
            <w:pPr>
              <w:pStyle w:val="TableParagraph"/>
              <w:spacing w:before="35"/>
              <w:ind w:left="19"/>
              <w:rPr>
                <w:rFonts w:ascii="Calibri"/>
                <w:sz w:val="17"/>
              </w:rPr>
            </w:pPr>
            <w:r>
              <w:rPr>
                <w:rFonts w:ascii="Calibri"/>
                <w:w w:val="75"/>
                <w:sz w:val="17"/>
              </w:rPr>
              <w:t>Participaciones</w:t>
            </w:r>
          </w:p>
        </w:tc>
        <w:tc>
          <w:tcPr>
            <w:tcW w:w="1040" w:type="dxa"/>
            <w:tcBorders>
              <w:top w:val="single" w:sz="6" w:space="0" w:color="000000"/>
              <w:left w:val="single" w:sz="4" w:space="0" w:color="000000"/>
              <w:bottom w:val="single" w:sz="6" w:space="0" w:color="000000"/>
              <w:right w:val="single" w:sz="4" w:space="0" w:color="000000"/>
            </w:tcBorders>
          </w:tcPr>
          <w:p>
            <w:pPr>
              <w:pStyle w:val="TableParagraph"/>
              <w:spacing w:before="35"/>
              <w:ind w:left="18"/>
              <w:rPr>
                <w:rFonts w:ascii="Calibri"/>
                <w:sz w:val="17"/>
              </w:rPr>
            </w:pPr>
            <w:r>
              <w:rPr>
                <w:rFonts w:ascii="Calibri"/>
                <w:w w:val="75"/>
                <w:sz w:val="17"/>
              </w:rPr>
              <w:t>500,000,000.00</w:t>
            </w:r>
          </w:p>
        </w:tc>
        <w:tc>
          <w:tcPr>
            <w:tcW w:w="711" w:type="dxa"/>
            <w:tcBorders>
              <w:top w:val="single" w:sz="6" w:space="0" w:color="000000"/>
              <w:left w:val="single" w:sz="4" w:space="0" w:color="000000"/>
              <w:bottom w:val="single" w:sz="6" w:space="0" w:color="000000"/>
              <w:right w:val="single" w:sz="4" w:space="0" w:color="000000"/>
            </w:tcBorders>
          </w:tcPr>
          <w:p>
            <w:pPr>
              <w:pStyle w:val="TableParagraph"/>
              <w:spacing w:before="35"/>
              <w:ind w:left="17"/>
              <w:rPr>
                <w:rFonts w:ascii="Calibri"/>
                <w:sz w:val="17"/>
              </w:rPr>
            </w:pPr>
            <w:r>
              <w:rPr>
                <w:rFonts w:ascii="Calibri"/>
                <w:w w:val="75"/>
                <w:sz w:val="17"/>
              </w:rPr>
              <w:t>240 meses</w:t>
            </w:r>
          </w:p>
        </w:tc>
        <w:tc>
          <w:tcPr>
            <w:tcW w:w="711" w:type="dxa"/>
            <w:tcBorders>
              <w:top w:val="single" w:sz="6" w:space="0" w:color="000000"/>
              <w:left w:val="single" w:sz="4" w:space="0" w:color="000000"/>
              <w:bottom w:val="single" w:sz="6" w:space="0" w:color="000000"/>
              <w:right w:val="single" w:sz="4" w:space="0" w:color="000000"/>
            </w:tcBorders>
          </w:tcPr>
          <w:p>
            <w:pPr>
              <w:pStyle w:val="TableParagraph"/>
              <w:spacing w:before="35"/>
              <w:ind w:left="17"/>
              <w:rPr>
                <w:rFonts w:ascii="Calibri"/>
                <w:sz w:val="17"/>
              </w:rPr>
            </w:pPr>
            <w:r>
              <w:rPr>
                <w:rFonts w:ascii="Calibri"/>
                <w:w w:val="75"/>
                <w:sz w:val="17"/>
              </w:rPr>
              <w:t>TIIE +0.54</w:t>
            </w:r>
          </w:p>
        </w:tc>
        <w:tc>
          <w:tcPr>
            <w:tcW w:w="884" w:type="dxa"/>
            <w:tcBorders>
              <w:top w:val="single" w:sz="6" w:space="0" w:color="000000"/>
              <w:left w:val="single" w:sz="4" w:space="0" w:color="000000"/>
              <w:bottom w:val="single" w:sz="6" w:space="0" w:color="000000"/>
              <w:right w:val="single" w:sz="4" w:space="0" w:color="000000"/>
            </w:tcBorders>
          </w:tcPr>
          <w:p>
            <w:pPr>
              <w:pStyle w:val="TableParagraph"/>
              <w:spacing w:before="35"/>
              <w:ind w:right="9"/>
              <w:jc w:val="right"/>
              <w:rPr>
                <w:rFonts w:ascii="Calibri"/>
                <w:sz w:val="17"/>
              </w:rPr>
            </w:pPr>
            <w:r>
              <w:rPr>
                <w:rFonts w:ascii="Calibri"/>
                <w:w w:val="60"/>
                <w:sz w:val="17"/>
              </w:rPr>
              <w:t>8,418,000.00</w:t>
            </w:r>
          </w:p>
        </w:tc>
        <w:tc>
          <w:tcPr>
            <w:tcW w:w="862" w:type="dxa"/>
            <w:tcBorders>
              <w:top w:val="single" w:sz="6" w:space="0" w:color="000000"/>
              <w:left w:val="single" w:sz="4" w:space="0" w:color="000000"/>
              <w:bottom w:val="single" w:sz="6" w:space="0" w:color="000000"/>
              <w:right w:val="single" w:sz="4" w:space="0" w:color="000000"/>
            </w:tcBorders>
          </w:tcPr>
          <w:p>
            <w:pPr>
              <w:pStyle w:val="TableParagraph"/>
              <w:spacing w:before="35"/>
              <w:ind w:left="226"/>
              <w:rPr>
                <w:rFonts w:ascii="Calibri"/>
                <w:sz w:val="17"/>
              </w:rPr>
            </w:pPr>
            <w:r>
              <w:rPr>
                <w:rFonts w:ascii="Calibri"/>
                <w:w w:val="60"/>
                <w:sz w:val="17"/>
              </w:rPr>
              <w:t>46,117,925.23</w:t>
            </w:r>
          </w:p>
        </w:tc>
        <w:tc>
          <w:tcPr>
            <w:tcW w:w="915" w:type="dxa"/>
            <w:tcBorders>
              <w:top w:val="single" w:sz="6" w:space="0" w:color="000000"/>
              <w:left w:val="single" w:sz="4" w:space="0" w:color="000000"/>
              <w:bottom w:val="single" w:sz="6" w:space="0" w:color="000000"/>
              <w:right w:val="single" w:sz="8" w:space="0" w:color="000000"/>
            </w:tcBorders>
          </w:tcPr>
          <w:p>
            <w:pPr>
              <w:pStyle w:val="TableParagraph"/>
              <w:spacing w:before="35"/>
              <w:ind w:right="4"/>
              <w:jc w:val="right"/>
              <w:rPr>
                <w:rFonts w:ascii="Calibri"/>
                <w:sz w:val="17"/>
              </w:rPr>
            </w:pPr>
            <w:r>
              <w:rPr>
                <w:rFonts w:ascii="Calibri"/>
                <w:w w:val="60"/>
                <w:sz w:val="17"/>
              </w:rPr>
              <w:t>54,535,925.23</w:t>
            </w:r>
          </w:p>
        </w:tc>
      </w:tr>
      <w:tr>
        <w:trPr>
          <w:trHeight w:val="267" w:hRule="atLeast"/>
        </w:trPr>
        <w:tc>
          <w:tcPr>
            <w:tcW w:w="2306" w:type="dxa"/>
            <w:tcBorders>
              <w:top w:val="single" w:sz="6" w:space="0" w:color="000000"/>
              <w:left w:val="single" w:sz="4" w:space="0" w:color="000000"/>
              <w:right w:val="single" w:sz="4" w:space="0" w:color="000000"/>
            </w:tcBorders>
          </w:tcPr>
          <w:p>
            <w:pPr>
              <w:pStyle w:val="TableParagraph"/>
              <w:spacing w:before="35"/>
              <w:ind w:left="21"/>
              <w:rPr>
                <w:rFonts w:ascii="Calibri"/>
                <w:sz w:val="17"/>
              </w:rPr>
            </w:pPr>
            <w:r>
              <w:rPr>
                <w:rFonts w:ascii="Calibri"/>
                <w:w w:val="75"/>
                <w:sz w:val="17"/>
              </w:rPr>
              <w:t>Registro Federal A18-0919011</w:t>
            </w:r>
          </w:p>
        </w:tc>
        <w:tc>
          <w:tcPr>
            <w:tcW w:w="711" w:type="dxa"/>
            <w:tcBorders>
              <w:top w:val="single" w:sz="6" w:space="0" w:color="000000"/>
              <w:left w:val="single" w:sz="4" w:space="0" w:color="000000"/>
              <w:right w:val="single" w:sz="4" w:space="0" w:color="000000"/>
            </w:tcBorders>
          </w:tcPr>
          <w:p>
            <w:pPr>
              <w:pStyle w:val="TableParagraph"/>
              <w:spacing w:before="35"/>
              <w:ind w:left="25"/>
              <w:rPr>
                <w:rFonts w:ascii="Calibri"/>
                <w:sz w:val="17"/>
              </w:rPr>
            </w:pPr>
            <w:r>
              <w:rPr>
                <w:rFonts w:ascii="Calibri"/>
                <w:w w:val="75"/>
                <w:sz w:val="17"/>
              </w:rPr>
              <w:t>18/07/2019</w:t>
            </w:r>
          </w:p>
        </w:tc>
        <w:tc>
          <w:tcPr>
            <w:tcW w:w="594" w:type="dxa"/>
            <w:tcBorders>
              <w:top w:val="single" w:sz="6" w:space="0" w:color="000000"/>
              <w:left w:val="single" w:sz="4" w:space="0" w:color="000000"/>
              <w:right w:val="nil"/>
            </w:tcBorders>
          </w:tcPr>
          <w:p>
            <w:pPr>
              <w:pStyle w:val="TableParagraph"/>
              <w:spacing w:before="35"/>
              <w:ind w:left="11"/>
              <w:jc w:val="center"/>
              <w:rPr>
                <w:rFonts w:ascii="Calibri"/>
                <w:sz w:val="17"/>
              </w:rPr>
            </w:pPr>
            <w:r>
              <w:rPr>
                <w:rFonts w:ascii="Calibri"/>
                <w:w w:val="65"/>
                <w:sz w:val="17"/>
              </w:rPr>
              <w:t>Contrato de</w:t>
            </w:r>
          </w:p>
        </w:tc>
        <w:tc>
          <w:tcPr>
            <w:tcW w:w="407" w:type="dxa"/>
            <w:tcBorders>
              <w:top w:val="single" w:sz="6" w:space="0" w:color="000000"/>
              <w:left w:val="nil"/>
              <w:right w:val="nil"/>
            </w:tcBorders>
          </w:tcPr>
          <w:p>
            <w:pPr>
              <w:pStyle w:val="TableParagraph"/>
              <w:spacing w:before="35"/>
              <w:ind w:left="10" w:right="4"/>
              <w:jc w:val="center"/>
              <w:rPr>
                <w:rFonts w:ascii="Calibri"/>
                <w:sz w:val="17"/>
              </w:rPr>
            </w:pPr>
            <w:r>
              <w:rPr>
                <w:rFonts w:ascii="Calibri"/>
                <w:w w:val="65"/>
                <w:sz w:val="17"/>
              </w:rPr>
              <w:t>apetura</w:t>
            </w:r>
          </w:p>
        </w:tc>
        <w:tc>
          <w:tcPr>
            <w:tcW w:w="152" w:type="dxa"/>
            <w:tcBorders>
              <w:top w:val="single" w:sz="6" w:space="0" w:color="000000"/>
              <w:left w:val="nil"/>
              <w:right w:val="nil"/>
            </w:tcBorders>
          </w:tcPr>
          <w:p>
            <w:pPr>
              <w:pStyle w:val="TableParagraph"/>
              <w:spacing w:before="35"/>
              <w:ind w:left="8"/>
              <w:jc w:val="center"/>
              <w:rPr>
                <w:rFonts w:ascii="Calibri"/>
                <w:sz w:val="17"/>
              </w:rPr>
            </w:pPr>
            <w:r>
              <w:rPr>
                <w:rFonts w:ascii="Calibri"/>
                <w:w w:val="65"/>
                <w:sz w:val="17"/>
              </w:rPr>
              <w:t>de</w:t>
            </w:r>
          </w:p>
        </w:tc>
        <w:tc>
          <w:tcPr>
            <w:tcW w:w="1509" w:type="dxa"/>
            <w:tcBorders>
              <w:top w:val="single" w:sz="6" w:space="0" w:color="000000"/>
              <w:left w:val="nil"/>
              <w:right w:val="single" w:sz="4" w:space="0" w:color="000000"/>
            </w:tcBorders>
          </w:tcPr>
          <w:p>
            <w:pPr>
              <w:pStyle w:val="TableParagraph"/>
              <w:spacing w:before="35"/>
              <w:ind w:left="21"/>
              <w:rPr>
                <w:rFonts w:ascii="Calibri" w:hAnsi="Calibri"/>
                <w:sz w:val="17"/>
              </w:rPr>
            </w:pPr>
            <w:r>
              <w:rPr>
                <w:rFonts w:ascii="Calibri" w:hAnsi="Calibri"/>
                <w:w w:val="75"/>
                <w:sz w:val="17"/>
              </w:rPr>
              <w:t>crédito simple</w:t>
            </w:r>
          </w:p>
        </w:tc>
        <w:tc>
          <w:tcPr>
            <w:tcW w:w="1600" w:type="dxa"/>
            <w:tcBorders>
              <w:top w:val="single" w:sz="6" w:space="0" w:color="000000"/>
              <w:left w:val="single" w:sz="4" w:space="0" w:color="000000"/>
              <w:right w:val="single" w:sz="4" w:space="0" w:color="000000"/>
            </w:tcBorders>
          </w:tcPr>
          <w:p>
            <w:pPr>
              <w:pStyle w:val="TableParagraph"/>
              <w:spacing w:before="35"/>
              <w:ind w:left="20"/>
              <w:rPr>
                <w:rFonts w:ascii="Calibri"/>
                <w:sz w:val="17"/>
              </w:rPr>
            </w:pPr>
            <w:r>
              <w:rPr>
                <w:rFonts w:ascii="Calibri"/>
                <w:w w:val="75"/>
                <w:sz w:val="17"/>
              </w:rPr>
              <w:t>SANTANDER, S.A.</w:t>
            </w:r>
          </w:p>
        </w:tc>
        <w:tc>
          <w:tcPr>
            <w:tcW w:w="1156" w:type="dxa"/>
            <w:tcBorders>
              <w:top w:val="single" w:sz="6" w:space="0" w:color="000000"/>
              <w:left w:val="single" w:sz="4" w:space="0" w:color="000000"/>
              <w:right w:val="single" w:sz="4" w:space="0" w:color="000000"/>
            </w:tcBorders>
          </w:tcPr>
          <w:p>
            <w:pPr>
              <w:pStyle w:val="TableParagraph"/>
              <w:spacing w:before="35"/>
              <w:ind w:left="19"/>
              <w:rPr>
                <w:rFonts w:ascii="Calibri"/>
                <w:sz w:val="17"/>
              </w:rPr>
            </w:pPr>
            <w:r>
              <w:rPr>
                <w:rFonts w:ascii="Calibri"/>
                <w:w w:val="75"/>
                <w:sz w:val="17"/>
              </w:rPr>
              <w:t>Participaciones</w:t>
            </w:r>
          </w:p>
        </w:tc>
        <w:tc>
          <w:tcPr>
            <w:tcW w:w="1040" w:type="dxa"/>
            <w:tcBorders>
              <w:top w:val="single" w:sz="6" w:space="0" w:color="000000"/>
              <w:left w:val="single" w:sz="4" w:space="0" w:color="000000"/>
              <w:right w:val="single" w:sz="4" w:space="0" w:color="000000"/>
            </w:tcBorders>
          </w:tcPr>
          <w:p>
            <w:pPr>
              <w:pStyle w:val="TableParagraph"/>
              <w:spacing w:before="35"/>
              <w:ind w:left="18"/>
              <w:rPr>
                <w:rFonts w:ascii="Calibri"/>
                <w:sz w:val="17"/>
              </w:rPr>
            </w:pPr>
            <w:r>
              <w:rPr>
                <w:rFonts w:ascii="Calibri"/>
                <w:w w:val="75"/>
                <w:sz w:val="17"/>
              </w:rPr>
              <w:t>247,063,500.48</w:t>
            </w:r>
          </w:p>
        </w:tc>
        <w:tc>
          <w:tcPr>
            <w:tcW w:w="711" w:type="dxa"/>
            <w:tcBorders>
              <w:top w:val="single" w:sz="6" w:space="0" w:color="000000"/>
              <w:left w:val="single" w:sz="4" w:space="0" w:color="000000"/>
              <w:right w:val="single" w:sz="4" w:space="0" w:color="000000"/>
            </w:tcBorders>
          </w:tcPr>
          <w:p>
            <w:pPr>
              <w:pStyle w:val="TableParagraph"/>
              <w:spacing w:before="35"/>
              <w:ind w:left="17"/>
              <w:rPr>
                <w:rFonts w:ascii="Calibri"/>
                <w:sz w:val="17"/>
              </w:rPr>
            </w:pPr>
            <w:r>
              <w:rPr>
                <w:rFonts w:ascii="Calibri"/>
                <w:w w:val="75"/>
                <w:sz w:val="17"/>
              </w:rPr>
              <w:t>240 meses</w:t>
            </w:r>
          </w:p>
        </w:tc>
        <w:tc>
          <w:tcPr>
            <w:tcW w:w="711" w:type="dxa"/>
            <w:tcBorders>
              <w:top w:val="single" w:sz="6" w:space="0" w:color="000000"/>
              <w:left w:val="single" w:sz="4" w:space="0" w:color="000000"/>
              <w:right w:val="single" w:sz="4" w:space="0" w:color="000000"/>
            </w:tcBorders>
          </w:tcPr>
          <w:p>
            <w:pPr>
              <w:pStyle w:val="TableParagraph"/>
              <w:spacing w:before="35"/>
              <w:ind w:left="17"/>
              <w:rPr>
                <w:rFonts w:ascii="Calibri"/>
                <w:sz w:val="17"/>
              </w:rPr>
            </w:pPr>
            <w:r>
              <w:rPr>
                <w:rFonts w:ascii="Calibri"/>
                <w:w w:val="75"/>
                <w:sz w:val="17"/>
              </w:rPr>
              <w:t>TIIE + 0.85</w:t>
            </w:r>
          </w:p>
        </w:tc>
        <w:tc>
          <w:tcPr>
            <w:tcW w:w="884" w:type="dxa"/>
            <w:tcBorders>
              <w:top w:val="single" w:sz="6" w:space="0" w:color="000000"/>
              <w:left w:val="single" w:sz="4" w:space="0" w:color="000000"/>
              <w:right w:val="single" w:sz="4" w:space="0" w:color="000000"/>
            </w:tcBorders>
          </w:tcPr>
          <w:p>
            <w:pPr>
              <w:pStyle w:val="TableParagraph"/>
              <w:spacing w:before="35"/>
              <w:ind w:right="9"/>
              <w:jc w:val="right"/>
              <w:rPr>
                <w:rFonts w:ascii="Calibri"/>
                <w:sz w:val="17"/>
              </w:rPr>
            </w:pPr>
            <w:r>
              <w:rPr>
                <w:rFonts w:ascii="Calibri"/>
                <w:w w:val="60"/>
                <w:sz w:val="17"/>
              </w:rPr>
              <w:t>4,159,561.08</w:t>
            </w:r>
          </w:p>
        </w:tc>
        <w:tc>
          <w:tcPr>
            <w:tcW w:w="862" w:type="dxa"/>
            <w:tcBorders>
              <w:top w:val="single" w:sz="6" w:space="0" w:color="000000"/>
              <w:left w:val="single" w:sz="4" w:space="0" w:color="000000"/>
              <w:right w:val="single" w:sz="4" w:space="0" w:color="000000"/>
            </w:tcBorders>
          </w:tcPr>
          <w:p>
            <w:pPr>
              <w:pStyle w:val="TableParagraph"/>
              <w:spacing w:before="35"/>
              <w:ind w:left="226"/>
              <w:rPr>
                <w:rFonts w:ascii="Calibri"/>
                <w:sz w:val="17"/>
              </w:rPr>
            </w:pPr>
            <w:r>
              <w:rPr>
                <w:rFonts w:ascii="Calibri"/>
                <w:w w:val="60"/>
                <w:sz w:val="17"/>
              </w:rPr>
              <w:t>23,917,520.93</w:t>
            </w:r>
          </w:p>
        </w:tc>
        <w:tc>
          <w:tcPr>
            <w:tcW w:w="915" w:type="dxa"/>
            <w:tcBorders>
              <w:top w:val="single" w:sz="6" w:space="0" w:color="000000"/>
              <w:left w:val="single" w:sz="4" w:space="0" w:color="000000"/>
              <w:right w:val="single" w:sz="8" w:space="0" w:color="000000"/>
            </w:tcBorders>
          </w:tcPr>
          <w:p>
            <w:pPr>
              <w:pStyle w:val="TableParagraph"/>
              <w:spacing w:before="35"/>
              <w:ind w:right="4"/>
              <w:jc w:val="right"/>
              <w:rPr>
                <w:rFonts w:ascii="Calibri"/>
                <w:sz w:val="17"/>
              </w:rPr>
            </w:pPr>
            <w:r>
              <w:rPr>
                <w:rFonts w:ascii="Calibri"/>
                <w:w w:val="60"/>
                <w:sz w:val="17"/>
              </w:rPr>
              <w:t>28,077,082.01</w:t>
            </w:r>
          </w:p>
        </w:tc>
      </w:tr>
      <w:tr>
        <w:trPr>
          <w:trHeight w:val="266" w:hRule="atLeast"/>
        </w:trPr>
        <w:tc>
          <w:tcPr>
            <w:tcW w:w="10897" w:type="dxa"/>
            <w:gridSpan w:val="11"/>
            <w:tcBorders>
              <w:left w:val="single" w:sz="4" w:space="0" w:color="000000"/>
              <w:right w:val="single" w:sz="8" w:space="0" w:color="000000"/>
            </w:tcBorders>
          </w:tcPr>
          <w:p>
            <w:pPr>
              <w:pStyle w:val="TableParagraph"/>
              <w:spacing w:line="236" w:lineRule="exact" w:before="11"/>
              <w:ind w:right="13"/>
              <w:jc w:val="right"/>
              <w:rPr>
                <w:rFonts w:ascii="Calibri"/>
                <w:b/>
                <w:sz w:val="21"/>
              </w:rPr>
            </w:pPr>
            <w:r>
              <w:rPr>
                <w:rFonts w:ascii="Calibri"/>
                <w:b/>
                <w:w w:val="60"/>
                <w:sz w:val="21"/>
              </w:rPr>
              <w:t>Total</w:t>
            </w:r>
          </w:p>
        </w:tc>
        <w:tc>
          <w:tcPr>
            <w:tcW w:w="884" w:type="dxa"/>
            <w:tcBorders>
              <w:left w:val="single" w:sz="8" w:space="0" w:color="000000"/>
              <w:right w:val="single" w:sz="8" w:space="0" w:color="000000"/>
            </w:tcBorders>
          </w:tcPr>
          <w:p>
            <w:pPr>
              <w:pStyle w:val="TableParagraph"/>
              <w:spacing w:before="35"/>
              <w:ind w:right="5"/>
              <w:jc w:val="right"/>
              <w:rPr>
                <w:rFonts w:ascii="Calibri"/>
                <w:b/>
                <w:sz w:val="17"/>
              </w:rPr>
            </w:pPr>
            <w:r>
              <w:rPr>
                <w:rFonts w:ascii="Calibri"/>
                <w:b/>
                <w:w w:val="60"/>
                <w:sz w:val="17"/>
              </w:rPr>
              <w:t>42,810,070.86</w:t>
            </w:r>
          </w:p>
        </w:tc>
        <w:tc>
          <w:tcPr>
            <w:tcW w:w="862" w:type="dxa"/>
            <w:tcBorders>
              <w:left w:val="single" w:sz="8" w:space="0" w:color="000000"/>
              <w:right w:val="single" w:sz="8" w:space="0" w:color="000000"/>
            </w:tcBorders>
          </w:tcPr>
          <w:p>
            <w:pPr>
              <w:pStyle w:val="TableParagraph"/>
              <w:spacing w:before="35"/>
              <w:ind w:left="167"/>
              <w:rPr>
                <w:rFonts w:ascii="Calibri"/>
                <w:b/>
                <w:sz w:val="17"/>
              </w:rPr>
            </w:pPr>
            <w:r>
              <w:rPr>
                <w:rFonts w:ascii="Calibri"/>
                <w:b/>
                <w:w w:val="60"/>
                <w:sz w:val="17"/>
              </w:rPr>
              <w:t>534,105,548.76</w:t>
            </w:r>
          </w:p>
        </w:tc>
        <w:tc>
          <w:tcPr>
            <w:tcW w:w="915" w:type="dxa"/>
            <w:tcBorders>
              <w:left w:val="single" w:sz="8" w:space="0" w:color="000000"/>
              <w:right w:val="single" w:sz="8" w:space="0" w:color="000000"/>
            </w:tcBorders>
          </w:tcPr>
          <w:p>
            <w:pPr>
              <w:pStyle w:val="TableParagraph"/>
              <w:spacing w:before="35"/>
              <w:ind w:right="6"/>
              <w:jc w:val="right"/>
              <w:rPr>
                <w:rFonts w:ascii="Calibri"/>
                <w:b/>
                <w:sz w:val="17"/>
              </w:rPr>
            </w:pPr>
            <w:r>
              <w:rPr>
                <w:rFonts w:ascii="Calibri"/>
                <w:b/>
                <w:w w:val="60"/>
                <w:sz w:val="17"/>
              </w:rPr>
              <w:t>576,915,619.62</w:t>
            </w:r>
          </w:p>
        </w:tc>
      </w:tr>
    </w:tbl>
    <w:p>
      <w:pPr>
        <w:pStyle w:val="BodyText"/>
        <w:rPr>
          <w:rFonts w:ascii="Calibri"/>
          <w:b/>
          <w:sz w:val="20"/>
        </w:rPr>
      </w:pPr>
    </w:p>
    <w:p>
      <w:pPr>
        <w:pStyle w:val="BodyText"/>
        <w:spacing w:before="11"/>
        <w:rPr>
          <w:rFonts w:ascii="Calibri"/>
          <w:b/>
          <w:sz w:val="19"/>
        </w:rPr>
      </w:pPr>
    </w:p>
    <w:p>
      <w:pPr>
        <w:spacing w:line="261" w:lineRule="auto" w:before="0"/>
        <w:ind w:left="144" w:right="0" w:firstLine="0"/>
        <w:jc w:val="left"/>
        <w:rPr>
          <w:rFonts w:ascii="Calibri" w:hAnsi="Calibri"/>
          <w:sz w:val="17"/>
        </w:rPr>
      </w:pPr>
      <w:r>
        <w:rPr>
          <w:rFonts w:ascii="Calibri" w:hAnsi="Calibri"/>
          <w:b/>
          <w:w w:val="70"/>
          <w:sz w:val="17"/>
        </w:rPr>
        <w:t>Nota: </w:t>
      </w:r>
      <w:r>
        <w:rPr>
          <w:rFonts w:ascii="Calibri" w:hAnsi="Calibri"/>
          <w:w w:val="70"/>
          <w:sz w:val="17"/>
        </w:rPr>
        <w:t>Presupuesto de Egresos 2020; el pago del crédito con BANOBRAS, S.N.C. por 353,247,995.00 se cubrirá con recursos del FAFEF de acuerdo con lo estipulado en el artículo 50 de la Ley de Coordinación Fiscal por lo que no representa una carga para los Ingresos de Libre </w:t>
      </w:r>
      <w:r>
        <w:rPr>
          <w:rFonts w:ascii="Calibri" w:hAnsi="Calibri"/>
          <w:w w:val="75"/>
          <w:sz w:val="17"/>
        </w:rPr>
        <w:t>Disposición como lo establece la Ley de Disciplina Financiera, por lo que no aparece como parte del servicio de deuda.</w:t>
      </w:r>
    </w:p>
    <w:p>
      <w:pPr>
        <w:spacing w:after="0" w:line="261" w:lineRule="auto"/>
        <w:jc w:val="left"/>
        <w:rPr>
          <w:rFonts w:ascii="Calibri" w:hAnsi="Calibri"/>
          <w:sz w:val="17"/>
        </w:rPr>
        <w:sectPr>
          <w:pgSz w:w="15850" w:h="12250" w:orient="landscape"/>
          <w:pgMar w:header="1225" w:footer="0" w:top="1540" w:bottom="280" w:left="1020" w:right="1020"/>
        </w:sectPr>
      </w:pPr>
    </w:p>
    <w:p>
      <w:pPr>
        <w:spacing w:before="49"/>
        <w:ind w:left="0" w:right="158" w:firstLine="0"/>
        <w:jc w:val="right"/>
        <w:rPr>
          <w:rFonts w:ascii="Calibri"/>
          <w:b/>
          <w:sz w:val="22"/>
        </w:rPr>
      </w:pPr>
      <w:r>
        <w:rPr/>
        <w:drawing>
          <wp:anchor distT="0" distB="0" distL="0" distR="0" allowOverlap="1" layoutInCell="1" locked="0" behindDoc="1" simplePos="0" relativeHeight="230703104">
            <wp:simplePos x="0" y="0"/>
            <wp:positionH relativeFrom="page">
              <wp:posOffset>1326849</wp:posOffset>
            </wp:positionH>
            <wp:positionV relativeFrom="paragraph">
              <wp:posOffset>1304706</wp:posOffset>
            </wp:positionV>
            <wp:extent cx="5022642" cy="5144770"/>
            <wp:effectExtent l="0" t="0" r="0" b="0"/>
            <wp:wrapNone/>
            <wp:docPr id="161" name="image1.png"/>
            <wp:cNvGraphicFramePr>
              <a:graphicFrameLocks noChangeAspect="1"/>
            </wp:cNvGraphicFramePr>
            <a:graphic>
              <a:graphicData uri="http://schemas.openxmlformats.org/drawingml/2006/picture">
                <pic:pic>
                  <pic:nvPicPr>
                    <pic:cNvPr id="162" name="image1.png"/>
                    <pic:cNvPicPr/>
                  </pic:nvPicPr>
                  <pic:blipFill>
                    <a:blip r:embed="rId5" cstate="print"/>
                    <a:stretch>
                      <a:fillRect/>
                    </a:stretch>
                  </pic:blipFill>
                  <pic:spPr>
                    <a:xfrm>
                      <a:off x="0" y="0"/>
                      <a:ext cx="5022642" cy="5144770"/>
                    </a:xfrm>
                    <a:prstGeom prst="rect">
                      <a:avLst/>
                    </a:prstGeom>
                  </pic:spPr>
                </pic:pic>
              </a:graphicData>
            </a:graphic>
          </wp:anchor>
        </w:drawing>
      </w:r>
      <w:r>
        <w:rPr/>
        <w:pict>
          <v:rect style="position:absolute;margin-left:90.400391pt;margin-top:123.04641pt;width:432.162963pt;height:115.374786pt;mso-position-horizontal-relative:page;mso-position-vertical-relative:paragraph;z-index:-272612352" filled="true" fillcolor="#ffffff" stroked="false">
            <v:fill type="solid"/>
            <w10:wrap type="none"/>
          </v:rect>
        </w:pict>
      </w:r>
      <w:r>
        <w:rPr>
          <w:rFonts w:ascii="Calibri"/>
          <w:b/>
          <w:w w:val="80"/>
          <w:sz w:val="22"/>
        </w:rPr>
        <w:t>Formato SAF/SSI/018</w:t>
      </w:r>
    </w:p>
    <w:p>
      <w:pPr>
        <w:pStyle w:val="BodyText"/>
        <w:spacing w:before="7"/>
        <w:rPr>
          <w:rFonts w:ascii="Calibri"/>
          <w:b/>
        </w:rPr>
      </w:pPr>
    </w:p>
    <w:tbl>
      <w:tblPr>
        <w:tblW w:w="0" w:type="auto"/>
        <w:jc w:val="left"/>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46"/>
        <w:gridCol w:w="2436"/>
        <w:gridCol w:w="1052"/>
        <w:gridCol w:w="1052"/>
        <w:gridCol w:w="1052"/>
        <w:gridCol w:w="1052"/>
        <w:gridCol w:w="1047"/>
      </w:tblGrid>
      <w:tr>
        <w:trPr>
          <w:trHeight w:val="659" w:hRule="atLeast"/>
        </w:trPr>
        <w:tc>
          <w:tcPr>
            <w:tcW w:w="8637" w:type="dxa"/>
            <w:gridSpan w:val="7"/>
            <w:tcBorders>
              <w:left w:val="single" w:sz="6" w:space="0" w:color="000000"/>
            </w:tcBorders>
          </w:tcPr>
          <w:p>
            <w:pPr>
              <w:pStyle w:val="TableParagraph"/>
              <w:spacing w:line="240" w:lineRule="atLeast" w:before="152"/>
              <w:ind w:left="2499" w:right="291" w:hanging="2117"/>
              <w:rPr>
                <w:rFonts w:ascii="Calibri" w:hAnsi="Calibri"/>
                <w:b/>
                <w:sz w:val="18"/>
              </w:rPr>
            </w:pPr>
            <w:r>
              <w:rPr>
                <w:rFonts w:ascii="Calibri" w:hAnsi="Calibri"/>
                <w:b/>
                <w:w w:val="80"/>
                <w:sz w:val="18"/>
              </w:rPr>
              <w:t>MONTO ASIGNADO POR TRIMESTRE EN EL EJERCICIO FISCAL 2020 AL PAGO DE DEUDA PÚBLICA EN COMISIONES, GASTOS, COSTO DE </w:t>
            </w:r>
            <w:r>
              <w:rPr>
                <w:rFonts w:ascii="Calibri" w:hAnsi="Calibri"/>
                <w:b/>
                <w:w w:val="90"/>
                <w:sz w:val="18"/>
              </w:rPr>
              <w:t>COBERTURAS Y/O APOYOS FINANCIEROS ASOCIADOS A ÉSTA.</w:t>
            </w:r>
          </w:p>
        </w:tc>
      </w:tr>
      <w:tr>
        <w:trPr>
          <w:trHeight w:val="1108" w:hRule="atLeast"/>
        </w:trPr>
        <w:tc>
          <w:tcPr>
            <w:tcW w:w="946" w:type="dxa"/>
            <w:tcBorders>
              <w:left w:val="single" w:sz="6" w:space="0" w:color="000000"/>
            </w:tcBorders>
          </w:tcPr>
          <w:p>
            <w:pPr>
              <w:pStyle w:val="TableParagraph"/>
              <w:rPr>
                <w:rFonts w:ascii="Calibri"/>
                <w:b/>
                <w:sz w:val="18"/>
              </w:rPr>
            </w:pPr>
          </w:p>
          <w:p>
            <w:pPr>
              <w:pStyle w:val="TableParagraph"/>
              <w:spacing w:before="3"/>
              <w:rPr>
                <w:rFonts w:ascii="Calibri"/>
                <w:b/>
                <w:sz w:val="18"/>
              </w:rPr>
            </w:pPr>
          </w:p>
          <w:p>
            <w:pPr>
              <w:pStyle w:val="TableParagraph"/>
              <w:ind w:left="206" w:right="189"/>
              <w:jc w:val="center"/>
              <w:rPr>
                <w:rFonts w:ascii="Calibri"/>
                <w:b/>
                <w:sz w:val="18"/>
              </w:rPr>
            </w:pPr>
            <w:r>
              <w:rPr>
                <w:rFonts w:ascii="Calibri"/>
                <w:b/>
                <w:w w:val="90"/>
                <w:sz w:val="18"/>
              </w:rPr>
              <w:t>Partida</w:t>
            </w:r>
          </w:p>
        </w:tc>
        <w:tc>
          <w:tcPr>
            <w:tcW w:w="2436" w:type="dxa"/>
          </w:tcPr>
          <w:p>
            <w:pPr>
              <w:pStyle w:val="TableParagraph"/>
              <w:rPr>
                <w:rFonts w:ascii="Calibri"/>
                <w:b/>
                <w:sz w:val="18"/>
              </w:rPr>
            </w:pPr>
          </w:p>
          <w:p>
            <w:pPr>
              <w:pStyle w:val="TableParagraph"/>
              <w:spacing w:before="3"/>
              <w:rPr>
                <w:rFonts w:ascii="Calibri"/>
                <w:b/>
                <w:sz w:val="18"/>
              </w:rPr>
            </w:pPr>
          </w:p>
          <w:p>
            <w:pPr>
              <w:pStyle w:val="TableParagraph"/>
              <w:ind w:left="871" w:right="855"/>
              <w:jc w:val="center"/>
              <w:rPr>
                <w:rFonts w:ascii="Calibri"/>
                <w:b/>
                <w:sz w:val="18"/>
              </w:rPr>
            </w:pPr>
            <w:r>
              <w:rPr>
                <w:rFonts w:ascii="Calibri"/>
                <w:b/>
                <w:w w:val="90"/>
                <w:sz w:val="18"/>
              </w:rPr>
              <w:t>Concepto</w:t>
            </w:r>
          </w:p>
        </w:tc>
        <w:tc>
          <w:tcPr>
            <w:tcW w:w="1052" w:type="dxa"/>
          </w:tcPr>
          <w:p>
            <w:pPr>
              <w:pStyle w:val="TableParagraph"/>
              <w:spacing w:before="5"/>
              <w:rPr>
                <w:rFonts w:ascii="Calibri"/>
                <w:b/>
                <w:sz w:val="26"/>
              </w:rPr>
            </w:pPr>
          </w:p>
          <w:p>
            <w:pPr>
              <w:pStyle w:val="TableParagraph"/>
              <w:spacing w:line="261" w:lineRule="auto"/>
              <w:ind w:left="138" w:firstLine="59"/>
              <w:rPr>
                <w:rFonts w:ascii="Calibri" w:hAnsi="Calibri"/>
                <w:b/>
                <w:sz w:val="18"/>
              </w:rPr>
            </w:pPr>
            <w:r>
              <w:rPr>
                <w:rFonts w:ascii="Calibri" w:hAnsi="Calibri"/>
                <w:b/>
                <w:w w:val="80"/>
                <w:sz w:val="18"/>
              </w:rPr>
              <w:t>Asignación presupuestal</w:t>
            </w:r>
          </w:p>
        </w:tc>
        <w:tc>
          <w:tcPr>
            <w:tcW w:w="1052" w:type="dxa"/>
          </w:tcPr>
          <w:p>
            <w:pPr>
              <w:pStyle w:val="TableParagraph"/>
              <w:rPr>
                <w:rFonts w:ascii="Calibri"/>
                <w:b/>
                <w:sz w:val="18"/>
              </w:rPr>
            </w:pPr>
          </w:p>
          <w:p>
            <w:pPr>
              <w:pStyle w:val="TableParagraph"/>
              <w:spacing w:before="3"/>
              <w:rPr>
                <w:rFonts w:ascii="Calibri"/>
                <w:b/>
                <w:sz w:val="18"/>
              </w:rPr>
            </w:pPr>
          </w:p>
          <w:p>
            <w:pPr>
              <w:pStyle w:val="TableParagraph"/>
              <w:ind w:left="10"/>
              <w:jc w:val="center"/>
              <w:rPr>
                <w:rFonts w:ascii="Calibri"/>
                <w:b/>
                <w:sz w:val="18"/>
              </w:rPr>
            </w:pPr>
            <w:r>
              <w:rPr>
                <w:rFonts w:ascii="Calibri"/>
                <w:b/>
                <w:w w:val="80"/>
                <w:sz w:val="18"/>
              </w:rPr>
              <w:t>Primer trimestre</w:t>
            </w:r>
          </w:p>
        </w:tc>
        <w:tc>
          <w:tcPr>
            <w:tcW w:w="1052" w:type="dxa"/>
          </w:tcPr>
          <w:p>
            <w:pPr>
              <w:pStyle w:val="TableParagraph"/>
              <w:spacing w:before="5"/>
              <w:rPr>
                <w:rFonts w:ascii="Calibri"/>
                <w:b/>
                <w:sz w:val="26"/>
              </w:rPr>
            </w:pPr>
          </w:p>
          <w:p>
            <w:pPr>
              <w:pStyle w:val="TableParagraph"/>
              <w:spacing w:line="261" w:lineRule="auto"/>
              <w:ind w:left="245" w:firstLine="23"/>
              <w:rPr>
                <w:rFonts w:ascii="Calibri"/>
                <w:b/>
                <w:sz w:val="18"/>
              </w:rPr>
            </w:pPr>
            <w:r>
              <w:rPr>
                <w:rFonts w:ascii="Calibri"/>
                <w:b/>
                <w:w w:val="75"/>
                <w:sz w:val="18"/>
              </w:rPr>
              <w:t>Segundo trimestre</w:t>
            </w:r>
          </w:p>
        </w:tc>
        <w:tc>
          <w:tcPr>
            <w:tcW w:w="1052" w:type="dxa"/>
          </w:tcPr>
          <w:p>
            <w:pPr>
              <w:pStyle w:val="TableParagraph"/>
              <w:rPr>
                <w:rFonts w:ascii="Calibri"/>
                <w:b/>
                <w:sz w:val="18"/>
              </w:rPr>
            </w:pPr>
          </w:p>
          <w:p>
            <w:pPr>
              <w:pStyle w:val="TableParagraph"/>
              <w:spacing w:before="3"/>
              <w:rPr>
                <w:rFonts w:ascii="Calibri"/>
                <w:b/>
                <w:sz w:val="18"/>
              </w:rPr>
            </w:pPr>
          </w:p>
          <w:p>
            <w:pPr>
              <w:pStyle w:val="TableParagraph"/>
              <w:ind w:right="30"/>
              <w:jc w:val="right"/>
              <w:rPr>
                <w:rFonts w:ascii="Calibri"/>
                <w:b/>
                <w:sz w:val="18"/>
              </w:rPr>
            </w:pPr>
            <w:r>
              <w:rPr>
                <w:rFonts w:ascii="Calibri"/>
                <w:b/>
                <w:w w:val="75"/>
                <w:sz w:val="18"/>
              </w:rPr>
              <w:t>Tercer trimestre</w:t>
            </w:r>
          </w:p>
        </w:tc>
        <w:tc>
          <w:tcPr>
            <w:tcW w:w="1047" w:type="dxa"/>
          </w:tcPr>
          <w:p>
            <w:pPr>
              <w:pStyle w:val="TableParagraph"/>
              <w:rPr>
                <w:rFonts w:ascii="Calibri"/>
                <w:b/>
                <w:sz w:val="18"/>
              </w:rPr>
            </w:pPr>
          </w:p>
          <w:p>
            <w:pPr>
              <w:pStyle w:val="TableParagraph"/>
              <w:spacing w:before="3"/>
              <w:rPr>
                <w:rFonts w:ascii="Calibri"/>
                <w:b/>
                <w:sz w:val="18"/>
              </w:rPr>
            </w:pPr>
          </w:p>
          <w:p>
            <w:pPr>
              <w:pStyle w:val="TableParagraph"/>
              <w:ind w:right="25"/>
              <w:jc w:val="right"/>
              <w:rPr>
                <w:rFonts w:ascii="Calibri"/>
                <w:b/>
                <w:sz w:val="18"/>
              </w:rPr>
            </w:pPr>
            <w:r>
              <w:rPr>
                <w:rFonts w:ascii="Calibri"/>
                <w:b/>
                <w:w w:val="75"/>
                <w:sz w:val="18"/>
              </w:rPr>
              <w:t>Cuarto trimestre</w:t>
            </w:r>
          </w:p>
        </w:tc>
      </w:tr>
      <w:tr>
        <w:trPr>
          <w:trHeight w:val="282" w:hRule="atLeast"/>
        </w:trPr>
        <w:tc>
          <w:tcPr>
            <w:tcW w:w="946" w:type="dxa"/>
            <w:tcBorders>
              <w:left w:val="single" w:sz="6" w:space="0" w:color="000000"/>
              <w:bottom w:val="single" w:sz="8" w:space="0" w:color="000000"/>
              <w:right w:val="single" w:sz="6" w:space="0" w:color="000000"/>
            </w:tcBorders>
          </w:tcPr>
          <w:p>
            <w:pPr>
              <w:pStyle w:val="TableParagraph"/>
              <w:spacing w:before="38"/>
              <w:ind w:left="281" w:right="281"/>
              <w:jc w:val="center"/>
              <w:rPr>
                <w:rFonts w:ascii="Calibri"/>
                <w:sz w:val="18"/>
              </w:rPr>
            </w:pPr>
            <w:r>
              <w:rPr>
                <w:rFonts w:ascii="Calibri"/>
                <w:w w:val="90"/>
                <w:sz w:val="18"/>
              </w:rPr>
              <w:t>9100</w:t>
            </w:r>
          </w:p>
        </w:tc>
        <w:tc>
          <w:tcPr>
            <w:tcW w:w="2436" w:type="dxa"/>
            <w:tcBorders>
              <w:left w:val="single" w:sz="6" w:space="0" w:color="000000"/>
              <w:bottom w:val="single" w:sz="8" w:space="0" w:color="000000"/>
              <w:right w:val="single" w:sz="6" w:space="0" w:color="000000"/>
            </w:tcBorders>
          </w:tcPr>
          <w:p>
            <w:pPr>
              <w:pStyle w:val="TableParagraph"/>
              <w:spacing w:before="38"/>
              <w:ind w:left="27"/>
              <w:rPr>
                <w:rFonts w:ascii="Calibri" w:hAnsi="Calibri"/>
                <w:sz w:val="18"/>
              </w:rPr>
            </w:pPr>
            <w:r>
              <w:rPr>
                <w:rFonts w:ascii="Calibri" w:hAnsi="Calibri"/>
                <w:w w:val="90"/>
                <w:sz w:val="18"/>
              </w:rPr>
              <w:t>Amortización de la Deuda pública</w:t>
            </w:r>
          </w:p>
        </w:tc>
        <w:tc>
          <w:tcPr>
            <w:tcW w:w="1052" w:type="dxa"/>
            <w:tcBorders>
              <w:left w:val="single" w:sz="6" w:space="0" w:color="000000"/>
              <w:bottom w:val="single" w:sz="8" w:space="0" w:color="000000"/>
              <w:right w:val="single" w:sz="6" w:space="0" w:color="000000"/>
            </w:tcBorders>
          </w:tcPr>
          <w:p>
            <w:pPr>
              <w:pStyle w:val="TableParagraph"/>
              <w:spacing w:before="38"/>
              <w:ind w:right="13"/>
              <w:jc w:val="right"/>
              <w:rPr>
                <w:rFonts w:ascii="Calibri"/>
                <w:sz w:val="18"/>
              </w:rPr>
            </w:pPr>
            <w:r>
              <w:rPr>
                <w:rFonts w:ascii="Calibri"/>
                <w:w w:val="75"/>
                <w:sz w:val="18"/>
              </w:rPr>
              <w:t>42,810,070.87</w:t>
            </w:r>
          </w:p>
        </w:tc>
        <w:tc>
          <w:tcPr>
            <w:tcW w:w="1052" w:type="dxa"/>
            <w:tcBorders>
              <w:left w:val="single" w:sz="6" w:space="0" w:color="000000"/>
              <w:bottom w:val="single" w:sz="8" w:space="0" w:color="000000"/>
              <w:right w:val="single" w:sz="6" w:space="0" w:color="000000"/>
            </w:tcBorders>
          </w:tcPr>
          <w:p>
            <w:pPr>
              <w:pStyle w:val="TableParagraph"/>
              <w:spacing w:before="38"/>
              <w:ind w:left="200" w:right="11"/>
              <w:jc w:val="center"/>
              <w:rPr>
                <w:rFonts w:ascii="Calibri"/>
                <w:sz w:val="18"/>
              </w:rPr>
            </w:pPr>
            <w:r>
              <w:rPr>
                <w:rFonts w:ascii="Calibri"/>
                <w:w w:val="75"/>
                <w:sz w:val="18"/>
              </w:rPr>
              <w:t>10,319,192.00</w:t>
            </w:r>
          </w:p>
        </w:tc>
        <w:tc>
          <w:tcPr>
            <w:tcW w:w="1052" w:type="dxa"/>
            <w:tcBorders>
              <w:left w:val="single" w:sz="6" w:space="0" w:color="000000"/>
              <w:bottom w:val="single" w:sz="8" w:space="0" w:color="000000"/>
              <w:right w:val="single" w:sz="6" w:space="0" w:color="000000"/>
            </w:tcBorders>
          </w:tcPr>
          <w:p>
            <w:pPr>
              <w:pStyle w:val="TableParagraph"/>
              <w:spacing w:before="38"/>
              <w:ind w:right="13"/>
              <w:jc w:val="right"/>
              <w:rPr>
                <w:rFonts w:ascii="Calibri"/>
                <w:sz w:val="18"/>
              </w:rPr>
            </w:pPr>
            <w:r>
              <w:rPr>
                <w:rFonts w:ascii="Calibri"/>
                <w:w w:val="75"/>
                <w:sz w:val="18"/>
              </w:rPr>
              <w:t>10,538,260.38</w:t>
            </w:r>
          </w:p>
        </w:tc>
        <w:tc>
          <w:tcPr>
            <w:tcW w:w="1052" w:type="dxa"/>
            <w:tcBorders>
              <w:left w:val="single" w:sz="6" w:space="0" w:color="000000"/>
              <w:bottom w:val="single" w:sz="8" w:space="0" w:color="000000"/>
              <w:right w:val="single" w:sz="6" w:space="0" w:color="000000"/>
            </w:tcBorders>
          </w:tcPr>
          <w:p>
            <w:pPr>
              <w:pStyle w:val="TableParagraph"/>
              <w:spacing w:before="38"/>
              <w:ind w:right="13"/>
              <w:jc w:val="right"/>
              <w:rPr>
                <w:rFonts w:ascii="Calibri"/>
                <w:sz w:val="18"/>
              </w:rPr>
            </w:pPr>
            <w:r>
              <w:rPr>
                <w:rFonts w:ascii="Calibri"/>
                <w:w w:val="75"/>
                <w:sz w:val="18"/>
              </w:rPr>
              <w:t>10,807,005.15</w:t>
            </w:r>
          </w:p>
        </w:tc>
        <w:tc>
          <w:tcPr>
            <w:tcW w:w="1047" w:type="dxa"/>
            <w:tcBorders>
              <w:left w:val="single" w:sz="6" w:space="0" w:color="000000"/>
              <w:bottom w:val="single" w:sz="8" w:space="0" w:color="000000"/>
            </w:tcBorders>
          </w:tcPr>
          <w:p>
            <w:pPr>
              <w:pStyle w:val="TableParagraph"/>
              <w:spacing w:before="38"/>
              <w:ind w:right="1"/>
              <w:jc w:val="right"/>
              <w:rPr>
                <w:rFonts w:ascii="Calibri"/>
                <w:sz w:val="18"/>
              </w:rPr>
            </w:pPr>
            <w:r>
              <w:rPr>
                <w:rFonts w:ascii="Calibri"/>
                <w:w w:val="75"/>
                <w:sz w:val="18"/>
              </w:rPr>
              <w:t>11,145,613.34</w:t>
            </w:r>
          </w:p>
        </w:tc>
      </w:tr>
      <w:tr>
        <w:trPr>
          <w:trHeight w:val="279" w:hRule="atLeast"/>
        </w:trPr>
        <w:tc>
          <w:tcPr>
            <w:tcW w:w="946" w:type="dxa"/>
            <w:tcBorders>
              <w:top w:val="single" w:sz="8" w:space="0" w:color="000000"/>
              <w:left w:val="single" w:sz="6" w:space="0" w:color="000000"/>
              <w:bottom w:val="single" w:sz="8" w:space="0" w:color="000000"/>
              <w:right w:val="single" w:sz="6" w:space="0" w:color="000000"/>
            </w:tcBorders>
          </w:tcPr>
          <w:p>
            <w:pPr>
              <w:pStyle w:val="TableParagraph"/>
              <w:spacing w:before="36"/>
              <w:ind w:left="281" w:right="281"/>
              <w:jc w:val="center"/>
              <w:rPr>
                <w:rFonts w:ascii="Calibri"/>
                <w:sz w:val="18"/>
              </w:rPr>
            </w:pPr>
            <w:r>
              <w:rPr>
                <w:rFonts w:ascii="Calibri"/>
                <w:w w:val="90"/>
                <w:sz w:val="18"/>
              </w:rPr>
              <w:t>9200</w:t>
            </w:r>
          </w:p>
        </w:tc>
        <w:tc>
          <w:tcPr>
            <w:tcW w:w="2436" w:type="dxa"/>
            <w:tcBorders>
              <w:top w:val="single" w:sz="8" w:space="0" w:color="000000"/>
              <w:left w:val="single" w:sz="6" w:space="0" w:color="000000"/>
              <w:bottom w:val="single" w:sz="8" w:space="0" w:color="000000"/>
              <w:right w:val="single" w:sz="6" w:space="0" w:color="000000"/>
            </w:tcBorders>
          </w:tcPr>
          <w:p>
            <w:pPr>
              <w:pStyle w:val="TableParagraph"/>
              <w:spacing w:before="36"/>
              <w:ind w:left="27"/>
              <w:rPr>
                <w:rFonts w:ascii="Calibri" w:hAnsi="Calibri"/>
                <w:sz w:val="18"/>
              </w:rPr>
            </w:pPr>
            <w:r>
              <w:rPr>
                <w:rFonts w:ascii="Calibri" w:hAnsi="Calibri"/>
                <w:w w:val="90"/>
                <w:sz w:val="18"/>
              </w:rPr>
              <w:t>Intereses de la Deuda Pública</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spacing w:before="36"/>
              <w:ind w:right="13"/>
              <w:jc w:val="right"/>
              <w:rPr>
                <w:rFonts w:ascii="Calibri"/>
                <w:sz w:val="18"/>
              </w:rPr>
            </w:pPr>
            <w:r>
              <w:rPr>
                <w:rFonts w:ascii="Calibri"/>
                <w:w w:val="75"/>
                <w:sz w:val="18"/>
              </w:rPr>
              <w:t>534,105,548.75</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spacing w:before="36"/>
              <w:ind w:left="129" w:right="11"/>
              <w:jc w:val="center"/>
              <w:rPr>
                <w:rFonts w:ascii="Calibri"/>
                <w:sz w:val="18"/>
              </w:rPr>
            </w:pPr>
            <w:r>
              <w:rPr>
                <w:rFonts w:ascii="Calibri"/>
                <w:w w:val="75"/>
                <w:sz w:val="18"/>
              </w:rPr>
              <w:t>132,177,956.92</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spacing w:before="36"/>
              <w:ind w:right="12"/>
              <w:jc w:val="right"/>
              <w:rPr>
                <w:rFonts w:ascii="Calibri"/>
                <w:sz w:val="18"/>
              </w:rPr>
            </w:pPr>
            <w:r>
              <w:rPr>
                <w:rFonts w:ascii="Calibri"/>
                <w:w w:val="75"/>
                <w:sz w:val="18"/>
              </w:rPr>
              <w:t>133,266,889.58</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spacing w:before="36"/>
              <w:ind w:right="12"/>
              <w:jc w:val="right"/>
              <w:rPr>
                <w:rFonts w:ascii="Calibri"/>
                <w:sz w:val="18"/>
              </w:rPr>
            </w:pPr>
            <w:r>
              <w:rPr>
                <w:rFonts w:ascii="Calibri"/>
                <w:w w:val="75"/>
                <w:sz w:val="18"/>
              </w:rPr>
              <w:t>134,438,269.62</w:t>
            </w:r>
          </w:p>
        </w:tc>
        <w:tc>
          <w:tcPr>
            <w:tcW w:w="1047" w:type="dxa"/>
            <w:tcBorders>
              <w:top w:val="single" w:sz="8" w:space="0" w:color="000000"/>
              <w:left w:val="single" w:sz="6" w:space="0" w:color="000000"/>
              <w:bottom w:val="single" w:sz="8" w:space="0" w:color="000000"/>
            </w:tcBorders>
          </w:tcPr>
          <w:p>
            <w:pPr>
              <w:pStyle w:val="TableParagraph"/>
              <w:spacing w:before="36"/>
              <w:ind w:right="1"/>
              <w:jc w:val="right"/>
              <w:rPr>
                <w:rFonts w:ascii="Calibri"/>
                <w:sz w:val="18"/>
              </w:rPr>
            </w:pPr>
            <w:r>
              <w:rPr>
                <w:rFonts w:ascii="Calibri"/>
                <w:w w:val="75"/>
                <w:sz w:val="18"/>
              </w:rPr>
              <w:t>134,222,432.64</w:t>
            </w:r>
          </w:p>
        </w:tc>
      </w:tr>
      <w:tr>
        <w:trPr>
          <w:trHeight w:val="279" w:hRule="atLeast"/>
        </w:trPr>
        <w:tc>
          <w:tcPr>
            <w:tcW w:w="946" w:type="dxa"/>
            <w:tcBorders>
              <w:top w:val="single" w:sz="8" w:space="0" w:color="000000"/>
              <w:left w:val="single" w:sz="6" w:space="0" w:color="000000"/>
              <w:bottom w:val="single" w:sz="8" w:space="0" w:color="000000"/>
              <w:right w:val="single" w:sz="6" w:space="0" w:color="000000"/>
            </w:tcBorders>
          </w:tcPr>
          <w:p>
            <w:pPr>
              <w:pStyle w:val="TableParagraph"/>
              <w:spacing w:before="36"/>
              <w:ind w:left="281" w:right="281"/>
              <w:jc w:val="center"/>
              <w:rPr>
                <w:rFonts w:ascii="Calibri"/>
                <w:sz w:val="18"/>
              </w:rPr>
            </w:pPr>
            <w:r>
              <w:rPr>
                <w:rFonts w:ascii="Calibri"/>
                <w:w w:val="90"/>
                <w:sz w:val="18"/>
              </w:rPr>
              <w:t>9300</w:t>
            </w:r>
          </w:p>
        </w:tc>
        <w:tc>
          <w:tcPr>
            <w:tcW w:w="2436" w:type="dxa"/>
            <w:tcBorders>
              <w:top w:val="single" w:sz="8" w:space="0" w:color="000000"/>
              <w:left w:val="single" w:sz="6" w:space="0" w:color="000000"/>
              <w:bottom w:val="single" w:sz="8" w:space="0" w:color="000000"/>
              <w:right w:val="single" w:sz="6" w:space="0" w:color="000000"/>
            </w:tcBorders>
          </w:tcPr>
          <w:p>
            <w:pPr>
              <w:pStyle w:val="TableParagraph"/>
              <w:spacing w:before="36"/>
              <w:ind w:left="27"/>
              <w:rPr>
                <w:rFonts w:ascii="Calibri" w:hAnsi="Calibri"/>
                <w:sz w:val="18"/>
              </w:rPr>
            </w:pPr>
            <w:r>
              <w:rPr>
                <w:rFonts w:ascii="Calibri" w:hAnsi="Calibri"/>
                <w:w w:val="90"/>
                <w:sz w:val="18"/>
              </w:rPr>
              <w:t>Comisiones de la deuda pública</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47" w:type="dxa"/>
            <w:tcBorders>
              <w:top w:val="single" w:sz="8" w:space="0" w:color="000000"/>
              <w:left w:val="single" w:sz="6" w:space="0" w:color="000000"/>
              <w:bottom w:val="single" w:sz="8" w:space="0" w:color="000000"/>
            </w:tcBorders>
          </w:tcPr>
          <w:p>
            <w:pPr>
              <w:pStyle w:val="TableParagraph"/>
              <w:rPr>
                <w:rFonts w:ascii="Times New Roman"/>
                <w:sz w:val="14"/>
              </w:rPr>
            </w:pPr>
          </w:p>
        </w:tc>
      </w:tr>
      <w:tr>
        <w:trPr>
          <w:trHeight w:val="279" w:hRule="atLeast"/>
        </w:trPr>
        <w:tc>
          <w:tcPr>
            <w:tcW w:w="946" w:type="dxa"/>
            <w:tcBorders>
              <w:top w:val="single" w:sz="8" w:space="0" w:color="000000"/>
              <w:left w:val="single" w:sz="6" w:space="0" w:color="000000"/>
              <w:bottom w:val="single" w:sz="8" w:space="0" w:color="000000"/>
              <w:right w:val="single" w:sz="6" w:space="0" w:color="000000"/>
            </w:tcBorders>
          </w:tcPr>
          <w:p>
            <w:pPr>
              <w:pStyle w:val="TableParagraph"/>
              <w:spacing w:before="36"/>
              <w:ind w:left="281" w:right="281"/>
              <w:jc w:val="center"/>
              <w:rPr>
                <w:rFonts w:ascii="Calibri"/>
                <w:sz w:val="18"/>
              </w:rPr>
            </w:pPr>
            <w:r>
              <w:rPr>
                <w:rFonts w:ascii="Calibri"/>
                <w:w w:val="90"/>
                <w:sz w:val="18"/>
              </w:rPr>
              <w:t>9400</w:t>
            </w:r>
          </w:p>
        </w:tc>
        <w:tc>
          <w:tcPr>
            <w:tcW w:w="2436" w:type="dxa"/>
            <w:tcBorders>
              <w:top w:val="single" w:sz="8" w:space="0" w:color="000000"/>
              <w:left w:val="single" w:sz="6" w:space="0" w:color="000000"/>
              <w:bottom w:val="single" w:sz="8" w:space="0" w:color="000000"/>
              <w:right w:val="single" w:sz="6" w:space="0" w:color="000000"/>
            </w:tcBorders>
          </w:tcPr>
          <w:p>
            <w:pPr>
              <w:pStyle w:val="TableParagraph"/>
              <w:spacing w:before="36"/>
              <w:ind w:left="27"/>
              <w:rPr>
                <w:rFonts w:ascii="Calibri" w:hAnsi="Calibri"/>
                <w:sz w:val="18"/>
              </w:rPr>
            </w:pPr>
            <w:r>
              <w:rPr>
                <w:rFonts w:ascii="Calibri" w:hAnsi="Calibri"/>
                <w:w w:val="90"/>
                <w:sz w:val="18"/>
              </w:rPr>
              <w:t>Gastos de la deuda pública</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47" w:type="dxa"/>
            <w:tcBorders>
              <w:top w:val="single" w:sz="8" w:space="0" w:color="000000"/>
              <w:left w:val="single" w:sz="6" w:space="0" w:color="000000"/>
              <w:bottom w:val="single" w:sz="8" w:space="0" w:color="000000"/>
            </w:tcBorders>
          </w:tcPr>
          <w:p>
            <w:pPr>
              <w:pStyle w:val="TableParagraph"/>
              <w:rPr>
                <w:rFonts w:ascii="Times New Roman"/>
                <w:sz w:val="14"/>
              </w:rPr>
            </w:pPr>
          </w:p>
        </w:tc>
      </w:tr>
      <w:tr>
        <w:trPr>
          <w:trHeight w:val="279" w:hRule="atLeast"/>
        </w:trPr>
        <w:tc>
          <w:tcPr>
            <w:tcW w:w="946" w:type="dxa"/>
            <w:tcBorders>
              <w:top w:val="single" w:sz="8" w:space="0" w:color="000000"/>
              <w:left w:val="single" w:sz="6" w:space="0" w:color="000000"/>
              <w:bottom w:val="single" w:sz="8" w:space="0" w:color="000000"/>
              <w:right w:val="single" w:sz="6" w:space="0" w:color="000000"/>
            </w:tcBorders>
          </w:tcPr>
          <w:p>
            <w:pPr>
              <w:pStyle w:val="TableParagraph"/>
              <w:spacing w:before="36"/>
              <w:ind w:left="281" w:right="281"/>
              <w:jc w:val="center"/>
              <w:rPr>
                <w:rFonts w:ascii="Calibri"/>
                <w:sz w:val="18"/>
              </w:rPr>
            </w:pPr>
            <w:r>
              <w:rPr>
                <w:rFonts w:ascii="Calibri"/>
                <w:w w:val="90"/>
                <w:sz w:val="18"/>
              </w:rPr>
              <w:t>9500</w:t>
            </w:r>
          </w:p>
        </w:tc>
        <w:tc>
          <w:tcPr>
            <w:tcW w:w="2436" w:type="dxa"/>
            <w:tcBorders>
              <w:top w:val="single" w:sz="8" w:space="0" w:color="000000"/>
              <w:left w:val="single" w:sz="6" w:space="0" w:color="000000"/>
              <w:bottom w:val="single" w:sz="8" w:space="0" w:color="000000"/>
              <w:right w:val="single" w:sz="6" w:space="0" w:color="000000"/>
            </w:tcBorders>
          </w:tcPr>
          <w:p>
            <w:pPr>
              <w:pStyle w:val="TableParagraph"/>
              <w:spacing w:before="36"/>
              <w:ind w:left="27"/>
              <w:rPr>
                <w:rFonts w:ascii="Calibri"/>
                <w:sz w:val="18"/>
              </w:rPr>
            </w:pPr>
            <w:r>
              <w:rPr>
                <w:rFonts w:ascii="Calibri"/>
                <w:w w:val="90"/>
                <w:sz w:val="18"/>
              </w:rPr>
              <w:t>Costo por coberturas</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47" w:type="dxa"/>
            <w:tcBorders>
              <w:top w:val="single" w:sz="8" w:space="0" w:color="000000"/>
              <w:left w:val="single" w:sz="6" w:space="0" w:color="000000"/>
              <w:bottom w:val="single" w:sz="8" w:space="0" w:color="000000"/>
            </w:tcBorders>
          </w:tcPr>
          <w:p>
            <w:pPr>
              <w:pStyle w:val="TableParagraph"/>
              <w:rPr>
                <w:rFonts w:ascii="Times New Roman"/>
                <w:sz w:val="14"/>
              </w:rPr>
            </w:pPr>
          </w:p>
        </w:tc>
      </w:tr>
      <w:tr>
        <w:trPr>
          <w:trHeight w:val="279" w:hRule="atLeast"/>
        </w:trPr>
        <w:tc>
          <w:tcPr>
            <w:tcW w:w="946" w:type="dxa"/>
            <w:tcBorders>
              <w:top w:val="single" w:sz="8" w:space="0" w:color="000000"/>
              <w:left w:val="single" w:sz="6" w:space="0" w:color="000000"/>
              <w:bottom w:val="single" w:sz="8" w:space="0" w:color="000000"/>
              <w:right w:val="single" w:sz="6" w:space="0" w:color="000000"/>
            </w:tcBorders>
          </w:tcPr>
          <w:p>
            <w:pPr>
              <w:pStyle w:val="TableParagraph"/>
              <w:spacing w:before="36"/>
              <w:ind w:left="281" w:right="281"/>
              <w:jc w:val="center"/>
              <w:rPr>
                <w:rFonts w:ascii="Calibri"/>
                <w:sz w:val="18"/>
              </w:rPr>
            </w:pPr>
            <w:r>
              <w:rPr>
                <w:rFonts w:ascii="Calibri"/>
                <w:w w:val="90"/>
                <w:sz w:val="18"/>
              </w:rPr>
              <w:t>9600</w:t>
            </w:r>
          </w:p>
        </w:tc>
        <w:tc>
          <w:tcPr>
            <w:tcW w:w="2436" w:type="dxa"/>
            <w:tcBorders>
              <w:top w:val="single" w:sz="8" w:space="0" w:color="000000"/>
              <w:left w:val="single" w:sz="6" w:space="0" w:color="000000"/>
              <w:bottom w:val="single" w:sz="8" w:space="0" w:color="000000"/>
              <w:right w:val="single" w:sz="6" w:space="0" w:color="000000"/>
            </w:tcBorders>
          </w:tcPr>
          <w:p>
            <w:pPr>
              <w:pStyle w:val="TableParagraph"/>
              <w:spacing w:before="36"/>
              <w:ind w:left="27"/>
              <w:rPr>
                <w:rFonts w:ascii="Calibri"/>
                <w:sz w:val="18"/>
              </w:rPr>
            </w:pPr>
            <w:r>
              <w:rPr>
                <w:rFonts w:ascii="Calibri"/>
                <w:w w:val="90"/>
                <w:sz w:val="18"/>
              </w:rPr>
              <w:t>Apoyos financieros</w:t>
            </w: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14"/>
              </w:rPr>
            </w:pPr>
          </w:p>
        </w:tc>
        <w:tc>
          <w:tcPr>
            <w:tcW w:w="1047" w:type="dxa"/>
            <w:tcBorders>
              <w:top w:val="single" w:sz="8" w:space="0" w:color="000000"/>
              <w:left w:val="single" w:sz="6" w:space="0" w:color="000000"/>
              <w:bottom w:val="single" w:sz="8" w:space="0" w:color="000000"/>
            </w:tcBorders>
          </w:tcPr>
          <w:p>
            <w:pPr>
              <w:pStyle w:val="TableParagraph"/>
              <w:rPr>
                <w:rFonts w:ascii="Times New Roman"/>
                <w:sz w:val="14"/>
              </w:rPr>
            </w:pPr>
          </w:p>
        </w:tc>
      </w:tr>
      <w:tr>
        <w:trPr>
          <w:trHeight w:val="462" w:hRule="atLeast"/>
        </w:trPr>
        <w:tc>
          <w:tcPr>
            <w:tcW w:w="946" w:type="dxa"/>
            <w:tcBorders>
              <w:top w:val="single" w:sz="8" w:space="0" w:color="000000"/>
              <w:left w:val="single" w:sz="6" w:space="0" w:color="000000"/>
              <w:right w:val="single" w:sz="6" w:space="0" w:color="000000"/>
            </w:tcBorders>
          </w:tcPr>
          <w:p>
            <w:pPr>
              <w:pStyle w:val="TableParagraph"/>
              <w:spacing w:before="126"/>
              <w:ind w:left="281" w:right="281"/>
              <w:jc w:val="center"/>
              <w:rPr>
                <w:rFonts w:ascii="Calibri"/>
                <w:sz w:val="18"/>
              </w:rPr>
            </w:pPr>
            <w:r>
              <w:rPr>
                <w:rFonts w:ascii="Calibri"/>
                <w:w w:val="90"/>
                <w:sz w:val="18"/>
              </w:rPr>
              <w:t>9900</w:t>
            </w:r>
          </w:p>
        </w:tc>
        <w:tc>
          <w:tcPr>
            <w:tcW w:w="2436" w:type="dxa"/>
            <w:tcBorders>
              <w:top w:val="single" w:sz="8" w:space="0" w:color="000000"/>
              <w:left w:val="single" w:sz="6" w:space="0" w:color="000000"/>
              <w:right w:val="single" w:sz="6" w:space="0" w:color="000000"/>
            </w:tcBorders>
          </w:tcPr>
          <w:p>
            <w:pPr>
              <w:pStyle w:val="TableParagraph"/>
              <w:spacing w:before="6"/>
              <w:ind w:left="27"/>
              <w:rPr>
                <w:rFonts w:ascii="Calibri"/>
                <w:sz w:val="18"/>
              </w:rPr>
            </w:pPr>
            <w:r>
              <w:rPr>
                <w:rFonts w:ascii="Calibri"/>
                <w:w w:val="90"/>
                <w:sz w:val="18"/>
              </w:rPr>
              <w:t>Adeudos de ejercicios fiscales</w:t>
            </w:r>
          </w:p>
          <w:p>
            <w:pPr>
              <w:pStyle w:val="TableParagraph"/>
              <w:spacing w:line="197" w:lineRule="exact" w:before="20"/>
              <w:ind w:left="27"/>
              <w:rPr>
                <w:rFonts w:ascii="Calibri"/>
                <w:sz w:val="18"/>
              </w:rPr>
            </w:pPr>
            <w:r>
              <w:rPr>
                <w:rFonts w:ascii="Calibri"/>
                <w:w w:val="90"/>
                <w:sz w:val="18"/>
              </w:rPr>
              <w:t>anteriores (ADEFAS)</w:t>
            </w:r>
          </w:p>
        </w:tc>
        <w:tc>
          <w:tcPr>
            <w:tcW w:w="1052" w:type="dxa"/>
            <w:tcBorders>
              <w:top w:val="single" w:sz="8" w:space="0" w:color="000000"/>
              <w:left w:val="single" w:sz="6"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right w:val="single" w:sz="6" w:space="0" w:color="000000"/>
            </w:tcBorders>
          </w:tcPr>
          <w:p>
            <w:pPr>
              <w:pStyle w:val="TableParagraph"/>
              <w:rPr>
                <w:rFonts w:ascii="Times New Roman"/>
                <w:sz w:val="14"/>
              </w:rPr>
            </w:pPr>
          </w:p>
        </w:tc>
        <w:tc>
          <w:tcPr>
            <w:tcW w:w="1052" w:type="dxa"/>
            <w:tcBorders>
              <w:top w:val="single" w:sz="8" w:space="0" w:color="000000"/>
              <w:left w:val="single" w:sz="6" w:space="0" w:color="000000"/>
              <w:right w:val="single" w:sz="6" w:space="0" w:color="000000"/>
            </w:tcBorders>
          </w:tcPr>
          <w:p>
            <w:pPr>
              <w:pStyle w:val="TableParagraph"/>
              <w:rPr>
                <w:rFonts w:ascii="Times New Roman"/>
                <w:sz w:val="14"/>
              </w:rPr>
            </w:pPr>
          </w:p>
        </w:tc>
        <w:tc>
          <w:tcPr>
            <w:tcW w:w="1047" w:type="dxa"/>
            <w:tcBorders>
              <w:top w:val="single" w:sz="8" w:space="0" w:color="000000"/>
              <w:left w:val="single" w:sz="6" w:space="0" w:color="000000"/>
            </w:tcBorders>
          </w:tcPr>
          <w:p>
            <w:pPr>
              <w:pStyle w:val="TableParagraph"/>
              <w:rPr>
                <w:rFonts w:ascii="Times New Roman"/>
                <w:sz w:val="14"/>
              </w:rPr>
            </w:pPr>
          </w:p>
        </w:tc>
      </w:tr>
      <w:tr>
        <w:trPr>
          <w:trHeight w:val="284" w:hRule="atLeast"/>
        </w:trPr>
        <w:tc>
          <w:tcPr>
            <w:tcW w:w="3382" w:type="dxa"/>
            <w:gridSpan w:val="2"/>
            <w:tcBorders>
              <w:left w:val="single" w:sz="6" w:space="0" w:color="000000"/>
            </w:tcBorders>
          </w:tcPr>
          <w:p>
            <w:pPr>
              <w:pStyle w:val="TableParagraph"/>
              <w:spacing w:before="38"/>
              <w:ind w:left="1496" w:right="1479"/>
              <w:jc w:val="center"/>
              <w:rPr>
                <w:rFonts w:ascii="Calibri"/>
                <w:b/>
                <w:sz w:val="18"/>
              </w:rPr>
            </w:pPr>
            <w:r>
              <w:rPr>
                <w:rFonts w:ascii="Calibri"/>
                <w:b/>
                <w:w w:val="90"/>
                <w:sz w:val="18"/>
              </w:rPr>
              <w:t>Total</w:t>
            </w:r>
          </w:p>
        </w:tc>
        <w:tc>
          <w:tcPr>
            <w:tcW w:w="1052" w:type="dxa"/>
          </w:tcPr>
          <w:p>
            <w:pPr>
              <w:pStyle w:val="TableParagraph"/>
              <w:spacing w:before="38"/>
              <w:ind w:right="7"/>
              <w:jc w:val="right"/>
              <w:rPr>
                <w:rFonts w:ascii="Calibri"/>
                <w:b/>
                <w:sz w:val="18"/>
              </w:rPr>
            </w:pPr>
            <w:r>
              <w:rPr>
                <w:rFonts w:ascii="Calibri"/>
                <w:b/>
                <w:w w:val="80"/>
                <w:sz w:val="18"/>
              </w:rPr>
              <w:t>576,915,619.62</w:t>
            </w:r>
          </w:p>
        </w:tc>
        <w:tc>
          <w:tcPr>
            <w:tcW w:w="1052" w:type="dxa"/>
          </w:tcPr>
          <w:p>
            <w:pPr>
              <w:pStyle w:val="TableParagraph"/>
              <w:spacing w:before="38"/>
              <w:ind w:left="117"/>
              <w:jc w:val="center"/>
              <w:rPr>
                <w:rFonts w:ascii="Calibri"/>
                <w:b/>
                <w:sz w:val="18"/>
              </w:rPr>
            </w:pPr>
            <w:r>
              <w:rPr>
                <w:rFonts w:ascii="Calibri"/>
                <w:b/>
                <w:spacing w:val="-3"/>
                <w:w w:val="80"/>
                <w:sz w:val="18"/>
              </w:rPr>
              <w:t>142,497,148.92</w:t>
            </w:r>
          </w:p>
        </w:tc>
        <w:tc>
          <w:tcPr>
            <w:tcW w:w="1052" w:type="dxa"/>
          </w:tcPr>
          <w:p>
            <w:pPr>
              <w:pStyle w:val="TableParagraph"/>
              <w:spacing w:before="38"/>
              <w:ind w:right="7"/>
              <w:jc w:val="right"/>
              <w:rPr>
                <w:rFonts w:ascii="Calibri"/>
                <w:b/>
                <w:sz w:val="18"/>
              </w:rPr>
            </w:pPr>
            <w:r>
              <w:rPr>
                <w:rFonts w:ascii="Calibri"/>
                <w:b/>
                <w:w w:val="80"/>
                <w:sz w:val="18"/>
              </w:rPr>
              <w:t>143,805,149.96</w:t>
            </w:r>
          </w:p>
        </w:tc>
        <w:tc>
          <w:tcPr>
            <w:tcW w:w="1052" w:type="dxa"/>
          </w:tcPr>
          <w:p>
            <w:pPr>
              <w:pStyle w:val="TableParagraph"/>
              <w:spacing w:before="38"/>
              <w:ind w:right="7"/>
              <w:jc w:val="right"/>
              <w:rPr>
                <w:rFonts w:ascii="Calibri"/>
                <w:b/>
                <w:sz w:val="18"/>
              </w:rPr>
            </w:pPr>
            <w:r>
              <w:rPr>
                <w:rFonts w:ascii="Calibri"/>
                <w:b/>
                <w:w w:val="80"/>
                <w:sz w:val="18"/>
              </w:rPr>
              <w:t>145,245,274.77</w:t>
            </w:r>
          </w:p>
        </w:tc>
        <w:tc>
          <w:tcPr>
            <w:tcW w:w="1047" w:type="dxa"/>
          </w:tcPr>
          <w:p>
            <w:pPr>
              <w:pStyle w:val="TableParagraph"/>
              <w:spacing w:before="38"/>
              <w:ind w:right="1"/>
              <w:jc w:val="right"/>
              <w:rPr>
                <w:rFonts w:ascii="Calibri"/>
                <w:b/>
                <w:sz w:val="18"/>
              </w:rPr>
            </w:pPr>
            <w:r>
              <w:rPr>
                <w:rFonts w:ascii="Calibri"/>
                <w:b/>
                <w:w w:val="80"/>
                <w:sz w:val="18"/>
              </w:rPr>
              <w:t>145,368,045.98</w:t>
            </w:r>
          </w:p>
        </w:tc>
      </w:tr>
    </w:tbl>
    <w:p>
      <w:pPr>
        <w:pStyle w:val="BodyText"/>
        <w:rPr>
          <w:rFonts w:ascii="Calibri"/>
          <w:b/>
          <w:sz w:val="22"/>
        </w:rPr>
      </w:pPr>
    </w:p>
    <w:p>
      <w:pPr>
        <w:spacing w:line="268" w:lineRule="auto" w:before="151"/>
        <w:ind w:left="151" w:right="159" w:firstLine="0"/>
        <w:jc w:val="both"/>
        <w:rPr>
          <w:rFonts w:ascii="Calibri" w:hAnsi="Calibri"/>
          <w:sz w:val="22"/>
        </w:rPr>
      </w:pPr>
      <w:r>
        <w:rPr>
          <w:rFonts w:ascii="Calibri" w:hAnsi="Calibri"/>
          <w:b/>
          <w:w w:val="85"/>
          <w:sz w:val="22"/>
        </w:rPr>
        <w:t>Nota</w:t>
      </w:r>
      <w:r>
        <w:rPr>
          <w:rFonts w:ascii="Calibri" w:hAnsi="Calibri"/>
          <w:w w:val="85"/>
          <w:sz w:val="22"/>
        </w:rPr>
        <w:t>: Presupuesto de Egresos </w:t>
      </w:r>
      <w:r>
        <w:rPr>
          <w:rFonts w:ascii="Calibri" w:hAnsi="Calibri"/>
          <w:spacing w:val="-7"/>
          <w:w w:val="85"/>
          <w:sz w:val="22"/>
        </w:rPr>
        <w:t>2020; </w:t>
      </w:r>
      <w:r>
        <w:rPr>
          <w:rFonts w:ascii="Calibri" w:hAnsi="Calibri"/>
          <w:spacing w:val="3"/>
          <w:w w:val="85"/>
          <w:sz w:val="22"/>
        </w:rPr>
        <w:t>el </w:t>
      </w:r>
      <w:r>
        <w:rPr>
          <w:rFonts w:ascii="Calibri" w:hAnsi="Calibri"/>
          <w:w w:val="85"/>
          <w:sz w:val="22"/>
        </w:rPr>
        <w:t>pago del crédito con BANOBRAS, S.N.C. por </w:t>
      </w:r>
      <w:r>
        <w:rPr>
          <w:rFonts w:ascii="Calibri" w:hAnsi="Calibri"/>
          <w:spacing w:val="-6"/>
          <w:w w:val="85"/>
          <w:sz w:val="22"/>
        </w:rPr>
        <w:t>353,247,995.00 </w:t>
      </w:r>
      <w:r>
        <w:rPr>
          <w:rFonts w:ascii="Calibri" w:hAnsi="Calibri"/>
          <w:w w:val="85"/>
          <w:sz w:val="22"/>
        </w:rPr>
        <w:t>se cubrirá con </w:t>
      </w:r>
      <w:r>
        <w:rPr>
          <w:rFonts w:ascii="Calibri" w:hAnsi="Calibri"/>
          <w:w w:val="90"/>
          <w:sz w:val="22"/>
        </w:rPr>
        <w:t>recursos</w:t>
      </w:r>
      <w:r>
        <w:rPr>
          <w:rFonts w:ascii="Calibri" w:hAnsi="Calibri"/>
          <w:spacing w:val="-19"/>
          <w:w w:val="90"/>
          <w:sz w:val="22"/>
        </w:rPr>
        <w:t> </w:t>
      </w:r>
      <w:r>
        <w:rPr>
          <w:rFonts w:ascii="Calibri" w:hAnsi="Calibri"/>
          <w:w w:val="90"/>
          <w:sz w:val="22"/>
        </w:rPr>
        <w:t>del</w:t>
      </w:r>
      <w:r>
        <w:rPr>
          <w:rFonts w:ascii="Calibri" w:hAnsi="Calibri"/>
          <w:spacing w:val="-18"/>
          <w:w w:val="90"/>
          <w:sz w:val="22"/>
        </w:rPr>
        <w:t> </w:t>
      </w:r>
      <w:r>
        <w:rPr>
          <w:rFonts w:ascii="Calibri" w:hAnsi="Calibri"/>
          <w:w w:val="90"/>
          <w:sz w:val="22"/>
        </w:rPr>
        <w:t>FAFEF</w:t>
      </w:r>
      <w:r>
        <w:rPr>
          <w:rFonts w:ascii="Calibri" w:hAnsi="Calibri"/>
          <w:spacing w:val="-19"/>
          <w:w w:val="90"/>
          <w:sz w:val="22"/>
        </w:rPr>
        <w:t> </w:t>
      </w:r>
      <w:r>
        <w:rPr>
          <w:rFonts w:ascii="Calibri" w:hAnsi="Calibri"/>
          <w:w w:val="90"/>
          <w:sz w:val="22"/>
        </w:rPr>
        <w:t>de</w:t>
      </w:r>
      <w:r>
        <w:rPr>
          <w:rFonts w:ascii="Calibri" w:hAnsi="Calibri"/>
          <w:spacing w:val="-18"/>
          <w:w w:val="90"/>
          <w:sz w:val="22"/>
        </w:rPr>
        <w:t> </w:t>
      </w:r>
      <w:r>
        <w:rPr>
          <w:rFonts w:ascii="Calibri" w:hAnsi="Calibri"/>
          <w:w w:val="90"/>
          <w:sz w:val="22"/>
        </w:rPr>
        <w:t>acuerdo</w:t>
      </w:r>
      <w:r>
        <w:rPr>
          <w:rFonts w:ascii="Calibri" w:hAnsi="Calibri"/>
          <w:spacing w:val="-19"/>
          <w:w w:val="90"/>
          <w:sz w:val="22"/>
        </w:rPr>
        <w:t> </w:t>
      </w:r>
      <w:r>
        <w:rPr>
          <w:rFonts w:ascii="Calibri" w:hAnsi="Calibri"/>
          <w:w w:val="90"/>
          <w:sz w:val="22"/>
        </w:rPr>
        <w:t>con</w:t>
      </w:r>
      <w:r>
        <w:rPr>
          <w:rFonts w:ascii="Calibri" w:hAnsi="Calibri"/>
          <w:spacing w:val="-19"/>
          <w:w w:val="90"/>
          <w:sz w:val="22"/>
        </w:rPr>
        <w:t> </w:t>
      </w:r>
      <w:r>
        <w:rPr>
          <w:rFonts w:ascii="Calibri" w:hAnsi="Calibri"/>
          <w:spacing w:val="3"/>
          <w:w w:val="90"/>
          <w:sz w:val="22"/>
        </w:rPr>
        <w:t>lo</w:t>
      </w:r>
      <w:r>
        <w:rPr>
          <w:rFonts w:ascii="Calibri" w:hAnsi="Calibri"/>
          <w:spacing w:val="-20"/>
          <w:w w:val="90"/>
          <w:sz w:val="22"/>
        </w:rPr>
        <w:t> </w:t>
      </w:r>
      <w:r>
        <w:rPr>
          <w:rFonts w:ascii="Calibri" w:hAnsi="Calibri"/>
          <w:w w:val="90"/>
          <w:sz w:val="22"/>
        </w:rPr>
        <w:t>estipulado</w:t>
      </w:r>
      <w:r>
        <w:rPr>
          <w:rFonts w:ascii="Calibri" w:hAnsi="Calibri"/>
          <w:spacing w:val="-19"/>
          <w:w w:val="90"/>
          <w:sz w:val="22"/>
        </w:rPr>
        <w:t> </w:t>
      </w:r>
      <w:r>
        <w:rPr>
          <w:rFonts w:ascii="Calibri" w:hAnsi="Calibri"/>
          <w:spacing w:val="3"/>
          <w:w w:val="90"/>
          <w:sz w:val="22"/>
        </w:rPr>
        <w:t>en</w:t>
      </w:r>
      <w:r>
        <w:rPr>
          <w:rFonts w:ascii="Calibri" w:hAnsi="Calibri"/>
          <w:spacing w:val="-20"/>
          <w:w w:val="90"/>
          <w:sz w:val="22"/>
        </w:rPr>
        <w:t> </w:t>
      </w:r>
      <w:r>
        <w:rPr>
          <w:rFonts w:ascii="Calibri" w:hAnsi="Calibri"/>
          <w:spacing w:val="3"/>
          <w:w w:val="90"/>
          <w:sz w:val="22"/>
        </w:rPr>
        <w:t>el</w:t>
      </w:r>
      <w:r>
        <w:rPr>
          <w:rFonts w:ascii="Calibri" w:hAnsi="Calibri"/>
          <w:spacing w:val="-17"/>
          <w:w w:val="90"/>
          <w:sz w:val="22"/>
        </w:rPr>
        <w:t> </w:t>
      </w:r>
      <w:r>
        <w:rPr>
          <w:rFonts w:ascii="Calibri" w:hAnsi="Calibri"/>
          <w:w w:val="90"/>
          <w:sz w:val="22"/>
        </w:rPr>
        <w:t>artículo</w:t>
      </w:r>
      <w:r>
        <w:rPr>
          <w:rFonts w:ascii="Calibri" w:hAnsi="Calibri"/>
          <w:spacing w:val="-20"/>
          <w:w w:val="90"/>
          <w:sz w:val="22"/>
        </w:rPr>
        <w:t> </w:t>
      </w:r>
      <w:r>
        <w:rPr>
          <w:rFonts w:ascii="Calibri" w:hAnsi="Calibri"/>
          <w:spacing w:val="-4"/>
          <w:w w:val="90"/>
          <w:sz w:val="22"/>
        </w:rPr>
        <w:t>50</w:t>
      </w:r>
      <w:r>
        <w:rPr>
          <w:rFonts w:ascii="Calibri" w:hAnsi="Calibri"/>
          <w:spacing w:val="-18"/>
          <w:w w:val="90"/>
          <w:sz w:val="22"/>
        </w:rPr>
        <w:t> </w:t>
      </w:r>
      <w:r>
        <w:rPr>
          <w:rFonts w:ascii="Calibri" w:hAnsi="Calibri"/>
          <w:w w:val="90"/>
          <w:sz w:val="22"/>
        </w:rPr>
        <w:t>de</w:t>
      </w:r>
      <w:r>
        <w:rPr>
          <w:rFonts w:ascii="Calibri" w:hAnsi="Calibri"/>
          <w:spacing w:val="-18"/>
          <w:w w:val="90"/>
          <w:sz w:val="22"/>
        </w:rPr>
        <w:t> </w:t>
      </w:r>
      <w:r>
        <w:rPr>
          <w:rFonts w:ascii="Calibri" w:hAnsi="Calibri"/>
          <w:spacing w:val="3"/>
          <w:w w:val="90"/>
          <w:sz w:val="22"/>
        </w:rPr>
        <w:t>la</w:t>
      </w:r>
      <w:r>
        <w:rPr>
          <w:rFonts w:ascii="Calibri" w:hAnsi="Calibri"/>
          <w:spacing w:val="-16"/>
          <w:w w:val="90"/>
          <w:sz w:val="22"/>
        </w:rPr>
        <w:t> </w:t>
      </w:r>
      <w:r>
        <w:rPr>
          <w:rFonts w:ascii="Calibri" w:hAnsi="Calibri"/>
          <w:w w:val="90"/>
          <w:sz w:val="22"/>
        </w:rPr>
        <w:t>Ley</w:t>
      </w:r>
      <w:r>
        <w:rPr>
          <w:rFonts w:ascii="Calibri" w:hAnsi="Calibri"/>
          <w:spacing w:val="-19"/>
          <w:w w:val="90"/>
          <w:sz w:val="22"/>
        </w:rPr>
        <w:t> </w:t>
      </w:r>
      <w:r>
        <w:rPr>
          <w:rFonts w:ascii="Calibri" w:hAnsi="Calibri"/>
          <w:w w:val="90"/>
          <w:sz w:val="22"/>
        </w:rPr>
        <w:t>de</w:t>
      </w:r>
      <w:r>
        <w:rPr>
          <w:rFonts w:ascii="Calibri" w:hAnsi="Calibri"/>
          <w:spacing w:val="-13"/>
          <w:w w:val="90"/>
          <w:sz w:val="22"/>
        </w:rPr>
        <w:t> </w:t>
      </w:r>
      <w:r>
        <w:rPr>
          <w:rFonts w:ascii="Calibri" w:hAnsi="Calibri"/>
          <w:w w:val="90"/>
          <w:sz w:val="22"/>
        </w:rPr>
        <w:t>Coordinación</w:t>
      </w:r>
      <w:r>
        <w:rPr>
          <w:rFonts w:ascii="Calibri" w:hAnsi="Calibri"/>
          <w:spacing w:val="-18"/>
          <w:w w:val="90"/>
          <w:sz w:val="22"/>
        </w:rPr>
        <w:t> </w:t>
      </w:r>
      <w:r>
        <w:rPr>
          <w:rFonts w:ascii="Calibri" w:hAnsi="Calibri"/>
          <w:w w:val="90"/>
          <w:sz w:val="22"/>
        </w:rPr>
        <w:t>Fiscal</w:t>
      </w:r>
      <w:r>
        <w:rPr>
          <w:rFonts w:ascii="Calibri" w:hAnsi="Calibri"/>
          <w:spacing w:val="-13"/>
          <w:w w:val="90"/>
          <w:sz w:val="22"/>
        </w:rPr>
        <w:t> </w:t>
      </w:r>
      <w:r>
        <w:rPr>
          <w:rFonts w:ascii="Calibri" w:hAnsi="Calibri"/>
          <w:w w:val="90"/>
          <w:sz w:val="22"/>
        </w:rPr>
        <w:t>por</w:t>
      </w:r>
      <w:r>
        <w:rPr>
          <w:rFonts w:ascii="Calibri" w:hAnsi="Calibri"/>
          <w:spacing w:val="-21"/>
          <w:w w:val="90"/>
          <w:sz w:val="22"/>
        </w:rPr>
        <w:t> </w:t>
      </w:r>
      <w:r>
        <w:rPr>
          <w:rFonts w:ascii="Calibri" w:hAnsi="Calibri"/>
          <w:spacing w:val="3"/>
          <w:w w:val="90"/>
          <w:sz w:val="22"/>
        </w:rPr>
        <w:t>lo</w:t>
      </w:r>
      <w:r>
        <w:rPr>
          <w:rFonts w:ascii="Calibri" w:hAnsi="Calibri"/>
          <w:spacing w:val="-14"/>
          <w:w w:val="90"/>
          <w:sz w:val="22"/>
        </w:rPr>
        <w:t> </w:t>
      </w:r>
      <w:r>
        <w:rPr>
          <w:rFonts w:ascii="Calibri" w:hAnsi="Calibri"/>
          <w:w w:val="90"/>
          <w:sz w:val="22"/>
        </w:rPr>
        <w:t>que</w:t>
      </w:r>
      <w:r>
        <w:rPr>
          <w:rFonts w:ascii="Calibri" w:hAnsi="Calibri"/>
          <w:spacing w:val="-18"/>
          <w:w w:val="90"/>
          <w:sz w:val="22"/>
        </w:rPr>
        <w:t> </w:t>
      </w:r>
      <w:r>
        <w:rPr>
          <w:rFonts w:ascii="Calibri" w:hAnsi="Calibri"/>
          <w:w w:val="90"/>
          <w:sz w:val="22"/>
        </w:rPr>
        <w:t>no </w:t>
      </w:r>
      <w:r>
        <w:rPr>
          <w:rFonts w:ascii="Calibri" w:hAnsi="Calibri"/>
          <w:w w:val="85"/>
          <w:sz w:val="22"/>
        </w:rPr>
        <w:t>representa</w:t>
      </w:r>
      <w:r>
        <w:rPr>
          <w:rFonts w:ascii="Calibri" w:hAnsi="Calibri"/>
          <w:spacing w:val="-13"/>
          <w:w w:val="85"/>
          <w:sz w:val="22"/>
        </w:rPr>
        <w:t> </w:t>
      </w:r>
      <w:r>
        <w:rPr>
          <w:rFonts w:ascii="Calibri" w:hAnsi="Calibri"/>
          <w:w w:val="85"/>
          <w:sz w:val="22"/>
        </w:rPr>
        <w:t>una</w:t>
      </w:r>
      <w:r>
        <w:rPr>
          <w:rFonts w:ascii="Calibri" w:hAnsi="Calibri"/>
          <w:spacing w:val="-14"/>
          <w:w w:val="85"/>
          <w:sz w:val="22"/>
        </w:rPr>
        <w:t> </w:t>
      </w:r>
      <w:r>
        <w:rPr>
          <w:rFonts w:ascii="Calibri" w:hAnsi="Calibri"/>
          <w:spacing w:val="-3"/>
          <w:w w:val="85"/>
          <w:sz w:val="22"/>
        </w:rPr>
        <w:t>carga</w:t>
      </w:r>
      <w:r>
        <w:rPr>
          <w:rFonts w:ascii="Calibri" w:hAnsi="Calibri"/>
          <w:spacing w:val="-13"/>
          <w:w w:val="85"/>
          <w:sz w:val="22"/>
        </w:rPr>
        <w:t> </w:t>
      </w:r>
      <w:r>
        <w:rPr>
          <w:rFonts w:ascii="Calibri" w:hAnsi="Calibri"/>
          <w:w w:val="85"/>
          <w:sz w:val="22"/>
        </w:rPr>
        <w:t>para</w:t>
      </w:r>
      <w:r>
        <w:rPr>
          <w:rFonts w:ascii="Calibri" w:hAnsi="Calibri"/>
          <w:spacing w:val="-14"/>
          <w:w w:val="85"/>
          <w:sz w:val="22"/>
        </w:rPr>
        <w:t> </w:t>
      </w:r>
      <w:r>
        <w:rPr>
          <w:rFonts w:ascii="Calibri" w:hAnsi="Calibri"/>
          <w:w w:val="85"/>
          <w:sz w:val="22"/>
        </w:rPr>
        <w:t>los</w:t>
      </w:r>
      <w:r>
        <w:rPr>
          <w:rFonts w:ascii="Calibri" w:hAnsi="Calibri"/>
          <w:spacing w:val="-11"/>
          <w:w w:val="85"/>
          <w:sz w:val="22"/>
        </w:rPr>
        <w:t> </w:t>
      </w:r>
      <w:r>
        <w:rPr>
          <w:rFonts w:ascii="Calibri" w:hAnsi="Calibri"/>
          <w:w w:val="85"/>
          <w:sz w:val="22"/>
        </w:rPr>
        <w:t>Ingresos</w:t>
      </w:r>
      <w:r>
        <w:rPr>
          <w:rFonts w:ascii="Calibri" w:hAnsi="Calibri"/>
          <w:spacing w:val="-10"/>
          <w:w w:val="85"/>
          <w:sz w:val="22"/>
        </w:rPr>
        <w:t> </w:t>
      </w:r>
      <w:r>
        <w:rPr>
          <w:rFonts w:ascii="Calibri" w:hAnsi="Calibri"/>
          <w:w w:val="85"/>
          <w:sz w:val="22"/>
        </w:rPr>
        <w:t>de</w:t>
      </w:r>
      <w:r>
        <w:rPr>
          <w:rFonts w:ascii="Calibri" w:hAnsi="Calibri"/>
          <w:spacing w:val="-9"/>
          <w:w w:val="85"/>
          <w:sz w:val="22"/>
        </w:rPr>
        <w:t> </w:t>
      </w:r>
      <w:r>
        <w:rPr>
          <w:rFonts w:ascii="Calibri" w:hAnsi="Calibri"/>
          <w:w w:val="85"/>
          <w:sz w:val="22"/>
        </w:rPr>
        <w:t>Libre</w:t>
      </w:r>
      <w:r>
        <w:rPr>
          <w:rFonts w:ascii="Calibri" w:hAnsi="Calibri"/>
          <w:spacing w:val="-7"/>
          <w:w w:val="85"/>
          <w:sz w:val="22"/>
        </w:rPr>
        <w:t> </w:t>
      </w:r>
      <w:r>
        <w:rPr>
          <w:rFonts w:ascii="Calibri" w:hAnsi="Calibri"/>
          <w:w w:val="85"/>
          <w:sz w:val="22"/>
        </w:rPr>
        <w:t>Disposición</w:t>
      </w:r>
      <w:r>
        <w:rPr>
          <w:rFonts w:ascii="Calibri" w:hAnsi="Calibri"/>
          <w:spacing w:val="-10"/>
          <w:w w:val="85"/>
          <w:sz w:val="22"/>
        </w:rPr>
        <w:t> </w:t>
      </w:r>
      <w:r>
        <w:rPr>
          <w:rFonts w:ascii="Calibri" w:hAnsi="Calibri"/>
          <w:w w:val="85"/>
          <w:sz w:val="22"/>
        </w:rPr>
        <w:t>como</w:t>
      </w:r>
      <w:r>
        <w:rPr>
          <w:rFonts w:ascii="Calibri" w:hAnsi="Calibri"/>
          <w:spacing w:val="-11"/>
          <w:w w:val="85"/>
          <w:sz w:val="22"/>
        </w:rPr>
        <w:t> </w:t>
      </w:r>
      <w:r>
        <w:rPr>
          <w:rFonts w:ascii="Calibri" w:hAnsi="Calibri"/>
          <w:spacing w:val="3"/>
          <w:w w:val="85"/>
          <w:sz w:val="22"/>
        </w:rPr>
        <w:t>lo</w:t>
      </w:r>
      <w:r>
        <w:rPr>
          <w:rFonts w:ascii="Calibri" w:hAnsi="Calibri"/>
          <w:spacing w:val="-12"/>
          <w:w w:val="85"/>
          <w:sz w:val="22"/>
        </w:rPr>
        <w:t> </w:t>
      </w:r>
      <w:r>
        <w:rPr>
          <w:rFonts w:ascii="Calibri" w:hAnsi="Calibri"/>
          <w:w w:val="85"/>
          <w:sz w:val="22"/>
        </w:rPr>
        <w:t>establece</w:t>
      </w:r>
      <w:r>
        <w:rPr>
          <w:rFonts w:ascii="Calibri" w:hAnsi="Calibri"/>
          <w:spacing w:val="-7"/>
          <w:w w:val="85"/>
          <w:sz w:val="22"/>
        </w:rPr>
        <w:t> </w:t>
      </w:r>
      <w:r>
        <w:rPr>
          <w:rFonts w:ascii="Calibri" w:hAnsi="Calibri"/>
          <w:spacing w:val="3"/>
          <w:w w:val="85"/>
          <w:sz w:val="22"/>
        </w:rPr>
        <w:t>la</w:t>
      </w:r>
      <w:r>
        <w:rPr>
          <w:rFonts w:ascii="Calibri" w:hAnsi="Calibri"/>
          <w:spacing w:val="-13"/>
          <w:w w:val="85"/>
          <w:sz w:val="22"/>
        </w:rPr>
        <w:t> </w:t>
      </w:r>
      <w:r>
        <w:rPr>
          <w:rFonts w:ascii="Calibri" w:hAnsi="Calibri"/>
          <w:w w:val="85"/>
          <w:sz w:val="22"/>
        </w:rPr>
        <w:t>Ley</w:t>
      </w:r>
      <w:r>
        <w:rPr>
          <w:rFonts w:ascii="Calibri" w:hAnsi="Calibri"/>
          <w:spacing w:val="-11"/>
          <w:w w:val="85"/>
          <w:sz w:val="22"/>
        </w:rPr>
        <w:t> </w:t>
      </w:r>
      <w:r>
        <w:rPr>
          <w:rFonts w:ascii="Calibri" w:hAnsi="Calibri"/>
          <w:w w:val="85"/>
          <w:sz w:val="22"/>
        </w:rPr>
        <w:t>de</w:t>
      </w:r>
      <w:r>
        <w:rPr>
          <w:rFonts w:ascii="Calibri" w:hAnsi="Calibri"/>
          <w:spacing w:val="-7"/>
          <w:w w:val="85"/>
          <w:sz w:val="22"/>
        </w:rPr>
        <w:t> </w:t>
      </w:r>
      <w:r>
        <w:rPr>
          <w:rFonts w:ascii="Calibri" w:hAnsi="Calibri"/>
          <w:w w:val="85"/>
          <w:sz w:val="22"/>
        </w:rPr>
        <w:t>Disciplina</w:t>
      </w:r>
      <w:r>
        <w:rPr>
          <w:rFonts w:ascii="Calibri" w:hAnsi="Calibri"/>
          <w:spacing w:val="-13"/>
          <w:w w:val="85"/>
          <w:sz w:val="22"/>
        </w:rPr>
        <w:t> </w:t>
      </w:r>
      <w:r>
        <w:rPr>
          <w:rFonts w:ascii="Calibri" w:hAnsi="Calibri"/>
          <w:w w:val="85"/>
          <w:sz w:val="22"/>
        </w:rPr>
        <w:t>Financiera,</w:t>
      </w:r>
      <w:r>
        <w:rPr>
          <w:rFonts w:ascii="Calibri" w:hAnsi="Calibri"/>
          <w:spacing w:val="-1"/>
          <w:w w:val="85"/>
          <w:sz w:val="22"/>
        </w:rPr>
        <w:t> </w:t>
      </w:r>
      <w:r>
        <w:rPr>
          <w:rFonts w:ascii="Calibri" w:hAnsi="Calibri"/>
          <w:w w:val="85"/>
          <w:sz w:val="22"/>
        </w:rPr>
        <w:t>por</w:t>
      </w:r>
      <w:r>
        <w:rPr>
          <w:rFonts w:ascii="Calibri" w:hAnsi="Calibri"/>
          <w:spacing w:val="-14"/>
          <w:w w:val="85"/>
          <w:sz w:val="22"/>
        </w:rPr>
        <w:t> </w:t>
      </w:r>
      <w:r>
        <w:rPr>
          <w:rFonts w:ascii="Calibri" w:hAnsi="Calibri"/>
          <w:spacing w:val="6"/>
          <w:w w:val="85"/>
          <w:sz w:val="22"/>
        </w:rPr>
        <w:t>lo </w:t>
      </w:r>
      <w:r>
        <w:rPr>
          <w:rFonts w:ascii="Calibri" w:hAnsi="Calibri"/>
          <w:w w:val="90"/>
          <w:sz w:val="22"/>
        </w:rPr>
        <w:t>que</w:t>
      </w:r>
      <w:r>
        <w:rPr>
          <w:rFonts w:ascii="Calibri" w:hAnsi="Calibri"/>
          <w:spacing w:val="-7"/>
          <w:w w:val="90"/>
          <w:sz w:val="22"/>
        </w:rPr>
        <w:t> </w:t>
      </w:r>
      <w:r>
        <w:rPr>
          <w:rFonts w:ascii="Calibri" w:hAnsi="Calibri"/>
          <w:w w:val="90"/>
          <w:sz w:val="22"/>
        </w:rPr>
        <w:t>no</w:t>
      </w:r>
      <w:r>
        <w:rPr>
          <w:rFonts w:ascii="Calibri" w:hAnsi="Calibri"/>
          <w:spacing w:val="-12"/>
          <w:w w:val="90"/>
          <w:sz w:val="22"/>
        </w:rPr>
        <w:t> </w:t>
      </w:r>
      <w:r>
        <w:rPr>
          <w:rFonts w:ascii="Calibri" w:hAnsi="Calibri"/>
          <w:w w:val="90"/>
          <w:sz w:val="22"/>
        </w:rPr>
        <w:t>aparece</w:t>
      </w:r>
      <w:r>
        <w:rPr>
          <w:rFonts w:ascii="Calibri" w:hAnsi="Calibri"/>
          <w:spacing w:val="-7"/>
          <w:w w:val="90"/>
          <w:sz w:val="22"/>
        </w:rPr>
        <w:t> </w:t>
      </w:r>
      <w:r>
        <w:rPr>
          <w:rFonts w:ascii="Calibri" w:hAnsi="Calibri"/>
          <w:w w:val="90"/>
          <w:sz w:val="22"/>
        </w:rPr>
        <w:t>como</w:t>
      </w:r>
      <w:r>
        <w:rPr>
          <w:rFonts w:ascii="Calibri" w:hAnsi="Calibri"/>
          <w:spacing w:val="-11"/>
          <w:w w:val="90"/>
          <w:sz w:val="22"/>
        </w:rPr>
        <w:t> </w:t>
      </w:r>
      <w:r>
        <w:rPr>
          <w:rFonts w:ascii="Calibri" w:hAnsi="Calibri"/>
          <w:w w:val="90"/>
          <w:sz w:val="22"/>
        </w:rPr>
        <w:t>parte</w:t>
      </w:r>
      <w:r>
        <w:rPr>
          <w:rFonts w:ascii="Calibri" w:hAnsi="Calibri"/>
          <w:spacing w:val="-7"/>
          <w:w w:val="90"/>
          <w:sz w:val="22"/>
        </w:rPr>
        <w:t> </w:t>
      </w:r>
      <w:r>
        <w:rPr>
          <w:rFonts w:ascii="Calibri" w:hAnsi="Calibri"/>
          <w:w w:val="90"/>
          <w:sz w:val="22"/>
        </w:rPr>
        <w:t>del</w:t>
      </w:r>
      <w:r>
        <w:rPr>
          <w:rFonts w:ascii="Calibri" w:hAnsi="Calibri"/>
          <w:spacing w:val="-6"/>
          <w:w w:val="90"/>
          <w:sz w:val="22"/>
        </w:rPr>
        <w:t> </w:t>
      </w:r>
      <w:r>
        <w:rPr>
          <w:rFonts w:ascii="Calibri" w:hAnsi="Calibri"/>
          <w:w w:val="90"/>
          <w:sz w:val="22"/>
        </w:rPr>
        <w:t>servicio</w:t>
      </w:r>
      <w:r>
        <w:rPr>
          <w:rFonts w:ascii="Calibri" w:hAnsi="Calibri"/>
          <w:spacing w:val="-12"/>
          <w:w w:val="90"/>
          <w:sz w:val="22"/>
        </w:rPr>
        <w:t> </w:t>
      </w:r>
      <w:r>
        <w:rPr>
          <w:rFonts w:ascii="Calibri" w:hAnsi="Calibri"/>
          <w:w w:val="90"/>
          <w:sz w:val="22"/>
        </w:rPr>
        <w:t>de</w:t>
      </w:r>
      <w:r>
        <w:rPr>
          <w:rFonts w:ascii="Calibri" w:hAnsi="Calibri"/>
          <w:spacing w:val="-6"/>
          <w:w w:val="90"/>
          <w:sz w:val="22"/>
        </w:rPr>
        <w:t> </w:t>
      </w:r>
      <w:r>
        <w:rPr>
          <w:rFonts w:ascii="Calibri" w:hAnsi="Calibri"/>
          <w:w w:val="90"/>
          <w:sz w:val="22"/>
        </w:rPr>
        <w:t>deuda.</w:t>
      </w:r>
    </w:p>
    <w:p>
      <w:pPr>
        <w:spacing w:after="0" w:line="268" w:lineRule="auto"/>
        <w:jc w:val="both"/>
        <w:rPr>
          <w:rFonts w:ascii="Calibri" w:hAnsi="Calibri"/>
          <w:sz w:val="22"/>
        </w:rPr>
        <w:sectPr>
          <w:headerReference w:type="default" r:id="rId63"/>
          <w:headerReference w:type="even" r:id="rId64"/>
          <w:pgSz w:w="12250" w:h="15850"/>
          <w:pgMar w:header="860" w:footer="0" w:top="1400" w:bottom="280" w:left="1680" w:right="1660"/>
          <w:pgNumType w:start="91"/>
        </w:sectPr>
      </w:pPr>
    </w:p>
    <w:p>
      <w:pPr>
        <w:spacing w:before="137"/>
        <w:ind w:left="0" w:right="153" w:firstLine="0"/>
        <w:jc w:val="right"/>
        <w:rPr>
          <w:rFonts w:ascii="Calibri"/>
          <w:b/>
          <w:sz w:val="16"/>
        </w:rPr>
      </w:pPr>
      <w:r>
        <w:rPr/>
        <w:drawing>
          <wp:anchor distT="0" distB="0" distL="0" distR="0" allowOverlap="1" layoutInCell="1" locked="0" behindDoc="1" simplePos="0" relativeHeight="230705152">
            <wp:simplePos x="0" y="0"/>
            <wp:positionH relativeFrom="page">
              <wp:posOffset>2716022</wp:posOffset>
            </wp:positionH>
            <wp:positionV relativeFrom="paragraph">
              <wp:posOffset>270215</wp:posOffset>
            </wp:positionV>
            <wp:extent cx="5144770" cy="5022642"/>
            <wp:effectExtent l="0" t="0" r="0" b="0"/>
            <wp:wrapNone/>
            <wp:docPr id="163" name="image11.png"/>
            <wp:cNvGraphicFramePr>
              <a:graphicFrameLocks noChangeAspect="1"/>
            </wp:cNvGraphicFramePr>
            <a:graphic>
              <a:graphicData uri="http://schemas.openxmlformats.org/drawingml/2006/picture">
                <pic:pic>
                  <pic:nvPicPr>
                    <pic:cNvPr id="164" name="image11.png"/>
                    <pic:cNvPicPr/>
                  </pic:nvPicPr>
                  <pic:blipFill>
                    <a:blip r:embed="rId65" cstate="print"/>
                    <a:stretch>
                      <a:fillRect/>
                    </a:stretch>
                  </pic:blipFill>
                  <pic:spPr>
                    <a:xfrm>
                      <a:off x="0" y="0"/>
                      <a:ext cx="5144770" cy="5022642"/>
                    </a:xfrm>
                    <a:prstGeom prst="rect">
                      <a:avLst/>
                    </a:prstGeom>
                  </pic:spPr>
                </pic:pic>
              </a:graphicData>
            </a:graphic>
          </wp:anchor>
        </w:drawing>
      </w:r>
      <w:r>
        <w:rPr/>
        <w:pict>
          <v:line style="position:absolute;mso-position-horizontal-relative:page;mso-position-vertical-relative:paragraph;z-index:251791360" from="47.279999pt,-.975561pt" to="744.599999pt,-.975561pt" stroked="true" strokeweight=".96pt" strokecolor="#000000">
            <v:stroke dashstyle="solid"/>
            <w10:wrap type="none"/>
          </v:line>
        </w:pict>
      </w:r>
      <w:r>
        <w:rPr>
          <w:rFonts w:ascii="Calibri"/>
          <w:b/>
          <w:w w:val="95"/>
          <w:sz w:val="16"/>
        </w:rPr>
        <w:t>Formato SAF/SSI/019</w:t>
      </w:r>
    </w:p>
    <w:p>
      <w:pPr>
        <w:pStyle w:val="BodyText"/>
        <w:spacing w:before="3"/>
        <w:rPr>
          <w:rFonts w:ascii="Calibri"/>
          <w:b/>
          <w:sz w:val="18"/>
        </w:rPr>
      </w:pPr>
    </w:p>
    <w:tbl>
      <w:tblPr>
        <w:tblW w:w="0" w:type="auto"/>
        <w:jc w:val="left"/>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71"/>
        <w:gridCol w:w="700"/>
        <w:gridCol w:w="683"/>
        <w:gridCol w:w="471"/>
        <w:gridCol w:w="175"/>
        <w:gridCol w:w="908"/>
        <w:gridCol w:w="1034"/>
        <w:gridCol w:w="1091"/>
        <w:gridCol w:w="978"/>
        <w:gridCol w:w="700"/>
        <w:gridCol w:w="617"/>
        <w:gridCol w:w="782"/>
        <w:gridCol w:w="844"/>
        <w:gridCol w:w="844"/>
        <w:gridCol w:w="2352"/>
      </w:tblGrid>
      <w:tr>
        <w:trPr>
          <w:trHeight w:val="202" w:hRule="atLeast"/>
        </w:trPr>
        <w:tc>
          <w:tcPr>
            <w:tcW w:w="13950" w:type="dxa"/>
            <w:gridSpan w:val="15"/>
            <w:tcBorders>
              <w:left w:val="single" w:sz="6" w:space="0" w:color="000000"/>
            </w:tcBorders>
          </w:tcPr>
          <w:p>
            <w:pPr>
              <w:pStyle w:val="TableParagraph"/>
              <w:spacing w:line="173" w:lineRule="exact" w:before="10"/>
              <w:ind w:left="3767" w:right="3745"/>
              <w:jc w:val="center"/>
              <w:rPr>
                <w:rFonts w:ascii="Calibri" w:hAnsi="Calibri"/>
                <w:b/>
                <w:sz w:val="16"/>
              </w:rPr>
            </w:pPr>
            <w:r>
              <w:rPr>
                <w:rFonts w:ascii="Calibri" w:hAnsi="Calibri"/>
                <w:b/>
                <w:sz w:val="16"/>
              </w:rPr>
              <w:t>CONDICIONES FINANCIERAS Y SERVICIO DE DEUDA Y DESTINO DE LOS CRÉDITOS CONTRATADOS</w:t>
            </w:r>
          </w:p>
        </w:tc>
      </w:tr>
      <w:tr>
        <w:trPr>
          <w:trHeight w:val="512" w:hRule="atLeast"/>
        </w:trPr>
        <w:tc>
          <w:tcPr>
            <w:tcW w:w="1771" w:type="dxa"/>
            <w:tcBorders>
              <w:left w:val="single" w:sz="6" w:space="0" w:color="000000"/>
            </w:tcBorders>
          </w:tcPr>
          <w:p>
            <w:pPr>
              <w:pStyle w:val="TableParagraph"/>
              <w:spacing w:before="5"/>
              <w:ind w:left="71" w:right="61"/>
              <w:jc w:val="center"/>
              <w:rPr>
                <w:rFonts w:ascii="Calibri" w:hAnsi="Calibri"/>
                <w:sz w:val="13"/>
              </w:rPr>
            </w:pPr>
            <w:r>
              <w:rPr>
                <w:rFonts w:ascii="Calibri" w:hAnsi="Calibri"/>
                <w:b/>
                <w:sz w:val="13"/>
              </w:rPr>
              <w:t>No. de crédito </w:t>
            </w:r>
            <w:r>
              <w:rPr>
                <w:rFonts w:ascii="Calibri" w:hAnsi="Calibri"/>
                <w:sz w:val="13"/>
              </w:rPr>
              <w:t>(decreto</w:t>
            </w:r>
          </w:p>
          <w:p>
            <w:pPr>
              <w:pStyle w:val="TableParagraph"/>
              <w:spacing w:line="170" w:lineRule="atLeast" w:before="7"/>
              <w:ind w:left="71" w:right="63"/>
              <w:jc w:val="center"/>
              <w:rPr>
                <w:rFonts w:ascii="Calibri"/>
                <w:sz w:val="13"/>
              </w:rPr>
            </w:pPr>
            <w:r>
              <w:rPr>
                <w:rFonts w:ascii="Calibri"/>
                <w:sz w:val="13"/>
              </w:rPr>
              <w:t>aprobatorio/registro Estatal o federal)</w:t>
            </w:r>
          </w:p>
        </w:tc>
        <w:tc>
          <w:tcPr>
            <w:tcW w:w="700" w:type="dxa"/>
          </w:tcPr>
          <w:p>
            <w:pPr>
              <w:pStyle w:val="TableParagraph"/>
              <w:spacing w:line="268" w:lineRule="auto" w:before="93"/>
              <w:ind w:left="25" w:firstLine="92"/>
              <w:rPr>
                <w:rFonts w:ascii="Calibri" w:hAnsi="Calibri"/>
                <w:b/>
                <w:sz w:val="13"/>
              </w:rPr>
            </w:pPr>
            <w:r>
              <w:rPr>
                <w:rFonts w:ascii="Calibri" w:hAnsi="Calibri"/>
                <w:b/>
                <w:sz w:val="13"/>
              </w:rPr>
              <w:t>Fecha </w:t>
            </w:r>
            <w:r>
              <w:rPr>
                <w:rFonts w:ascii="Calibri" w:hAnsi="Calibri"/>
                <w:b/>
                <w:spacing w:val="-3"/>
                <w:sz w:val="13"/>
              </w:rPr>
              <w:t>de </w:t>
            </w:r>
            <w:r>
              <w:rPr>
                <w:rFonts w:ascii="Calibri" w:hAnsi="Calibri"/>
                <w:b/>
                <w:spacing w:val="-3"/>
                <w:w w:val="95"/>
                <w:sz w:val="13"/>
              </w:rPr>
              <w:t>contratación</w:t>
            </w:r>
          </w:p>
        </w:tc>
        <w:tc>
          <w:tcPr>
            <w:tcW w:w="2237" w:type="dxa"/>
            <w:gridSpan w:val="4"/>
          </w:tcPr>
          <w:p>
            <w:pPr>
              <w:pStyle w:val="TableParagraph"/>
              <w:spacing w:before="11"/>
              <w:rPr>
                <w:rFonts w:ascii="Calibri"/>
                <w:b/>
                <w:sz w:val="14"/>
              </w:rPr>
            </w:pPr>
          </w:p>
          <w:p>
            <w:pPr>
              <w:pStyle w:val="TableParagraph"/>
              <w:ind w:left="602"/>
              <w:rPr>
                <w:rFonts w:ascii="Calibri"/>
                <w:b/>
                <w:sz w:val="13"/>
              </w:rPr>
            </w:pPr>
            <w:r>
              <w:rPr>
                <w:rFonts w:ascii="Calibri"/>
                <w:b/>
                <w:sz w:val="13"/>
              </w:rPr>
              <w:t>Tipo de instrumento</w:t>
            </w:r>
          </w:p>
        </w:tc>
        <w:tc>
          <w:tcPr>
            <w:tcW w:w="1034" w:type="dxa"/>
            <w:tcBorders>
              <w:right w:val="nil"/>
            </w:tcBorders>
          </w:tcPr>
          <w:p>
            <w:pPr>
              <w:pStyle w:val="TableParagraph"/>
              <w:spacing w:line="268" w:lineRule="auto" w:before="93"/>
              <w:ind w:left="300" w:hanging="52"/>
              <w:rPr>
                <w:rFonts w:ascii="Calibri" w:hAnsi="Calibri"/>
                <w:b/>
                <w:sz w:val="13"/>
              </w:rPr>
            </w:pPr>
            <w:r>
              <w:rPr>
                <w:rFonts w:ascii="Calibri" w:hAnsi="Calibri"/>
                <w:b/>
                <w:w w:val="95"/>
                <w:sz w:val="13"/>
              </w:rPr>
              <w:t>Institución bancaria</w:t>
            </w:r>
          </w:p>
        </w:tc>
        <w:tc>
          <w:tcPr>
            <w:tcW w:w="1091" w:type="dxa"/>
            <w:tcBorders>
              <w:left w:val="nil"/>
              <w:right w:val="nil"/>
            </w:tcBorders>
          </w:tcPr>
          <w:p>
            <w:pPr>
              <w:pStyle w:val="TableParagraph"/>
              <w:spacing w:line="268" w:lineRule="auto" w:before="93"/>
              <w:ind w:left="351" w:right="16" w:hanging="247"/>
              <w:rPr>
                <w:rFonts w:ascii="Calibri" w:hAnsi="Calibri"/>
                <w:b/>
                <w:sz w:val="13"/>
              </w:rPr>
            </w:pPr>
            <w:r>
              <w:rPr>
                <w:rFonts w:ascii="Calibri" w:hAnsi="Calibri"/>
                <w:b/>
                <w:sz w:val="13"/>
              </w:rPr>
              <w:t>Fuente o garantía de pago</w:t>
            </w:r>
          </w:p>
        </w:tc>
        <w:tc>
          <w:tcPr>
            <w:tcW w:w="978" w:type="dxa"/>
            <w:tcBorders>
              <w:left w:val="nil"/>
              <w:right w:val="nil"/>
            </w:tcBorders>
          </w:tcPr>
          <w:p>
            <w:pPr>
              <w:pStyle w:val="TableParagraph"/>
              <w:spacing w:before="11"/>
              <w:rPr>
                <w:rFonts w:ascii="Calibri"/>
                <w:b/>
                <w:sz w:val="14"/>
              </w:rPr>
            </w:pPr>
          </w:p>
          <w:p>
            <w:pPr>
              <w:pStyle w:val="TableParagraph"/>
              <w:ind w:left="43"/>
              <w:rPr>
                <w:rFonts w:ascii="Calibri"/>
                <w:b/>
                <w:sz w:val="13"/>
              </w:rPr>
            </w:pPr>
            <w:r>
              <w:rPr>
                <w:rFonts w:ascii="Calibri"/>
                <w:b/>
                <w:spacing w:val="-4"/>
                <w:w w:val="95"/>
                <w:sz w:val="13"/>
              </w:rPr>
              <w:t>Monto </w:t>
            </w:r>
            <w:r>
              <w:rPr>
                <w:rFonts w:ascii="Calibri"/>
                <w:b/>
                <w:spacing w:val="-3"/>
                <w:w w:val="95"/>
                <w:sz w:val="13"/>
              </w:rPr>
              <w:t>contratado</w:t>
            </w:r>
          </w:p>
        </w:tc>
        <w:tc>
          <w:tcPr>
            <w:tcW w:w="700" w:type="dxa"/>
            <w:tcBorders>
              <w:left w:val="nil"/>
              <w:right w:val="nil"/>
            </w:tcBorders>
          </w:tcPr>
          <w:p>
            <w:pPr>
              <w:pStyle w:val="TableParagraph"/>
              <w:spacing w:line="268" w:lineRule="auto" w:before="93"/>
              <w:ind w:left="42" w:firstLine="102"/>
              <w:rPr>
                <w:rFonts w:ascii="Calibri"/>
                <w:b/>
                <w:sz w:val="13"/>
              </w:rPr>
            </w:pPr>
            <w:r>
              <w:rPr>
                <w:rFonts w:ascii="Calibri"/>
                <w:b/>
                <w:sz w:val="13"/>
              </w:rPr>
              <w:t>Plazo de </w:t>
            </w:r>
            <w:r>
              <w:rPr>
                <w:rFonts w:ascii="Calibri"/>
                <w:b/>
                <w:w w:val="95"/>
                <w:sz w:val="13"/>
              </w:rPr>
              <w:t>vencimiento</w:t>
            </w:r>
          </w:p>
        </w:tc>
        <w:tc>
          <w:tcPr>
            <w:tcW w:w="617" w:type="dxa"/>
            <w:tcBorders>
              <w:left w:val="nil"/>
              <w:right w:val="nil"/>
            </w:tcBorders>
          </w:tcPr>
          <w:p>
            <w:pPr>
              <w:pStyle w:val="TableParagraph"/>
              <w:spacing w:before="5"/>
              <w:ind w:left="145" w:hanging="21"/>
              <w:rPr>
                <w:rFonts w:ascii="Calibri"/>
                <w:b/>
                <w:sz w:val="13"/>
              </w:rPr>
            </w:pPr>
            <w:r>
              <w:rPr>
                <w:rFonts w:ascii="Calibri"/>
                <w:b/>
                <w:sz w:val="13"/>
              </w:rPr>
              <w:t>Tasa de</w:t>
            </w:r>
          </w:p>
          <w:p>
            <w:pPr>
              <w:pStyle w:val="TableParagraph"/>
              <w:spacing w:line="170" w:lineRule="atLeast" w:before="7"/>
              <w:ind w:left="43" w:right="-10" w:firstLine="102"/>
              <w:rPr>
                <w:rFonts w:ascii="Calibri" w:hAnsi="Calibri"/>
                <w:b/>
                <w:sz w:val="13"/>
              </w:rPr>
            </w:pPr>
            <w:r>
              <w:rPr>
                <w:rFonts w:ascii="Calibri" w:hAnsi="Calibri"/>
                <w:b/>
                <w:sz w:val="13"/>
              </w:rPr>
              <w:t>interés </w:t>
            </w:r>
            <w:r>
              <w:rPr>
                <w:rFonts w:ascii="Calibri" w:hAnsi="Calibri"/>
                <w:b/>
                <w:w w:val="95"/>
                <w:sz w:val="13"/>
              </w:rPr>
              <w:t>contratada</w:t>
            </w:r>
          </w:p>
        </w:tc>
        <w:tc>
          <w:tcPr>
            <w:tcW w:w="782" w:type="dxa"/>
            <w:tcBorders>
              <w:left w:val="nil"/>
              <w:right w:val="nil"/>
            </w:tcBorders>
          </w:tcPr>
          <w:p>
            <w:pPr>
              <w:pStyle w:val="TableParagraph"/>
              <w:spacing w:before="11"/>
              <w:rPr>
                <w:rFonts w:ascii="Calibri"/>
                <w:b/>
                <w:sz w:val="14"/>
              </w:rPr>
            </w:pPr>
          </w:p>
          <w:p>
            <w:pPr>
              <w:pStyle w:val="TableParagraph"/>
              <w:ind w:right="43"/>
              <w:jc w:val="right"/>
              <w:rPr>
                <w:rFonts w:ascii="Calibri" w:hAnsi="Calibri"/>
                <w:b/>
                <w:sz w:val="13"/>
              </w:rPr>
            </w:pPr>
            <w:r>
              <w:rPr>
                <w:rFonts w:ascii="Calibri" w:hAnsi="Calibri"/>
                <w:b/>
                <w:w w:val="95"/>
                <w:sz w:val="13"/>
              </w:rPr>
              <w:t>Amortización</w:t>
            </w:r>
          </w:p>
        </w:tc>
        <w:tc>
          <w:tcPr>
            <w:tcW w:w="844" w:type="dxa"/>
            <w:tcBorders>
              <w:left w:val="nil"/>
              <w:right w:val="nil"/>
            </w:tcBorders>
          </w:tcPr>
          <w:p>
            <w:pPr>
              <w:pStyle w:val="TableParagraph"/>
              <w:spacing w:before="11"/>
              <w:rPr>
                <w:rFonts w:ascii="Calibri"/>
                <w:b/>
                <w:sz w:val="14"/>
              </w:rPr>
            </w:pPr>
          </w:p>
          <w:p>
            <w:pPr>
              <w:pStyle w:val="TableParagraph"/>
              <w:ind w:left="160" w:right="147"/>
              <w:jc w:val="center"/>
              <w:rPr>
                <w:rFonts w:ascii="Calibri"/>
                <w:b/>
                <w:sz w:val="13"/>
              </w:rPr>
            </w:pPr>
            <w:r>
              <w:rPr>
                <w:rFonts w:ascii="Calibri"/>
                <w:b/>
                <w:sz w:val="13"/>
              </w:rPr>
              <w:t>Intereses</w:t>
            </w:r>
          </w:p>
        </w:tc>
        <w:tc>
          <w:tcPr>
            <w:tcW w:w="844" w:type="dxa"/>
            <w:tcBorders>
              <w:left w:val="nil"/>
            </w:tcBorders>
          </w:tcPr>
          <w:p>
            <w:pPr>
              <w:pStyle w:val="TableParagraph"/>
              <w:spacing w:before="11"/>
              <w:rPr>
                <w:rFonts w:ascii="Calibri"/>
                <w:b/>
                <w:sz w:val="14"/>
              </w:rPr>
            </w:pPr>
          </w:p>
          <w:p>
            <w:pPr>
              <w:pStyle w:val="TableParagraph"/>
              <w:ind w:left="29"/>
              <w:jc w:val="center"/>
              <w:rPr>
                <w:rFonts w:ascii="Calibri"/>
                <w:b/>
                <w:sz w:val="13"/>
              </w:rPr>
            </w:pPr>
            <w:r>
              <w:rPr>
                <w:rFonts w:ascii="Calibri"/>
                <w:b/>
                <w:sz w:val="13"/>
              </w:rPr>
              <w:t>Total</w:t>
            </w:r>
          </w:p>
        </w:tc>
        <w:tc>
          <w:tcPr>
            <w:tcW w:w="2352" w:type="dxa"/>
          </w:tcPr>
          <w:p>
            <w:pPr>
              <w:pStyle w:val="TableParagraph"/>
              <w:spacing w:before="11"/>
              <w:rPr>
                <w:rFonts w:ascii="Calibri"/>
                <w:b/>
                <w:sz w:val="14"/>
              </w:rPr>
            </w:pPr>
          </w:p>
          <w:p>
            <w:pPr>
              <w:pStyle w:val="TableParagraph"/>
              <w:ind w:left="640" w:right="616"/>
              <w:jc w:val="center"/>
              <w:rPr>
                <w:rFonts w:ascii="Calibri"/>
                <w:b/>
                <w:sz w:val="13"/>
              </w:rPr>
            </w:pPr>
            <w:r>
              <w:rPr>
                <w:rFonts w:ascii="Calibri"/>
                <w:b/>
                <w:sz w:val="13"/>
              </w:rPr>
              <w:t>Destino del credito</w:t>
            </w:r>
          </w:p>
        </w:tc>
      </w:tr>
      <w:tr>
        <w:trPr>
          <w:trHeight w:val="603" w:hRule="atLeast"/>
        </w:trPr>
        <w:tc>
          <w:tcPr>
            <w:tcW w:w="1771"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54"/>
              <w:rPr>
                <w:rFonts w:ascii="Calibri"/>
                <w:sz w:val="13"/>
              </w:rPr>
            </w:pPr>
            <w:r>
              <w:rPr>
                <w:rFonts w:ascii="Calibri"/>
                <w:sz w:val="13"/>
              </w:rPr>
              <w:t>Registro Federal P18-1118111</w:t>
            </w:r>
          </w:p>
        </w:tc>
        <w:tc>
          <w:tcPr>
            <w:tcW w:w="700"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4" w:right="43"/>
              <w:jc w:val="center"/>
              <w:rPr>
                <w:rFonts w:ascii="Calibri"/>
                <w:sz w:val="13"/>
              </w:rPr>
            </w:pPr>
            <w:r>
              <w:rPr>
                <w:rFonts w:ascii="Calibri"/>
                <w:w w:val="95"/>
                <w:sz w:val="13"/>
              </w:rPr>
              <w:t>14/11/2018</w:t>
            </w:r>
          </w:p>
        </w:tc>
        <w:tc>
          <w:tcPr>
            <w:tcW w:w="683" w:type="dxa"/>
            <w:tcBorders>
              <w:left w:val="single" w:sz="6" w:space="0" w:color="000000"/>
              <w:bottom w:val="single" w:sz="6" w:space="0" w:color="000000"/>
              <w:right w:val="nil"/>
            </w:tcBorders>
          </w:tcPr>
          <w:p>
            <w:pPr>
              <w:pStyle w:val="TableParagraph"/>
              <w:rPr>
                <w:rFonts w:ascii="Calibri"/>
                <w:b/>
                <w:sz w:val="12"/>
              </w:rPr>
            </w:pPr>
          </w:p>
          <w:p>
            <w:pPr>
              <w:pStyle w:val="TableParagraph"/>
              <w:spacing w:before="80"/>
              <w:ind w:right="13"/>
              <w:jc w:val="right"/>
              <w:rPr>
                <w:rFonts w:ascii="Calibri"/>
                <w:sz w:val="13"/>
              </w:rPr>
            </w:pPr>
            <w:r>
              <w:rPr>
                <w:rFonts w:ascii="Calibri"/>
                <w:sz w:val="13"/>
              </w:rPr>
              <w:t>Contrato de</w:t>
            </w:r>
          </w:p>
        </w:tc>
        <w:tc>
          <w:tcPr>
            <w:tcW w:w="471" w:type="dxa"/>
            <w:tcBorders>
              <w:left w:val="nil"/>
              <w:bottom w:val="single" w:sz="6" w:space="0" w:color="000000"/>
              <w:right w:val="nil"/>
            </w:tcBorders>
          </w:tcPr>
          <w:p>
            <w:pPr>
              <w:pStyle w:val="TableParagraph"/>
              <w:rPr>
                <w:rFonts w:ascii="Calibri"/>
                <w:b/>
                <w:sz w:val="12"/>
              </w:rPr>
            </w:pPr>
          </w:p>
          <w:p>
            <w:pPr>
              <w:pStyle w:val="TableParagraph"/>
              <w:spacing w:before="80"/>
              <w:ind w:left="22" w:right="14"/>
              <w:jc w:val="center"/>
              <w:rPr>
                <w:rFonts w:ascii="Calibri"/>
                <w:sz w:val="13"/>
              </w:rPr>
            </w:pPr>
            <w:r>
              <w:rPr>
                <w:rFonts w:ascii="Calibri"/>
                <w:w w:val="95"/>
                <w:sz w:val="13"/>
              </w:rPr>
              <w:t>apetura</w:t>
            </w:r>
          </w:p>
        </w:tc>
        <w:tc>
          <w:tcPr>
            <w:tcW w:w="175" w:type="dxa"/>
            <w:tcBorders>
              <w:left w:val="nil"/>
              <w:bottom w:val="single" w:sz="6" w:space="0" w:color="000000"/>
              <w:right w:val="nil"/>
            </w:tcBorders>
          </w:tcPr>
          <w:p>
            <w:pPr>
              <w:pStyle w:val="TableParagraph"/>
              <w:rPr>
                <w:rFonts w:ascii="Calibri"/>
                <w:b/>
                <w:sz w:val="12"/>
              </w:rPr>
            </w:pPr>
          </w:p>
          <w:p>
            <w:pPr>
              <w:pStyle w:val="TableParagraph"/>
              <w:spacing w:before="80"/>
              <w:ind w:left="12"/>
              <w:jc w:val="center"/>
              <w:rPr>
                <w:rFonts w:ascii="Calibri"/>
                <w:sz w:val="13"/>
              </w:rPr>
            </w:pPr>
            <w:r>
              <w:rPr>
                <w:rFonts w:ascii="Calibri"/>
                <w:sz w:val="13"/>
              </w:rPr>
              <w:t>de</w:t>
            </w:r>
          </w:p>
        </w:tc>
        <w:tc>
          <w:tcPr>
            <w:tcW w:w="908" w:type="dxa"/>
            <w:tcBorders>
              <w:left w:val="nil"/>
              <w:bottom w:val="single" w:sz="6" w:space="0" w:color="000000"/>
            </w:tcBorders>
          </w:tcPr>
          <w:p>
            <w:pPr>
              <w:pStyle w:val="TableParagraph"/>
              <w:rPr>
                <w:rFonts w:ascii="Calibri"/>
                <w:b/>
                <w:sz w:val="12"/>
              </w:rPr>
            </w:pPr>
          </w:p>
          <w:p>
            <w:pPr>
              <w:pStyle w:val="TableParagraph"/>
              <w:spacing w:before="80"/>
              <w:ind w:left="26"/>
              <w:rPr>
                <w:rFonts w:ascii="Calibri" w:hAnsi="Calibri"/>
                <w:sz w:val="13"/>
              </w:rPr>
            </w:pPr>
            <w:r>
              <w:rPr>
                <w:rFonts w:ascii="Calibri" w:hAnsi="Calibri"/>
                <w:sz w:val="13"/>
              </w:rPr>
              <w:t>crédito s imple</w:t>
            </w:r>
          </w:p>
        </w:tc>
        <w:tc>
          <w:tcPr>
            <w:tcW w:w="1034" w:type="dxa"/>
            <w:tcBorders>
              <w:bottom w:val="single" w:sz="6" w:space="0" w:color="000000"/>
              <w:right w:val="single" w:sz="6" w:space="0" w:color="000000"/>
            </w:tcBorders>
          </w:tcPr>
          <w:p>
            <w:pPr>
              <w:pStyle w:val="TableParagraph"/>
              <w:rPr>
                <w:rFonts w:ascii="Calibri"/>
                <w:b/>
                <w:sz w:val="12"/>
              </w:rPr>
            </w:pPr>
          </w:p>
          <w:p>
            <w:pPr>
              <w:pStyle w:val="TableParagraph"/>
              <w:spacing w:before="80"/>
              <w:ind w:right="19"/>
              <w:jc w:val="center"/>
              <w:rPr>
                <w:rFonts w:ascii="Calibri"/>
                <w:sz w:val="13"/>
              </w:rPr>
            </w:pPr>
            <w:r>
              <w:rPr>
                <w:rFonts w:ascii="Calibri"/>
                <w:w w:val="95"/>
                <w:sz w:val="13"/>
              </w:rPr>
              <w:t>BANOBRAS, S.N.C.</w:t>
            </w:r>
          </w:p>
        </w:tc>
        <w:tc>
          <w:tcPr>
            <w:tcW w:w="1091"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25"/>
              <w:rPr>
                <w:rFonts w:ascii="Calibri"/>
                <w:sz w:val="13"/>
              </w:rPr>
            </w:pPr>
            <w:r>
              <w:rPr>
                <w:rFonts w:ascii="Calibri"/>
                <w:sz w:val="13"/>
              </w:rPr>
              <w:t>Participaciones</w:t>
            </w:r>
          </w:p>
        </w:tc>
        <w:tc>
          <w:tcPr>
            <w:tcW w:w="978"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25"/>
              <w:rPr>
                <w:rFonts w:ascii="Calibri"/>
                <w:sz w:val="13"/>
              </w:rPr>
            </w:pPr>
            <w:r>
              <w:rPr>
                <w:rFonts w:ascii="Calibri"/>
                <w:w w:val="95"/>
                <w:sz w:val="13"/>
              </w:rPr>
              <w:t>3,500,000,000.00</w:t>
            </w:r>
          </w:p>
        </w:tc>
        <w:tc>
          <w:tcPr>
            <w:tcW w:w="700"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4" w:right="64"/>
              <w:jc w:val="center"/>
              <w:rPr>
                <w:rFonts w:ascii="Calibri"/>
                <w:sz w:val="13"/>
              </w:rPr>
            </w:pPr>
            <w:r>
              <w:rPr>
                <w:rFonts w:ascii="Calibri"/>
                <w:sz w:val="13"/>
              </w:rPr>
              <w:t>300 meses</w:t>
            </w:r>
          </w:p>
        </w:tc>
        <w:tc>
          <w:tcPr>
            <w:tcW w:w="617"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25"/>
              <w:rPr>
                <w:rFonts w:ascii="Calibri"/>
                <w:sz w:val="13"/>
              </w:rPr>
            </w:pPr>
            <w:r>
              <w:rPr>
                <w:rFonts w:ascii="Calibri"/>
                <w:sz w:val="13"/>
              </w:rPr>
              <w:t>TIIE + 0.40</w:t>
            </w:r>
          </w:p>
        </w:tc>
        <w:tc>
          <w:tcPr>
            <w:tcW w:w="782"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right="7"/>
              <w:jc w:val="right"/>
              <w:rPr>
                <w:rFonts w:ascii="Calibri"/>
                <w:sz w:val="13"/>
              </w:rPr>
            </w:pPr>
            <w:r>
              <w:rPr>
                <w:rFonts w:ascii="Calibri"/>
                <w:w w:val="95"/>
                <w:sz w:val="13"/>
              </w:rPr>
              <w:t>21,168,000.00</w:t>
            </w:r>
          </w:p>
        </w:tc>
        <w:tc>
          <w:tcPr>
            <w:tcW w:w="844"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37"/>
              <w:jc w:val="center"/>
              <w:rPr>
                <w:rFonts w:ascii="Calibri"/>
                <w:sz w:val="13"/>
              </w:rPr>
            </w:pPr>
            <w:r>
              <w:rPr>
                <w:rFonts w:ascii="Calibri"/>
                <w:w w:val="95"/>
                <w:sz w:val="13"/>
              </w:rPr>
              <w:t>323,661,701.57</w:t>
            </w:r>
          </w:p>
        </w:tc>
        <w:tc>
          <w:tcPr>
            <w:tcW w:w="844" w:type="dxa"/>
            <w:tcBorders>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0"/>
              <w:ind w:left="36"/>
              <w:jc w:val="center"/>
              <w:rPr>
                <w:rFonts w:ascii="Calibri"/>
                <w:sz w:val="13"/>
              </w:rPr>
            </w:pPr>
            <w:r>
              <w:rPr>
                <w:rFonts w:ascii="Calibri"/>
                <w:w w:val="95"/>
                <w:sz w:val="13"/>
              </w:rPr>
              <w:t>344,829,701.57</w:t>
            </w:r>
          </w:p>
        </w:tc>
        <w:tc>
          <w:tcPr>
            <w:tcW w:w="2352" w:type="dxa"/>
            <w:tcBorders>
              <w:left w:val="single" w:sz="6" w:space="0" w:color="000000"/>
              <w:bottom w:val="single" w:sz="6" w:space="0" w:color="000000"/>
            </w:tcBorders>
          </w:tcPr>
          <w:p>
            <w:pPr>
              <w:pStyle w:val="TableParagraph"/>
              <w:spacing w:before="3"/>
              <w:rPr>
                <w:rFonts w:ascii="Calibri"/>
                <w:b/>
                <w:sz w:val="11"/>
              </w:rPr>
            </w:pPr>
          </w:p>
          <w:p>
            <w:pPr>
              <w:pStyle w:val="TableParagraph"/>
              <w:spacing w:line="268" w:lineRule="auto" w:before="1"/>
              <w:ind w:left="890" w:hanging="762"/>
              <w:rPr>
                <w:rFonts w:ascii="Calibri" w:hAnsi="Calibri"/>
                <w:sz w:val="13"/>
              </w:rPr>
            </w:pPr>
            <w:r>
              <w:rPr>
                <w:rFonts w:ascii="Calibri" w:hAnsi="Calibri"/>
                <w:sz w:val="13"/>
              </w:rPr>
              <w:t>Refinanciamiento / Inversión pública productiva</w:t>
            </w:r>
          </w:p>
        </w:tc>
      </w:tr>
      <w:tr>
        <w:trPr>
          <w:trHeight w:val="604" w:hRule="atLeast"/>
        </w:trPr>
        <w:tc>
          <w:tcPr>
            <w:tcW w:w="1771"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54"/>
              <w:rPr>
                <w:rFonts w:ascii="Calibri"/>
                <w:sz w:val="13"/>
              </w:rPr>
            </w:pPr>
            <w:r>
              <w:rPr>
                <w:rFonts w:ascii="Calibri"/>
                <w:sz w:val="13"/>
              </w:rPr>
              <w:t>Registro Federal P18-1118111</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4" w:right="43"/>
              <w:jc w:val="center"/>
              <w:rPr>
                <w:rFonts w:ascii="Calibri"/>
                <w:sz w:val="13"/>
              </w:rPr>
            </w:pPr>
            <w:r>
              <w:rPr>
                <w:rFonts w:ascii="Calibri"/>
                <w:w w:val="95"/>
                <w:sz w:val="13"/>
              </w:rPr>
              <w:t>14/11/2018</w:t>
            </w:r>
          </w:p>
        </w:tc>
        <w:tc>
          <w:tcPr>
            <w:tcW w:w="683" w:type="dxa"/>
            <w:tcBorders>
              <w:top w:val="single" w:sz="6" w:space="0" w:color="000000"/>
              <w:left w:val="single" w:sz="6" w:space="0" w:color="000000"/>
              <w:bottom w:val="single" w:sz="6" w:space="0" w:color="000000"/>
              <w:right w:val="nil"/>
            </w:tcBorders>
          </w:tcPr>
          <w:p>
            <w:pPr>
              <w:pStyle w:val="TableParagraph"/>
              <w:rPr>
                <w:rFonts w:ascii="Calibri"/>
                <w:b/>
                <w:sz w:val="12"/>
              </w:rPr>
            </w:pPr>
          </w:p>
          <w:p>
            <w:pPr>
              <w:pStyle w:val="TableParagraph"/>
              <w:spacing w:before="82"/>
              <w:ind w:right="13"/>
              <w:jc w:val="right"/>
              <w:rPr>
                <w:rFonts w:ascii="Calibri"/>
                <w:sz w:val="13"/>
              </w:rPr>
            </w:pPr>
            <w:r>
              <w:rPr>
                <w:rFonts w:ascii="Calibri"/>
                <w:sz w:val="13"/>
              </w:rPr>
              <w:t>Contrato de</w:t>
            </w:r>
          </w:p>
        </w:tc>
        <w:tc>
          <w:tcPr>
            <w:tcW w:w="471" w:type="dxa"/>
            <w:tcBorders>
              <w:top w:val="single" w:sz="6" w:space="0" w:color="000000"/>
              <w:left w:val="nil"/>
              <w:bottom w:val="single" w:sz="6" w:space="0" w:color="000000"/>
              <w:right w:val="nil"/>
            </w:tcBorders>
          </w:tcPr>
          <w:p>
            <w:pPr>
              <w:pStyle w:val="TableParagraph"/>
              <w:rPr>
                <w:rFonts w:ascii="Calibri"/>
                <w:b/>
                <w:sz w:val="12"/>
              </w:rPr>
            </w:pPr>
          </w:p>
          <w:p>
            <w:pPr>
              <w:pStyle w:val="TableParagraph"/>
              <w:spacing w:before="82"/>
              <w:ind w:left="22" w:right="14"/>
              <w:jc w:val="center"/>
              <w:rPr>
                <w:rFonts w:ascii="Calibri"/>
                <w:sz w:val="13"/>
              </w:rPr>
            </w:pPr>
            <w:r>
              <w:rPr>
                <w:rFonts w:ascii="Calibri"/>
                <w:w w:val="95"/>
                <w:sz w:val="13"/>
              </w:rPr>
              <w:t>apetura</w:t>
            </w:r>
          </w:p>
        </w:tc>
        <w:tc>
          <w:tcPr>
            <w:tcW w:w="175" w:type="dxa"/>
            <w:tcBorders>
              <w:top w:val="single" w:sz="6" w:space="0" w:color="000000"/>
              <w:left w:val="nil"/>
              <w:bottom w:val="single" w:sz="6" w:space="0" w:color="000000"/>
              <w:right w:val="nil"/>
            </w:tcBorders>
          </w:tcPr>
          <w:p>
            <w:pPr>
              <w:pStyle w:val="TableParagraph"/>
              <w:rPr>
                <w:rFonts w:ascii="Calibri"/>
                <w:b/>
                <w:sz w:val="12"/>
              </w:rPr>
            </w:pPr>
          </w:p>
          <w:p>
            <w:pPr>
              <w:pStyle w:val="TableParagraph"/>
              <w:spacing w:before="82"/>
              <w:ind w:left="12"/>
              <w:jc w:val="center"/>
              <w:rPr>
                <w:rFonts w:ascii="Calibri"/>
                <w:sz w:val="13"/>
              </w:rPr>
            </w:pPr>
            <w:r>
              <w:rPr>
                <w:rFonts w:ascii="Calibri"/>
                <w:sz w:val="13"/>
              </w:rPr>
              <w:t>de</w:t>
            </w:r>
          </w:p>
        </w:tc>
        <w:tc>
          <w:tcPr>
            <w:tcW w:w="908" w:type="dxa"/>
            <w:tcBorders>
              <w:top w:val="single" w:sz="6" w:space="0" w:color="000000"/>
              <w:left w:val="nil"/>
              <w:bottom w:val="single" w:sz="6" w:space="0" w:color="000000"/>
            </w:tcBorders>
          </w:tcPr>
          <w:p>
            <w:pPr>
              <w:pStyle w:val="TableParagraph"/>
              <w:rPr>
                <w:rFonts w:ascii="Calibri"/>
                <w:b/>
                <w:sz w:val="12"/>
              </w:rPr>
            </w:pPr>
          </w:p>
          <w:p>
            <w:pPr>
              <w:pStyle w:val="TableParagraph"/>
              <w:spacing w:before="82"/>
              <w:ind w:left="26"/>
              <w:rPr>
                <w:rFonts w:ascii="Calibri" w:hAnsi="Calibri"/>
                <w:sz w:val="13"/>
              </w:rPr>
            </w:pPr>
            <w:r>
              <w:rPr>
                <w:rFonts w:ascii="Calibri" w:hAnsi="Calibri"/>
                <w:sz w:val="13"/>
              </w:rPr>
              <w:t>crédito s imple</w:t>
            </w:r>
          </w:p>
        </w:tc>
        <w:tc>
          <w:tcPr>
            <w:tcW w:w="1034" w:type="dxa"/>
            <w:tcBorders>
              <w:top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right="19"/>
              <w:jc w:val="center"/>
              <w:rPr>
                <w:rFonts w:ascii="Calibri"/>
                <w:sz w:val="13"/>
              </w:rPr>
            </w:pPr>
            <w:r>
              <w:rPr>
                <w:rFonts w:ascii="Calibri"/>
                <w:w w:val="95"/>
                <w:sz w:val="13"/>
              </w:rPr>
              <w:t>BANOBRAS, S.N.C.</w:t>
            </w:r>
          </w:p>
        </w:tc>
        <w:tc>
          <w:tcPr>
            <w:tcW w:w="1091"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Participaciones</w:t>
            </w:r>
          </w:p>
        </w:tc>
        <w:tc>
          <w:tcPr>
            <w:tcW w:w="978"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w w:val="95"/>
                <w:sz w:val="13"/>
              </w:rPr>
              <w:t>1,500,000,000.00</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4" w:right="64"/>
              <w:jc w:val="center"/>
              <w:rPr>
                <w:rFonts w:ascii="Calibri"/>
                <w:sz w:val="13"/>
              </w:rPr>
            </w:pPr>
            <w:r>
              <w:rPr>
                <w:rFonts w:ascii="Calibri"/>
                <w:sz w:val="13"/>
              </w:rPr>
              <w:t>300 meses</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TIIE + 0.50</w:t>
            </w: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right="7"/>
              <w:jc w:val="right"/>
              <w:rPr>
                <w:rFonts w:ascii="Calibri"/>
                <w:sz w:val="13"/>
              </w:rPr>
            </w:pPr>
            <w:r>
              <w:rPr>
                <w:rFonts w:ascii="Calibri"/>
                <w:w w:val="95"/>
                <w:sz w:val="13"/>
              </w:rPr>
              <w:t>9,064,509.78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37"/>
              <w:jc w:val="center"/>
              <w:rPr>
                <w:rFonts w:ascii="Calibri"/>
                <w:sz w:val="13"/>
              </w:rPr>
            </w:pPr>
            <w:r>
              <w:rPr>
                <w:rFonts w:ascii="Calibri"/>
                <w:w w:val="95"/>
                <w:sz w:val="13"/>
              </w:rPr>
              <w:t>140,408,401.03</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36"/>
              <w:jc w:val="center"/>
              <w:rPr>
                <w:rFonts w:ascii="Calibri"/>
                <w:sz w:val="13"/>
              </w:rPr>
            </w:pPr>
            <w:r>
              <w:rPr>
                <w:rFonts w:ascii="Calibri"/>
                <w:w w:val="95"/>
                <w:sz w:val="13"/>
              </w:rPr>
              <w:t>149,472,910.81</w:t>
            </w:r>
          </w:p>
        </w:tc>
        <w:tc>
          <w:tcPr>
            <w:tcW w:w="2352" w:type="dxa"/>
            <w:tcBorders>
              <w:top w:val="single" w:sz="6" w:space="0" w:color="000000"/>
              <w:left w:val="single" w:sz="6" w:space="0" w:color="000000"/>
              <w:bottom w:val="single" w:sz="6" w:space="0" w:color="000000"/>
            </w:tcBorders>
          </w:tcPr>
          <w:p>
            <w:pPr>
              <w:pStyle w:val="TableParagraph"/>
              <w:spacing w:before="5"/>
              <w:rPr>
                <w:rFonts w:ascii="Calibri"/>
                <w:b/>
                <w:sz w:val="11"/>
              </w:rPr>
            </w:pPr>
          </w:p>
          <w:p>
            <w:pPr>
              <w:pStyle w:val="TableParagraph"/>
              <w:spacing w:line="268" w:lineRule="auto"/>
              <w:ind w:left="890" w:hanging="762"/>
              <w:rPr>
                <w:rFonts w:ascii="Calibri" w:hAnsi="Calibri"/>
                <w:sz w:val="13"/>
              </w:rPr>
            </w:pPr>
            <w:r>
              <w:rPr>
                <w:rFonts w:ascii="Calibri" w:hAnsi="Calibri"/>
                <w:sz w:val="13"/>
              </w:rPr>
              <w:t>Refinanciamiento / Inversión pública productiva</w:t>
            </w:r>
          </w:p>
        </w:tc>
      </w:tr>
      <w:tr>
        <w:trPr>
          <w:trHeight w:val="604" w:hRule="atLeast"/>
        </w:trPr>
        <w:tc>
          <w:tcPr>
            <w:tcW w:w="1771"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3"/>
              <w:rPr>
                <w:rFonts w:ascii="Calibri"/>
                <w:sz w:val="13"/>
              </w:rPr>
            </w:pPr>
            <w:r>
              <w:rPr>
                <w:rFonts w:ascii="Calibri"/>
                <w:sz w:val="13"/>
              </w:rPr>
              <w:t>Registro Federal P18-1118112</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4" w:right="43"/>
              <w:jc w:val="center"/>
              <w:rPr>
                <w:rFonts w:ascii="Calibri"/>
                <w:sz w:val="13"/>
              </w:rPr>
            </w:pPr>
            <w:r>
              <w:rPr>
                <w:rFonts w:ascii="Calibri"/>
                <w:w w:val="95"/>
                <w:sz w:val="13"/>
              </w:rPr>
              <w:t>14/11/2018</w:t>
            </w:r>
          </w:p>
        </w:tc>
        <w:tc>
          <w:tcPr>
            <w:tcW w:w="683" w:type="dxa"/>
            <w:tcBorders>
              <w:top w:val="single" w:sz="6" w:space="0" w:color="000000"/>
              <w:left w:val="single" w:sz="6" w:space="0" w:color="000000"/>
              <w:bottom w:val="single" w:sz="6" w:space="0" w:color="000000"/>
              <w:right w:val="nil"/>
            </w:tcBorders>
          </w:tcPr>
          <w:p>
            <w:pPr>
              <w:pStyle w:val="TableParagraph"/>
              <w:rPr>
                <w:rFonts w:ascii="Calibri"/>
                <w:b/>
                <w:sz w:val="12"/>
              </w:rPr>
            </w:pPr>
          </w:p>
          <w:p>
            <w:pPr>
              <w:pStyle w:val="TableParagraph"/>
              <w:spacing w:before="82"/>
              <w:ind w:right="13"/>
              <w:jc w:val="right"/>
              <w:rPr>
                <w:rFonts w:ascii="Calibri"/>
                <w:sz w:val="13"/>
              </w:rPr>
            </w:pPr>
            <w:r>
              <w:rPr>
                <w:rFonts w:ascii="Calibri"/>
                <w:sz w:val="13"/>
              </w:rPr>
              <w:t>Contrato de</w:t>
            </w:r>
          </w:p>
        </w:tc>
        <w:tc>
          <w:tcPr>
            <w:tcW w:w="471" w:type="dxa"/>
            <w:tcBorders>
              <w:top w:val="single" w:sz="6" w:space="0" w:color="000000"/>
              <w:left w:val="nil"/>
              <w:bottom w:val="single" w:sz="6" w:space="0" w:color="000000"/>
              <w:right w:val="nil"/>
            </w:tcBorders>
          </w:tcPr>
          <w:p>
            <w:pPr>
              <w:pStyle w:val="TableParagraph"/>
              <w:rPr>
                <w:rFonts w:ascii="Calibri"/>
                <w:b/>
                <w:sz w:val="12"/>
              </w:rPr>
            </w:pPr>
          </w:p>
          <w:p>
            <w:pPr>
              <w:pStyle w:val="TableParagraph"/>
              <w:spacing w:before="82"/>
              <w:ind w:left="22" w:right="14"/>
              <w:jc w:val="center"/>
              <w:rPr>
                <w:rFonts w:ascii="Calibri"/>
                <w:sz w:val="13"/>
              </w:rPr>
            </w:pPr>
            <w:r>
              <w:rPr>
                <w:rFonts w:ascii="Calibri"/>
                <w:w w:val="95"/>
                <w:sz w:val="13"/>
              </w:rPr>
              <w:t>apetura</w:t>
            </w:r>
          </w:p>
        </w:tc>
        <w:tc>
          <w:tcPr>
            <w:tcW w:w="175" w:type="dxa"/>
            <w:tcBorders>
              <w:top w:val="single" w:sz="6" w:space="0" w:color="000000"/>
              <w:left w:val="nil"/>
              <w:bottom w:val="single" w:sz="6" w:space="0" w:color="000000"/>
              <w:right w:val="nil"/>
            </w:tcBorders>
          </w:tcPr>
          <w:p>
            <w:pPr>
              <w:pStyle w:val="TableParagraph"/>
              <w:rPr>
                <w:rFonts w:ascii="Calibri"/>
                <w:b/>
                <w:sz w:val="12"/>
              </w:rPr>
            </w:pPr>
          </w:p>
          <w:p>
            <w:pPr>
              <w:pStyle w:val="TableParagraph"/>
              <w:spacing w:before="82"/>
              <w:ind w:left="12"/>
              <w:jc w:val="center"/>
              <w:rPr>
                <w:rFonts w:ascii="Calibri"/>
                <w:sz w:val="13"/>
              </w:rPr>
            </w:pPr>
            <w:r>
              <w:rPr>
                <w:rFonts w:ascii="Calibri"/>
                <w:sz w:val="13"/>
              </w:rPr>
              <w:t>de</w:t>
            </w:r>
          </w:p>
        </w:tc>
        <w:tc>
          <w:tcPr>
            <w:tcW w:w="908" w:type="dxa"/>
            <w:tcBorders>
              <w:top w:val="single" w:sz="6" w:space="0" w:color="000000"/>
              <w:left w:val="nil"/>
              <w:bottom w:val="single" w:sz="6" w:space="0" w:color="000000"/>
            </w:tcBorders>
          </w:tcPr>
          <w:p>
            <w:pPr>
              <w:pStyle w:val="TableParagraph"/>
              <w:rPr>
                <w:rFonts w:ascii="Calibri"/>
                <w:b/>
                <w:sz w:val="12"/>
              </w:rPr>
            </w:pPr>
          </w:p>
          <w:p>
            <w:pPr>
              <w:pStyle w:val="TableParagraph"/>
              <w:spacing w:before="82"/>
              <w:ind w:left="26"/>
              <w:rPr>
                <w:rFonts w:ascii="Calibri" w:hAnsi="Calibri"/>
                <w:sz w:val="13"/>
              </w:rPr>
            </w:pPr>
            <w:r>
              <w:rPr>
                <w:rFonts w:ascii="Calibri" w:hAnsi="Calibri"/>
                <w:sz w:val="13"/>
              </w:rPr>
              <w:t>crédito s imple</w:t>
            </w:r>
          </w:p>
        </w:tc>
        <w:tc>
          <w:tcPr>
            <w:tcW w:w="1034" w:type="dxa"/>
            <w:tcBorders>
              <w:top w:val="single" w:sz="6" w:space="0" w:color="000000"/>
              <w:bottom w:val="single" w:sz="6" w:space="0" w:color="000000"/>
              <w:right w:val="single" w:sz="6" w:space="0" w:color="000000"/>
            </w:tcBorders>
          </w:tcPr>
          <w:p>
            <w:pPr>
              <w:pStyle w:val="TableParagraph"/>
              <w:spacing w:before="5"/>
              <w:rPr>
                <w:rFonts w:ascii="Calibri"/>
                <w:b/>
                <w:sz w:val="11"/>
              </w:rPr>
            </w:pPr>
          </w:p>
          <w:p>
            <w:pPr>
              <w:pStyle w:val="TableParagraph"/>
              <w:spacing w:line="268" w:lineRule="auto"/>
              <w:ind w:left="22"/>
              <w:rPr>
                <w:rFonts w:ascii="Calibri"/>
                <w:sz w:val="13"/>
              </w:rPr>
            </w:pPr>
            <w:r>
              <w:rPr>
                <w:rFonts w:ascii="Calibri"/>
                <w:w w:val="95"/>
                <w:sz w:val="13"/>
              </w:rPr>
              <w:t>BBVA BANCOMER, </w:t>
            </w:r>
            <w:r>
              <w:rPr>
                <w:rFonts w:ascii="Calibri"/>
                <w:sz w:val="13"/>
              </w:rPr>
              <w:t>S.A.</w:t>
            </w:r>
          </w:p>
        </w:tc>
        <w:tc>
          <w:tcPr>
            <w:tcW w:w="1091"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Participaciones</w:t>
            </w:r>
          </w:p>
        </w:tc>
        <w:tc>
          <w:tcPr>
            <w:tcW w:w="978"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500,000,000.00</w:t>
            </w:r>
          </w:p>
        </w:tc>
        <w:tc>
          <w:tcPr>
            <w:tcW w:w="700"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4" w:right="64"/>
              <w:jc w:val="center"/>
              <w:rPr>
                <w:rFonts w:ascii="Calibri"/>
                <w:sz w:val="13"/>
              </w:rPr>
            </w:pPr>
            <w:r>
              <w:rPr>
                <w:rFonts w:ascii="Calibri"/>
                <w:sz w:val="13"/>
              </w:rPr>
              <w:t>240 meses</w:t>
            </w:r>
          </w:p>
        </w:tc>
        <w:tc>
          <w:tcPr>
            <w:tcW w:w="617"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TIIE +0.54</w:t>
            </w: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right="7"/>
              <w:jc w:val="right"/>
              <w:rPr>
                <w:rFonts w:ascii="Calibri"/>
                <w:sz w:val="13"/>
              </w:rPr>
            </w:pPr>
            <w:r>
              <w:rPr>
                <w:rFonts w:ascii="Calibri"/>
                <w:w w:val="95"/>
                <w:sz w:val="13"/>
              </w:rPr>
              <w:t>8,418,000.00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98"/>
              <w:jc w:val="center"/>
              <w:rPr>
                <w:rFonts w:ascii="Calibri"/>
                <w:sz w:val="13"/>
              </w:rPr>
            </w:pPr>
            <w:r>
              <w:rPr>
                <w:rFonts w:ascii="Calibri"/>
                <w:w w:val="95"/>
                <w:sz w:val="13"/>
              </w:rPr>
              <w:t>46,117,925.23</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rPr>
                <w:rFonts w:ascii="Calibri"/>
                <w:b/>
                <w:sz w:val="12"/>
              </w:rPr>
            </w:pPr>
          </w:p>
          <w:p>
            <w:pPr>
              <w:pStyle w:val="TableParagraph"/>
              <w:spacing w:before="82"/>
              <w:ind w:left="99"/>
              <w:jc w:val="center"/>
              <w:rPr>
                <w:rFonts w:ascii="Calibri"/>
                <w:sz w:val="13"/>
              </w:rPr>
            </w:pPr>
            <w:r>
              <w:rPr>
                <w:rFonts w:ascii="Calibri"/>
                <w:w w:val="95"/>
                <w:sz w:val="13"/>
              </w:rPr>
              <w:t>54,535,925.23</w:t>
            </w:r>
          </w:p>
        </w:tc>
        <w:tc>
          <w:tcPr>
            <w:tcW w:w="2352" w:type="dxa"/>
            <w:tcBorders>
              <w:top w:val="single" w:sz="6" w:space="0" w:color="000000"/>
              <w:left w:val="single" w:sz="6" w:space="0" w:color="000000"/>
              <w:bottom w:val="single" w:sz="6" w:space="0" w:color="000000"/>
            </w:tcBorders>
          </w:tcPr>
          <w:p>
            <w:pPr>
              <w:pStyle w:val="TableParagraph"/>
              <w:rPr>
                <w:rFonts w:ascii="Calibri"/>
                <w:b/>
                <w:sz w:val="12"/>
              </w:rPr>
            </w:pPr>
          </w:p>
          <w:p>
            <w:pPr>
              <w:pStyle w:val="TableParagraph"/>
              <w:spacing w:before="82"/>
              <w:ind w:left="397" w:right="377"/>
              <w:jc w:val="center"/>
              <w:rPr>
                <w:rFonts w:ascii="Calibri"/>
                <w:sz w:val="13"/>
              </w:rPr>
            </w:pPr>
            <w:r>
              <w:rPr>
                <w:rFonts w:ascii="Calibri"/>
                <w:sz w:val="13"/>
              </w:rPr>
              <w:t>Refinanciamiento</w:t>
            </w:r>
          </w:p>
        </w:tc>
      </w:tr>
      <w:tr>
        <w:trPr>
          <w:trHeight w:val="592" w:hRule="atLeast"/>
        </w:trPr>
        <w:tc>
          <w:tcPr>
            <w:tcW w:w="1771"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23"/>
              <w:rPr>
                <w:rFonts w:ascii="Calibri" w:hAnsi="Calibri"/>
                <w:sz w:val="13"/>
              </w:rPr>
            </w:pPr>
            <w:r>
              <w:rPr>
                <w:rFonts w:ascii="Calibri" w:hAnsi="Calibri"/>
                <w:sz w:val="13"/>
              </w:rPr>
              <w:t>Se ejercerá en enero de 2019</w:t>
            </w:r>
          </w:p>
        </w:tc>
        <w:tc>
          <w:tcPr>
            <w:tcW w:w="700"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4" w:right="140"/>
              <w:jc w:val="center"/>
              <w:rPr>
                <w:rFonts w:ascii="Calibri"/>
                <w:sz w:val="13"/>
              </w:rPr>
            </w:pPr>
            <w:r>
              <w:rPr>
                <w:rFonts w:ascii="Calibri"/>
                <w:sz w:val="13"/>
              </w:rPr>
              <w:t>Sin fecha</w:t>
            </w:r>
          </w:p>
        </w:tc>
        <w:tc>
          <w:tcPr>
            <w:tcW w:w="683" w:type="dxa"/>
            <w:tcBorders>
              <w:top w:val="single" w:sz="6" w:space="0" w:color="000000"/>
              <w:left w:val="single" w:sz="6" w:space="0" w:color="000000"/>
              <w:right w:val="nil"/>
            </w:tcBorders>
          </w:tcPr>
          <w:p>
            <w:pPr>
              <w:pStyle w:val="TableParagraph"/>
              <w:rPr>
                <w:rFonts w:ascii="Calibri"/>
                <w:b/>
                <w:sz w:val="12"/>
              </w:rPr>
            </w:pPr>
          </w:p>
          <w:p>
            <w:pPr>
              <w:pStyle w:val="TableParagraph"/>
              <w:spacing w:before="82"/>
              <w:ind w:right="13"/>
              <w:jc w:val="right"/>
              <w:rPr>
                <w:rFonts w:ascii="Calibri"/>
                <w:sz w:val="13"/>
              </w:rPr>
            </w:pPr>
            <w:r>
              <w:rPr>
                <w:rFonts w:ascii="Calibri"/>
                <w:sz w:val="13"/>
              </w:rPr>
              <w:t>Contrato de</w:t>
            </w:r>
          </w:p>
        </w:tc>
        <w:tc>
          <w:tcPr>
            <w:tcW w:w="471" w:type="dxa"/>
            <w:tcBorders>
              <w:top w:val="single" w:sz="6" w:space="0" w:color="000000"/>
              <w:left w:val="nil"/>
              <w:right w:val="nil"/>
            </w:tcBorders>
          </w:tcPr>
          <w:p>
            <w:pPr>
              <w:pStyle w:val="TableParagraph"/>
              <w:rPr>
                <w:rFonts w:ascii="Calibri"/>
                <w:b/>
                <w:sz w:val="12"/>
              </w:rPr>
            </w:pPr>
          </w:p>
          <w:p>
            <w:pPr>
              <w:pStyle w:val="TableParagraph"/>
              <w:spacing w:before="82"/>
              <w:ind w:left="22" w:right="14"/>
              <w:jc w:val="center"/>
              <w:rPr>
                <w:rFonts w:ascii="Calibri"/>
                <w:sz w:val="13"/>
              </w:rPr>
            </w:pPr>
            <w:r>
              <w:rPr>
                <w:rFonts w:ascii="Calibri"/>
                <w:w w:val="95"/>
                <w:sz w:val="13"/>
              </w:rPr>
              <w:t>apetura</w:t>
            </w:r>
          </w:p>
        </w:tc>
        <w:tc>
          <w:tcPr>
            <w:tcW w:w="175" w:type="dxa"/>
            <w:tcBorders>
              <w:top w:val="single" w:sz="6" w:space="0" w:color="000000"/>
              <w:left w:val="nil"/>
              <w:right w:val="nil"/>
            </w:tcBorders>
          </w:tcPr>
          <w:p>
            <w:pPr>
              <w:pStyle w:val="TableParagraph"/>
              <w:rPr>
                <w:rFonts w:ascii="Calibri"/>
                <w:b/>
                <w:sz w:val="12"/>
              </w:rPr>
            </w:pPr>
          </w:p>
          <w:p>
            <w:pPr>
              <w:pStyle w:val="TableParagraph"/>
              <w:spacing w:before="82"/>
              <w:ind w:left="12"/>
              <w:jc w:val="center"/>
              <w:rPr>
                <w:rFonts w:ascii="Calibri"/>
                <w:sz w:val="13"/>
              </w:rPr>
            </w:pPr>
            <w:r>
              <w:rPr>
                <w:rFonts w:ascii="Calibri"/>
                <w:sz w:val="13"/>
              </w:rPr>
              <w:t>de</w:t>
            </w:r>
          </w:p>
        </w:tc>
        <w:tc>
          <w:tcPr>
            <w:tcW w:w="908" w:type="dxa"/>
            <w:tcBorders>
              <w:top w:val="single" w:sz="6" w:space="0" w:color="000000"/>
              <w:left w:val="nil"/>
            </w:tcBorders>
          </w:tcPr>
          <w:p>
            <w:pPr>
              <w:pStyle w:val="TableParagraph"/>
              <w:rPr>
                <w:rFonts w:ascii="Calibri"/>
                <w:b/>
                <w:sz w:val="12"/>
              </w:rPr>
            </w:pPr>
          </w:p>
          <w:p>
            <w:pPr>
              <w:pStyle w:val="TableParagraph"/>
              <w:spacing w:before="82"/>
              <w:ind w:left="26"/>
              <w:rPr>
                <w:rFonts w:ascii="Calibri" w:hAnsi="Calibri"/>
                <w:sz w:val="13"/>
              </w:rPr>
            </w:pPr>
            <w:r>
              <w:rPr>
                <w:rFonts w:ascii="Calibri" w:hAnsi="Calibri"/>
                <w:sz w:val="13"/>
              </w:rPr>
              <w:t>crédito s imple</w:t>
            </w:r>
          </w:p>
        </w:tc>
        <w:tc>
          <w:tcPr>
            <w:tcW w:w="1034" w:type="dxa"/>
            <w:tcBorders>
              <w:top w:val="single" w:sz="6" w:space="0" w:color="000000"/>
              <w:right w:val="single" w:sz="6" w:space="0" w:color="000000"/>
            </w:tcBorders>
          </w:tcPr>
          <w:p>
            <w:pPr>
              <w:pStyle w:val="TableParagraph"/>
              <w:rPr>
                <w:rFonts w:ascii="Calibri"/>
                <w:b/>
                <w:sz w:val="12"/>
              </w:rPr>
            </w:pPr>
          </w:p>
          <w:p>
            <w:pPr>
              <w:pStyle w:val="TableParagraph"/>
              <w:spacing w:before="82"/>
              <w:ind w:right="60"/>
              <w:jc w:val="center"/>
              <w:rPr>
                <w:rFonts w:ascii="Calibri"/>
                <w:sz w:val="13"/>
              </w:rPr>
            </w:pPr>
            <w:r>
              <w:rPr>
                <w:rFonts w:ascii="Calibri"/>
                <w:sz w:val="13"/>
              </w:rPr>
              <w:t>SANTANDER, S.A.</w:t>
            </w:r>
          </w:p>
        </w:tc>
        <w:tc>
          <w:tcPr>
            <w:tcW w:w="1091"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Participaciones</w:t>
            </w:r>
          </w:p>
        </w:tc>
        <w:tc>
          <w:tcPr>
            <w:tcW w:w="978"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247,063,500.48</w:t>
            </w:r>
          </w:p>
        </w:tc>
        <w:tc>
          <w:tcPr>
            <w:tcW w:w="700"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4" w:right="64"/>
              <w:jc w:val="center"/>
              <w:rPr>
                <w:rFonts w:ascii="Calibri"/>
                <w:sz w:val="13"/>
              </w:rPr>
            </w:pPr>
            <w:r>
              <w:rPr>
                <w:rFonts w:ascii="Calibri"/>
                <w:sz w:val="13"/>
              </w:rPr>
              <w:t>240 meses</w:t>
            </w:r>
          </w:p>
        </w:tc>
        <w:tc>
          <w:tcPr>
            <w:tcW w:w="617"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25"/>
              <w:rPr>
                <w:rFonts w:ascii="Calibri"/>
                <w:sz w:val="13"/>
              </w:rPr>
            </w:pPr>
            <w:r>
              <w:rPr>
                <w:rFonts w:ascii="Calibri"/>
                <w:sz w:val="13"/>
              </w:rPr>
              <w:t>TIIE + 0.85</w:t>
            </w:r>
          </w:p>
        </w:tc>
        <w:tc>
          <w:tcPr>
            <w:tcW w:w="782"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right="7"/>
              <w:jc w:val="right"/>
              <w:rPr>
                <w:rFonts w:ascii="Calibri"/>
                <w:sz w:val="13"/>
              </w:rPr>
            </w:pPr>
            <w:r>
              <w:rPr>
                <w:rFonts w:ascii="Calibri"/>
                <w:w w:val="95"/>
                <w:sz w:val="13"/>
              </w:rPr>
              <w:t>4,159,561.08</w:t>
            </w:r>
          </w:p>
        </w:tc>
        <w:tc>
          <w:tcPr>
            <w:tcW w:w="844"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98"/>
              <w:jc w:val="center"/>
              <w:rPr>
                <w:rFonts w:ascii="Calibri"/>
                <w:sz w:val="13"/>
              </w:rPr>
            </w:pPr>
            <w:r>
              <w:rPr>
                <w:rFonts w:ascii="Calibri"/>
                <w:w w:val="95"/>
                <w:sz w:val="13"/>
              </w:rPr>
              <w:t>23,917,520.93</w:t>
            </w:r>
          </w:p>
        </w:tc>
        <w:tc>
          <w:tcPr>
            <w:tcW w:w="844" w:type="dxa"/>
            <w:tcBorders>
              <w:top w:val="single" w:sz="6" w:space="0" w:color="000000"/>
              <w:left w:val="single" w:sz="6" w:space="0" w:color="000000"/>
              <w:right w:val="single" w:sz="6" w:space="0" w:color="000000"/>
            </w:tcBorders>
          </w:tcPr>
          <w:p>
            <w:pPr>
              <w:pStyle w:val="TableParagraph"/>
              <w:rPr>
                <w:rFonts w:ascii="Calibri"/>
                <w:b/>
                <w:sz w:val="12"/>
              </w:rPr>
            </w:pPr>
          </w:p>
          <w:p>
            <w:pPr>
              <w:pStyle w:val="TableParagraph"/>
              <w:spacing w:before="82"/>
              <w:ind w:left="99"/>
              <w:jc w:val="center"/>
              <w:rPr>
                <w:rFonts w:ascii="Calibri"/>
                <w:sz w:val="13"/>
              </w:rPr>
            </w:pPr>
            <w:r>
              <w:rPr>
                <w:rFonts w:ascii="Calibri"/>
                <w:w w:val="95"/>
                <w:sz w:val="13"/>
              </w:rPr>
              <w:t>28,077,082.01</w:t>
            </w:r>
          </w:p>
        </w:tc>
        <w:tc>
          <w:tcPr>
            <w:tcW w:w="2352" w:type="dxa"/>
            <w:tcBorders>
              <w:top w:val="single" w:sz="6" w:space="0" w:color="000000"/>
              <w:left w:val="single" w:sz="6" w:space="0" w:color="000000"/>
            </w:tcBorders>
          </w:tcPr>
          <w:p>
            <w:pPr>
              <w:pStyle w:val="TableParagraph"/>
              <w:rPr>
                <w:rFonts w:ascii="Calibri"/>
                <w:b/>
                <w:sz w:val="12"/>
              </w:rPr>
            </w:pPr>
          </w:p>
          <w:p>
            <w:pPr>
              <w:pStyle w:val="TableParagraph"/>
              <w:spacing w:before="82"/>
              <w:ind w:left="397" w:right="395"/>
              <w:jc w:val="center"/>
              <w:rPr>
                <w:rFonts w:ascii="Calibri" w:hAnsi="Calibri"/>
                <w:sz w:val="13"/>
              </w:rPr>
            </w:pPr>
            <w:r>
              <w:rPr>
                <w:rFonts w:ascii="Calibri" w:hAnsi="Calibri"/>
                <w:sz w:val="13"/>
              </w:rPr>
              <w:t>Inversión pública productiva</w:t>
            </w:r>
          </w:p>
        </w:tc>
      </w:tr>
      <w:tr>
        <w:trPr>
          <w:trHeight w:val="589" w:hRule="atLeast"/>
        </w:trPr>
        <w:tc>
          <w:tcPr>
            <w:tcW w:w="9128" w:type="dxa"/>
            <w:gridSpan w:val="11"/>
            <w:tcBorders>
              <w:left w:val="single" w:sz="6" w:space="0" w:color="000000"/>
            </w:tcBorders>
          </w:tcPr>
          <w:p>
            <w:pPr>
              <w:pStyle w:val="TableParagraph"/>
              <w:spacing w:before="2"/>
              <w:rPr>
                <w:rFonts w:ascii="Calibri"/>
                <w:b/>
                <w:sz w:val="16"/>
              </w:rPr>
            </w:pPr>
          </w:p>
          <w:p>
            <w:pPr>
              <w:pStyle w:val="TableParagraph"/>
              <w:ind w:right="4"/>
              <w:jc w:val="right"/>
              <w:rPr>
                <w:rFonts w:ascii="Calibri"/>
                <w:b/>
                <w:sz w:val="16"/>
              </w:rPr>
            </w:pPr>
            <w:r>
              <w:rPr>
                <w:rFonts w:ascii="Calibri"/>
                <w:b/>
                <w:w w:val="95"/>
                <w:sz w:val="16"/>
              </w:rPr>
              <w:t>Total</w:t>
            </w:r>
          </w:p>
        </w:tc>
        <w:tc>
          <w:tcPr>
            <w:tcW w:w="782" w:type="dxa"/>
          </w:tcPr>
          <w:p>
            <w:pPr>
              <w:pStyle w:val="TableParagraph"/>
              <w:rPr>
                <w:rFonts w:ascii="Calibri"/>
                <w:b/>
                <w:sz w:val="12"/>
              </w:rPr>
            </w:pPr>
          </w:p>
          <w:p>
            <w:pPr>
              <w:pStyle w:val="TableParagraph"/>
              <w:spacing w:before="80"/>
              <w:ind w:right="1"/>
              <w:jc w:val="right"/>
              <w:rPr>
                <w:rFonts w:ascii="Calibri"/>
                <w:b/>
                <w:sz w:val="13"/>
              </w:rPr>
            </w:pPr>
            <w:r>
              <w:rPr>
                <w:rFonts w:ascii="Calibri"/>
                <w:b/>
                <w:w w:val="95"/>
                <w:sz w:val="13"/>
              </w:rPr>
              <w:t>42,810,070.86</w:t>
            </w:r>
          </w:p>
        </w:tc>
        <w:tc>
          <w:tcPr>
            <w:tcW w:w="844" w:type="dxa"/>
          </w:tcPr>
          <w:p>
            <w:pPr>
              <w:pStyle w:val="TableParagraph"/>
              <w:rPr>
                <w:rFonts w:ascii="Calibri"/>
                <w:b/>
                <w:sz w:val="12"/>
              </w:rPr>
            </w:pPr>
          </w:p>
          <w:p>
            <w:pPr>
              <w:pStyle w:val="TableParagraph"/>
              <w:spacing w:before="80"/>
              <w:ind w:left="35"/>
              <w:jc w:val="center"/>
              <w:rPr>
                <w:rFonts w:ascii="Calibri"/>
                <w:b/>
                <w:sz w:val="13"/>
              </w:rPr>
            </w:pPr>
            <w:r>
              <w:rPr>
                <w:rFonts w:ascii="Calibri"/>
                <w:b/>
                <w:spacing w:val="-3"/>
                <w:w w:val="95"/>
                <w:sz w:val="13"/>
              </w:rPr>
              <w:t>534,105,548.76</w:t>
            </w:r>
          </w:p>
        </w:tc>
        <w:tc>
          <w:tcPr>
            <w:tcW w:w="844" w:type="dxa"/>
          </w:tcPr>
          <w:p>
            <w:pPr>
              <w:pStyle w:val="TableParagraph"/>
              <w:rPr>
                <w:rFonts w:ascii="Calibri"/>
                <w:b/>
                <w:sz w:val="12"/>
              </w:rPr>
            </w:pPr>
          </w:p>
          <w:p>
            <w:pPr>
              <w:pStyle w:val="TableParagraph"/>
              <w:spacing w:before="80"/>
              <w:ind w:left="35"/>
              <w:jc w:val="center"/>
              <w:rPr>
                <w:rFonts w:ascii="Calibri"/>
                <w:b/>
                <w:sz w:val="13"/>
              </w:rPr>
            </w:pPr>
            <w:r>
              <w:rPr>
                <w:rFonts w:ascii="Calibri"/>
                <w:b/>
                <w:spacing w:val="-3"/>
                <w:w w:val="95"/>
                <w:sz w:val="13"/>
              </w:rPr>
              <w:t>576,915,619.62</w:t>
            </w:r>
          </w:p>
        </w:tc>
        <w:tc>
          <w:tcPr>
            <w:tcW w:w="2352" w:type="dxa"/>
          </w:tcPr>
          <w:p>
            <w:pPr>
              <w:pStyle w:val="TableParagraph"/>
              <w:rPr>
                <w:rFonts w:ascii="Times New Roman"/>
                <w:sz w:val="12"/>
              </w:rPr>
            </w:pPr>
          </w:p>
        </w:tc>
      </w:tr>
    </w:tbl>
    <w:p>
      <w:pPr>
        <w:pStyle w:val="BodyText"/>
        <w:rPr>
          <w:rFonts w:ascii="Calibri"/>
          <w:b/>
          <w:sz w:val="16"/>
        </w:rPr>
      </w:pPr>
    </w:p>
    <w:p>
      <w:pPr>
        <w:spacing w:line="271" w:lineRule="auto" w:before="128"/>
        <w:ind w:left="135" w:right="87" w:firstLine="0"/>
        <w:jc w:val="left"/>
        <w:rPr>
          <w:rFonts w:ascii="Calibri" w:hAnsi="Calibri"/>
          <w:sz w:val="16"/>
        </w:rPr>
      </w:pPr>
      <w:r>
        <w:rPr>
          <w:rFonts w:ascii="Calibri" w:hAnsi="Calibri"/>
          <w:b/>
          <w:sz w:val="16"/>
        </w:rPr>
        <w:t>Nota:</w:t>
      </w:r>
      <w:r>
        <w:rPr>
          <w:rFonts w:ascii="Calibri" w:hAnsi="Calibri"/>
          <w:b/>
          <w:spacing w:val="-17"/>
          <w:sz w:val="16"/>
        </w:rPr>
        <w:t> </w:t>
      </w:r>
      <w:r>
        <w:rPr>
          <w:rFonts w:ascii="Calibri" w:hAnsi="Calibri"/>
          <w:sz w:val="16"/>
        </w:rPr>
        <w:t>Presupuesto</w:t>
      </w:r>
      <w:r>
        <w:rPr>
          <w:rFonts w:ascii="Calibri" w:hAnsi="Calibri"/>
          <w:spacing w:val="-13"/>
          <w:sz w:val="16"/>
        </w:rPr>
        <w:t> </w:t>
      </w:r>
      <w:r>
        <w:rPr>
          <w:rFonts w:ascii="Calibri" w:hAnsi="Calibri"/>
          <w:sz w:val="16"/>
        </w:rPr>
        <w:t>de</w:t>
      </w:r>
      <w:r>
        <w:rPr>
          <w:rFonts w:ascii="Calibri" w:hAnsi="Calibri"/>
          <w:spacing w:val="-11"/>
          <w:sz w:val="16"/>
        </w:rPr>
        <w:t> </w:t>
      </w:r>
      <w:r>
        <w:rPr>
          <w:rFonts w:ascii="Calibri" w:hAnsi="Calibri"/>
          <w:sz w:val="16"/>
        </w:rPr>
        <w:t>Egresos</w:t>
      </w:r>
      <w:r>
        <w:rPr>
          <w:rFonts w:ascii="Calibri" w:hAnsi="Calibri"/>
          <w:spacing w:val="-15"/>
          <w:sz w:val="16"/>
        </w:rPr>
        <w:t> </w:t>
      </w:r>
      <w:r>
        <w:rPr>
          <w:rFonts w:ascii="Calibri" w:hAnsi="Calibri"/>
          <w:spacing w:val="-6"/>
          <w:sz w:val="16"/>
        </w:rPr>
        <w:t>2020;</w:t>
      </w:r>
      <w:r>
        <w:rPr>
          <w:rFonts w:ascii="Calibri" w:hAnsi="Calibri"/>
          <w:spacing w:val="-15"/>
          <w:sz w:val="16"/>
        </w:rPr>
        <w:t> </w:t>
      </w:r>
      <w:r>
        <w:rPr>
          <w:rFonts w:ascii="Calibri" w:hAnsi="Calibri"/>
          <w:spacing w:val="2"/>
          <w:sz w:val="16"/>
        </w:rPr>
        <w:t>el</w:t>
      </w:r>
      <w:r>
        <w:rPr>
          <w:rFonts w:ascii="Calibri" w:hAnsi="Calibri"/>
          <w:spacing w:val="-11"/>
          <w:sz w:val="16"/>
        </w:rPr>
        <w:t> </w:t>
      </w:r>
      <w:r>
        <w:rPr>
          <w:rFonts w:ascii="Calibri" w:hAnsi="Calibri"/>
          <w:sz w:val="16"/>
        </w:rPr>
        <w:t>pago</w:t>
      </w:r>
      <w:r>
        <w:rPr>
          <w:rFonts w:ascii="Calibri" w:hAnsi="Calibri"/>
          <w:spacing w:val="-15"/>
          <w:sz w:val="16"/>
        </w:rPr>
        <w:t> </w:t>
      </w:r>
      <w:r>
        <w:rPr>
          <w:rFonts w:ascii="Calibri" w:hAnsi="Calibri"/>
          <w:sz w:val="16"/>
        </w:rPr>
        <w:t>del</w:t>
      </w:r>
      <w:r>
        <w:rPr>
          <w:rFonts w:ascii="Calibri" w:hAnsi="Calibri"/>
          <w:spacing w:val="-11"/>
          <w:sz w:val="16"/>
        </w:rPr>
        <w:t> </w:t>
      </w:r>
      <w:r>
        <w:rPr>
          <w:rFonts w:ascii="Calibri" w:hAnsi="Calibri"/>
          <w:sz w:val="16"/>
        </w:rPr>
        <w:t>crédito</w:t>
      </w:r>
      <w:r>
        <w:rPr>
          <w:rFonts w:ascii="Calibri" w:hAnsi="Calibri"/>
          <w:spacing w:val="-15"/>
          <w:sz w:val="16"/>
        </w:rPr>
        <w:t> </w:t>
      </w:r>
      <w:r>
        <w:rPr>
          <w:rFonts w:ascii="Calibri" w:hAnsi="Calibri"/>
          <w:sz w:val="16"/>
        </w:rPr>
        <w:t>con</w:t>
      </w:r>
      <w:r>
        <w:rPr>
          <w:rFonts w:ascii="Calibri" w:hAnsi="Calibri"/>
          <w:spacing w:val="-15"/>
          <w:sz w:val="16"/>
        </w:rPr>
        <w:t> </w:t>
      </w:r>
      <w:r>
        <w:rPr>
          <w:rFonts w:ascii="Calibri" w:hAnsi="Calibri"/>
          <w:sz w:val="16"/>
        </w:rPr>
        <w:t>BANOBRAS,</w:t>
      </w:r>
      <w:r>
        <w:rPr>
          <w:rFonts w:ascii="Calibri" w:hAnsi="Calibri"/>
          <w:spacing w:val="-12"/>
          <w:sz w:val="16"/>
        </w:rPr>
        <w:t> </w:t>
      </w:r>
      <w:r>
        <w:rPr>
          <w:rFonts w:ascii="Calibri" w:hAnsi="Calibri"/>
          <w:sz w:val="16"/>
        </w:rPr>
        <w:t>S.N.C.</w:t>
      </w:r>
      <w:r>
        <w:rPr>
          <w:rFonts w:ascii="Calibri" w:hAnsi="Calibri"/>
          <w:spacing w:val="-14"/>
          <w:sz w:val="16"/>
        </w:rPr>
        <w:t> </w:t>
      </w:r>
      <w:r>
        <w:rPr>
          <w:rFonts w:ascii="Calibri" w:hAnsi="Calibri"/>
          <w:sz w:val="16"/>
        </w:rPr>
        <w:t>por</w:t>
      </w:r>
      <w:r>
        <w:rPr>
          <w:rFonts w:ascii="Calibri" w:hAnsi="Calibri"/>
          <w:spacing w:val="-17"/>
          <w:sz w:val="16"/>
        </w:rPr>
        <w:t> </w:t>
      </w:r>
      <w:r>
        <w:rPr>
          <w:rFonts w:ascii="Calibri" w:hAnsi="Calibri"/>
          <w:spacing w:val="-5"/>
          <w:sz w:val="16"/>
        </w:rPr>
        <w:t>353,247,995.00</w:t>
      </w:r>
      <w:r>
        <w:rPr>
          <w:rFonts w:ascii="Calibri" w:hAnsi="Calibri"/>
          <w:spacing w:val="-19"/>
          <w:sz w:val="16"/>
        </w:rPr>
        <w:t> </w:t>
      </w:r>
      <w:r>
        <w:rPr>
          <w:rFonts w:ascii="Calibri" w:hAnsi="Calibri"/>
          <w:sz w:val="16"/>
        </w:rPr>
        <w:t>se</w:t>
      </w:r>
      <w:r>
        <w:rPr>
          <w:rFonts w:ascii="Calibri" w:hAnsi="Calibri"/>
          <w:spacing w:val="-12"/>
          <w:sz w:val="16"/>
        </w:rPr>
        <w:t> </w:t>
      </w:r>
      <w:r>
        <w:rPr>
          <w:rFonts w:ascii="Calibri" w:hAnsi="Calibri"/>
          <w:sz w:val="16"/>
        </w:rPr>
        <w:t>cubrirá</w:t>
      </w:r>
      <w:r>
        <w:rPr>
          <w:rFonts w:ascii="Calibri" w:hAnsi="Calibri"/>
          <w:spacing w:val="-16"/>
          <w:sz w:val="16"/>
        </w:rPr>
        <w:t> </w:t>
      </w:r>
      <w:r>
        <w:rPr>
          <w:rFonts w:ascii="Calibri" w:hAnsi="Calibri"/>
          <w:sz w:val="16"/>
        </w:rPr>
        <w:t>con</w:t>
      </w:r>
      <w:r>
        <w:rPr>
          <w:rFonts w:ascii="Calibri" w:hAnsi="Calibri"/>
          <w:spacing w:val="-15"/>
          <w:sz w:val="16"/>
        </w:rPr>
        <w:t> </w:t>
      </w:r>
      <w:r>
        <w:rPr>
          <w:rFonts w:ascii="Calibri" w:hAnsi="Calibri"/>
          <w:sz w:val="16"/>
        </w:rPr>
        <w:t>recursos</w:t>
      </w:r>
      <w:r>
        <w:rPr>
          <w:rFonts w:ascii="Calibri" w:hAnsi="Calibri"/>
          <w:spacing w:val="-13"/>
          <w:sz w:val="16"/>
        </w:rPr>
        <w:t> </w:t>
      </w:r>
      <w:r>
        <w:rPr>
          <w:rFonts w:ascii="Calibri" w:hAnsi="Calibri"/>
          <w:sz w:val="16"/>
        </w:rPr>
        <w:t>del</w:t>
      </w:r>
      <w:r>
        <w:rPr>
          <w:rFonts w:ascii="Calibri" w:hAnsi="Calibri"/>
          <w:spacing w:val="-11"/>
          <w:sz w:val="16"/>
        </w:rPr>
        <w:t> </w:t>
      </w:r>
      <w:r>
        <w:rPr>
          <w:rFonts w:ascii="Calibri" w:hAnsi="Calibri"/>
          <w:sz w:val="16"/>
        </w:rPr>
        <w:t>FAFEF</w:t>
      </w:r>
      <w:r>
        <w:rPr>
          <w:rFonts w:ascii="Calibri" w:hAnsi="Calibri"/>
          <w:spacing w:val="-15"/>
          <w:sz w:val="16"/>
        </w:rPr>
        <w:t> </w:t>
      </w:r>
      <w:r>
        <w:rPr>
          <w:rFonts w:ascii="Calibri" w:hAnsi="Calibri"/>
          <w:sz w:val="16"/>
        </w:rPr>
        <w:t>de</w:t>
      </w:r>
      <w:r>
        <w:rPr>
          <w:rFonts w:ascii="Calibri" w:hAnsi="Calibri"/>
          <w:spacing w:val="-11"/>
          <w:sz w:val="16"/>
        </w:rPr>
        <w:t> </w:t>
      </w:r>
      <w:r>
        <w:rPr>
          <w:rFonts w:ascii="Calibri" w:hAnsi="Calibri"/>
          <w:sz w:val="16"/>
        </w:rPr>
        <w:t>acuerdo</w:t>
      </w:r>
      <w:r>
        <w:rPr>
          <w:rFonts w:ascii="Calibri" w:hAnsi="Calibri"/>
          <w:spacing w:val="-14"/>
          <w:sz w:val="16"/>
        </w:rPr>
        <w:t> </w:t>
      </w:r>
      <w:r>
        <w:rPr>
          <w:rFonts w:ascii="Calibri" w:hAnsi="Calibri"/>
          <w:sz w:val="16"/>
        </w:rPr>
        <w:t>con</w:t>
      </w:r>
      <w:r>
        <w:rPr>
          <w:rFonts w:ascii="Calibri" w:hAnsi="Calibri"/>
          <w:spacing w:val="-15"/>
          <w:sz w:val="16"/>
        </w:rPr>
        <w:t> </w:t>
      </w:r>
      <w:r>
        <w:rPr>
          <w:rFonts w:ascii="Calibri" w:hAnsi="Calibri"/>
          <w:spacing w:val="2"/>
          <w:sz w:val="16"/>
        </w:rPr>
        <w:t>lo</w:t>
      </w:r>
      <w:r>
        <w:rPr>
          <w:rFonts w:ascii="Calibri" w:hAnsi="Calibri"/>
          <w:spacing w:val="-15"/>
          <w:sz w:val="16"/>
        </w:rPr>
        <w:t> </w:t>
      </w:r>
      <w:r>
        <w:rPr>
          <w:rFonts w:ascii="Calibri" w:hAnsi="Calibri"/>
          <w:sz w:val="16"/>
        </w:rPr>
        <w:t>estipulado</w:t>
      </w:r>
      <w:r>
        <w:rPr>
          <w:rFonts w:ascii="Calibri" w:hAnsi="Calibri"/>
          <w:spacing w:val="-14"/>
          <w:sz w:val="16"/>
        </w:rPr>
        <w:t> </w:t>
      </w:r>
      <w:r>
        <w:rPr>
          <w:rFonts w:ascii="Calibri" w:hAnsi="Calibri"/>
          <w:spacing w:val="2"/>
          <w:sz w:val="16"/>
        </w:rPr>
        <w:t>en</w:t>
      </w:r>
      <w:r>
        <w:rPr>
          <w:rFonts w:ascii="Calibri" w:hAnsi="Calibri"/>
          <w:spacing w:val="-7"/>
          <w:sz w:val="16"/>
        </w:rPr>
        <w:t> </w:t>
      </w:r>
      <w:r>
        <w:rPr>
          <w:rFonts w:ascii="Calibri" w:hAnsi="Calibri"/>
          <w:spacing w:val="2"/>
          <w:sz w:val="16"/>
        </w:rPr>
        <w:t>el</w:t>
      </w:r>
      <w:r>
        <w:rPr>
          <w:rFonts w:ascii="Calibri" w:hAnsi="Calibri"/>
          <w:spacing w:val="-11"/>
          <w:sz w:val="16"/>
        </w:rPr>
        <w:t> </w:t>
      </w:r>
      <w:r>
        <w:rPr>
          <w:rFonts w:ascii="Calibri" w:hAnsi="Calibri"/>
          <w:sz w:val="16"/>
        </w:rPr>
        <w:t>artículo</w:t>
      </w:r>
      <w:r>
        <w:rPr>
          <w:rFonts w:ascii="Calibri" w:hAnsi="Calibri"/>
          <w:spacing w:val="-8"/>
          <w:sz w:val="16"/>
        </w:rPr>
        <w:t> </w:t>
      </w:r>
      <w:r>
        <w:rPr>
          <w:rFonts w:ascii="Calibri" w:hAnsi="Calibri"/>
          <w:spacing w:val="-4"/>
          <w:sz w:val="16"/>
        </w:rPr>
        <w:t>50</w:t>
      </w:r>
      <w:r>
        <w:rPr>
          <w:rFonts w:ascii="Calibri" w:hAnsi="Calibri"/>
          <w:spacing w:val="-19"/>
          <w:sz w:val="16"/>
        </w:rPr>
        <w:t> </w:t>
      </w:r>
      <w:r>
        <w:rPr>
          <w:rFonts w:ascii="Calibri" w:hAnsi="Calibri"/>
          <w:sz w:val="16"/>
        </w:rPr>
        <w:t>de</w:t>
      </w:r>
      <w:r>
        <w:rPr>
          <w:rFonts w:ascii="Calibri" w:hAnsi="Calibri"/>
          <w:spacing w:val="-5"/>
          <w:sz w:val="16"/>
        </w:rPr>
        <w:t> </w:t>
      </w:r>
      <w:r>
        <w:rPr>
          <w:rFonts w:ascii="Calibri" w:hAnsi="Calibri"/>
          <w:spacing w:val="2"/>
          <w:sz w:val="16"/>
        </w:rPr>
        <w:t>la</w:t>
      </w:r>
      <w:r>
        <w:rPr>
          <w:rFonts w:ascii="Calibri" w:hAnsi="Calibri"/>
          <w:spacing w:val="-17"/>
          <w:sz w:val="16"/>
        </w:rPr>
        <w:t> </w:t>
      </w:r>
      <w:r>
        <w:rPr>
          <w:rFonts w:ascii="Calibri" w:hAnsi="Calibri"/>
          <w:sz w:val="16"/>
        </w:rPr>
        <w:t>Ley</w:t>
      </w:r>
      <w:r>
        <w:rPr>
          <w:rFonts w:ascii="Calibri" w:hAnsi="Calibri"/>
          <w:spacing w:val="-6"/>
          <w:sz w:val="16"/>
        </w:rPr>
        <w:t> </w:t>
      </w:r>
      <w:r>
        <w:rPr>
          <w:rFonts w:ascii="Calibri" w:hAnsi="Calibri"/>
          <w:sz w:val="16"/>
        </w:rPr>
        <w:t>de</w:t>
      </w:r>
      <w:r>
        <w:rPr>
          <w:rFonts w:ascii="Calibri" w:hAnsi="Calibri"/>
          <w:spacing w:val="-12"/>
          <w:sz w:val="16"/>
        </w:rPr>
        <w:t> </w:t>
      </w:r>
      <w:r>
        <w:rPr>
          <w:rFonts w:ascii="Calibri" w:hAnsi="Calibri"/>
          <w:sz w:val="16"/>
        </w:rPr>
        <w:t>Coordinación</w:t>
      </w:r>
      <w:r>
        <w:rPr>
          <w:rFonts w:ascii="Calibri" w:hAnsi="Calibri"/>
          <w:spacing w:val="-6"/>
          <w:sz w:val="16"/>
        </w:rPr>
        <w:t> </w:t>
      </w:r>
      <w:r>
        <w:rPr>
          <w:rFonts w:ascii="Calibri" w:hAnsi="Calibri"/>
          <w:sz w:val="16"/>
        </w:rPr>
        <w:t>Fiscal</w:t>
      </w:r>
      <w:r>
        <w:rPr>
          <w:rFonts w:ascii="Calibri" w:hAnsi="Calibri"/>
          <w:spacing w:val="-11"/>
          <w:sz w:val="16"/>
        </w:rPr>
        <w:t> </w:t>
      </w:r>
      <w:r>
        <w:rPr>
          <w:rFonts w:ascii="Calibri" w:hAnsi="Calibri"/>
          <w:sz w:val="16"/>
        </w:rPr>
        <w:t>por</w:t>
      </w:r>
      <w:r>
        <w:rPr>
          <w:rFonts w:ascii="Calibri" w:hAnsi="Calibri"/>
          <w:spacing w:val="-10"/>
          <w:sz w:val="16"/>
        </w:rPr>
        <w:t> </w:t>
      </w:r>
      <w:r>
        <w:rPr>
          <w:rFonts w:ascii="Calibri" w:hAnsi="Calibri"/>
          <w:spacing w:val="2"/>
          <w:sz w:val="16"/>
        </w:rPr>
        <w:t>lo</w:t>
      </w:r>
      <w:r>
        <w:rPr>
          <w:rFonts w:ascii="Calibri" w:hAnsi="Calibri"/>
          <w:spacing w:val="-15"/>
          <w:sz w:val="16"/>
        </w:rPr>
        <w:t> </w:t>
      </w:r>
      <w:r>
        <w:rPr>
          <w:rFonts w:ascii="Calibri" w:hAnsi="Calibri"/>
          <w:sz w:val="16"/>
        </w:rPr>
        <w:t>que no</w:t>
      </w:r>
      <w:r>
        <w:rPr>
          <w:rFonts w:ascii="Calibri" w:hAnsi="Calibri"/>
          <w:spacing w:val="-8"/>
          <w:sz w:val="16"/>
        </w:rPr>
        <w:t> </w:t>
      </w:r>
      <w:r>
        <w:rPr>
          <w:rFonts w:ascii="Calibri" w:hAnsi="Calibri"/>
          <w:sz w:val="16"/>
        </w:rPr>
        <w:t>representa</w:t>
      </w:r>
      <w:r>
        <w:rPr>
          <w:rFonts w:ascii="Calibri" w:hAnsi="Calibri"/>
          <w:spacing w:val="-9"/>
          <w:sz w:val="16"/>
        </w:rPr>
        <w:t> </w:t>
      </w:r>
      <w:r>
        <w:rPr>
          <w:rFonts w:ascii="Calibri" w:hAnsi="Calibri"/>
          <w:sz w:val="16"/>
        </w:rPr>
        <w:t>una</w:t>
      </w:r>
      <w:r>
        <w:rPr>
          <w:rFonts w:ascii="Calibri" w:hAnsi="Calibri"/>
          <w:spacing w:val="-10"/>
          <w:sz w:val="16"/>
        </w:rPr>
        <w:t> </w:t>
      </w:r>
      <w:r>
        <w:rPr>
          <w:rFonts w:ascii="Calibri" w:hAnsi="Calibri"/>
          <w:spacing w:val="-3"/>
          <w:sz w:val="16"/>
        </w:rPr>
        <w:t>carga</w:t>
      </w:r>
      <w:r>
        <w:rPr>
          <w:rFonts w:ascii="Calibri" w:hAnsi="Calibri"/>
          <w:spacing w:val="-10"/>
          <w:sz w:val="16"/>
        </w:rPr>
        <w:t> </w:t>
      </w:r>
      <w:r>
        <w:rPr>
          <w:rFonts w:ascii="Calibri" w:hAnsi="Calibri"/>
          <w:sz w:val="16"/>
        </w:rPr>
        <w:t>para</w:t>
      </w:r>
      <w:r>
        <w:rPr>
          <w:rFonts w:ascii="Calibri" w:hAnsi="Calibri"/>
          <w:spacing w:val="-10"/>
          <w:sz w:val="16"/>
        </w:rPr>
        <w:t> </w:t>
      </w:r>
      <w:r>
        <w:rPr>
          <w:rFonts w:ascii="Calibri" w:hAnsi="Calibri"/>
          <w:sz w:val="16"/>
        </w:rPr>
        <w:t>los</w:t>
      </w:r>
      <w:r>
        <w:rPr>
          <w:rFonts w:ascii="Calibri" w:hAnsi="Calibri"/>
          <w:spacing w:val="-7"/>
          <w:sz w:val="16"/>
        </w:rPr>
        <w:t> </w:t>
      </w:r>
      <w:r>
        <w:rPr>
          <w:rFonts w:ascii="Calibri" w:hAnsi="Calibri"/>
          <w:sz w:val="16"/>
        </w:rPr>
        <w:t>Ingresos</w:t>
      </w:r>
      <w:r>
        <w:rPr>
          <w:rFonts w:ascii="Calibri" w:hAnsi="Calibri"/>
          <w:spacing w:val="-7"/>
          <w:sz w:val="16"/>
        </w:rPr>
        <w:t> </w:t>
      </w:r>
      <w:r>
        <w:rPr>
          <w:rFonts w:ascii="Calibri" w:hAnsi="Calibri"/>
          <w:sz w:val="16"/>
        </w:rPr>
        <w:t>de</w:t>
      </w:r>
      <w:r>
        <w:rPr>
          <w:rFonts w:ascii="Calibri" w:hAnsi="Calibri"/>
          <w:spacing w:val="-4"/>
          <w:sz w:val="16"/>
        </w:rPr>
        <w:t> </w:t>
      </w:r>
      <w:r>
        <w:rPr>
          <w:rFonts w:ascii="Calibri" w:hAnsi="Calibri"/>
          <w:sz w:val="16"/>
        </w:rPr>
        <w:t>Libre</w:t>
      </w:r>
      <w:r>
        <w:rPr>
          <w:rFonts w:ascii="Calibri" w:hAnsi="Calibri"/>
          <w:spacing w:val="-3"/>
          <w:sz w:val="16"/>
        </w:rPr>
        <w:t> </w:t>
      </w:r>
      <w:r>
        <w:rPr>
          <w:rFonts w:ascii="Calibri" w:hAnsi="Calibri"/>
          <w:sz w:val="16"/>
        </w:rPr>
        <w:t>Disposición</w:t>
      </w:r>
      <w:r>
        <w:rPr>
          <w:rFonts w:ascii="Calibri" w:hAnsi="Calibri"/>
          <w:spacing w:val="-7"/>
          <w:sz w:val="16"/>
        </w:rPr>
        <w:t> </w:t>
      </w:r>
      <w:r>
        <w:rPr>
          <w:rFonts w:ascii="Calibri" w:hAnsi="Calibri"/>
          <w:sz w:val="16"/>
        </w:rPr>
        <w:t>como</w:t>
      </w:r>
      <w:r>
        <w:rPr>
          <w:rFonts w:ascii="Calibri" w:hAnsi="Calibri"/>
          <w:spacing w:val="-7"/>
          <w:sz w:val="16"/>
        </w:rPr>
        <w:t> </w:t>
      </w:r>
      <w:r>
        <w:rPr>
          <w:rFonts w:ascii="Calibri" w:hAnsi="Calibri"/>
          <w:spacing w:val="2"/>
          <w:sz w:val="16"/>
        </w:rPr>
        <w:t>lo</w:t>
      </w:r>
      <w:r>
        <w:rPr>
          <w:rFonts w:ascii="Calibri" w:hAnsi="Calibri"/>
          <w:spacing w:val="-7"/>
          <w:sz w:val="16"/>
        </w:rPr>
        <w:t> </w:t>
      </w:r>
      <w:r>
        <w:rPr>
          <w:rFonts w:ascii="Calibri" w:hAnsi="Calibri"/>
          <w:sz w:val="16"/>
        </w:rPr>
        <w:t>establece</w:t>
      </w:r>
      <w:r>
        <w:rPr>
          <w:rFonts w:ascii="Calibri" w:hAnsi="Calibri"/>
          <w:spacing w:val="-4"/>
          <w:sz w:val="16"/>
        </w:rPr>
        <w:t> </w:t>
      </w:r>
      <w:r>
        <w:rPr>
          <w:rFonts w:ascii="Calibri" w:hAnsi="Calibri"/>
          <w:spacing w:val="2"/>
          <w:sz w:val="16"/>
        </w:rPr>
        <w:t>la</w:t>
      </w:r>
      <w:r>
        <w:rPr>
          <w:rFonts w:ascii="Calibri" w:hAnsi="Calibri"/>
          <w:spacing w:val="-10"/>
          <w:sz w:val="16"/>
        </w:rPr>
        <w:t> </w:t>
      </w:r>
      <w:r>
        <w:rPr>
          <w:rFonts w:ascii="Calibri" w:hAnsi="Calibri"/>
          <w:sz w:val="16"/>
        </w:rPr>
        <w:t>Ley</w:t>
      </w:r>
      <w:r>
        <w:rPr>
          <w:rFonts w:ascii="Calibri" w:hAnsi="Calibri"/>
          <w:spacing w:val="-6"/>
          <w:sz w:val="16"/>
        </w:rPr>
        <w:t> </w:t>
      </w:r>
      <w:r>
        <w:rPr>
          <w:rFonts w:ascii="Calibri" w:hAnsi="Calibri"/>
          <w:sz w:val="16"/>
        </w:rPr>
        <w:t>de</w:t>
      </w:r>
      <w:r>
        <w:rPr>
          <w:rFonts w:ascii="Calibri" w:hAnsi="Calibri"/>
          <w:spacing w:val="-3"/>
          <w:sz w:val="16"/>
        </w:rPr>
        <w:t> </w:t>
      </w:r>
      <w:r>
        <w:rPr>
          <w:rFonts w:ascii="Calibri" w:hAnsi="Calibri"/>
          <w:sz w:val="16"/>
        </w:rPr>
        <w:t>Disciplina</w:t>
      </w:r>
      <w:r>
        <w:rPr>
          <w:rFonts w:ascii="Calibri" w:hAnsi="Calibri"/>
          <w:spacing w:val="-10"/>
          <w:sz w:val="16"/>
        </w:rPr>
        <w:t> </w:t>
      </w:r>
      <w:r>
        <w:rPr>
          <w:rFonts w:ascii="Calibri" w:hAnsi="Calibri"/>
          <w:sz w:val="16"/>
        </w:rPr>
        <w:t>Financiera,</w:t>
      </w:r>
      <w:r>
        <w:rPr>
          <w:rFonts w:ascii="Calibri" w:hAnsi="Calibri"/>
          <w:spacing w:val="-5"/>
          <w:sz w:val="16"/>
        </w:rPr>
        <w:t> </w:t>
      </w:r>
      <w:r>
        <w:rPr>
          <w:rFonts w:ascii="Calibri" w:hAnsi="Calibri"/>
          <w:sz w:val="16"/>
        </w:rPr>
        <w:t>por</w:t>
      </w:r>
      <w:r>
        <w:rPr>
          <w:rFonts w:ascii="Calibri" w:hAnsi="Calibri"/>
          <w:spacing w:val="-10"/>
          <w:sz w:val="16"/>
        </w:rPr>
        <w:t> </w:t>
      </w:r>
      <w:r>
        <w:rPr>
          <w:rFonts w:ascii="Calibri" w:hAnsi="Calibri"/>
          <w:spacing w:val="2"/>
          <w:sz w:val="16"/>
        </w:rPr>
        <w:t>lo</w:t>
      </w:r>
      <w:r>
        <w:rPr>
          <w:rFonts w:ascii="Calibri" w:hAnsi="Calibri"/>
          <w:spacing w:val="-7"/>
          <w:sz w:val="16"/>
        </w:rPr>
        <w:t> </w:t>
      </w:r>
      <w:r>
        <w:rPr>
          <w:rFonts w:ascii="Calibri" w:hAnsi="Calibri"/>
          <w:sz w:val="16"/>
        </w:rPr>
        <w:t>que</w:t>
      </w:r>
      <w:r>
        <w:rPr>
          <w:rFonts w:ascii="Calibri" w:hAnsi="Calibri"/>
          <w:spacing w:val="-4"/>
          <w:sz w:val="16"/>
        </w:rPr>
        <w:t> </w:t>
      </w:r>
      <w:r>
        <w:rPr>
          <w:rFonts w:ascii="Calibri" w:hAnsi="Calibri"/>
          <w:sz w:val="16"/>
        </w:rPr>
        <w:t>no</w:t>
      </w:r>
      <w:r>
        <w:rPr>
          <w:rFonts w:ascii="Calibri" w:hAnsi="Calibri"/>
          <w:spacing w:val="-7"/>
          <w:sz w:val="16"/>
        </w:rPr>
        <w:t> </w:t>
      </w:r>
      <w:r>
        <w:rPr>
          <w:rFonts w:ascii="Calibri" w:hAnsi="Calibri"/>
          <w:sz w:val="16"/>
        </w:rPr>
        <w:t>aparece</w:t>
      </w:r>
      <w:r>
        <w:rPr>
          <w:rFonts w:ascii="Calibri" w:hAnsi="Calibri"/>
          <w:spacing w:val="-3"/>
          <w:sz w:val="16"/>
        </w:rPr>
        <w:t> </w:t>
      </w:r>
      <w:r>
        <w:rPr>
          <w:rFonts w:ascii="Calibri" w:hAnsi="Calibri"/>
          <w:sz w:val="16"/>
        </w:rPr>
        <w:t>como</w:t>
      </w:r>
      <w:r>
        <w:rPr>
          <w:rFonts w:ascii="Calibri" w:hAnsi="Calibri"/>
          <w:spacing w:val="-7"/>
          <w:sz w:val="16"/>
        </w:rPr>
        <w:t> </w:t>
      </w:r>
      <w:r>
        <w:rPr>
          <w:rFonts w:ascii="Calibri" w:hAnsi="Calibri"/>
          <w:sz w:val="16"/>
        </w:rPr>
        <w:t>parte</w:t>
      </w:r>
      <w:r>
        <w:rPr>
          <w:rFonts w:ascii="Calibri" w:hAnsi="Calibri"/>
          <w:spacing w:val="-3"/>
          <w:sz w:val="16"/>
        </w:rPr>
        <w:t> </w:t>
      </w:r>
      <w:r>
        <w:rPr>
          <w:rFonts w:ascii="Calibri" w:hAnsi="Calibri"/>
          <w:sz w:val="16"/>
        </w:rPr>
        <w:t>del</w:t>
      </w:r>
      <w:r>
        <w:rPr>
          <w:rFonts w:ascii="Calibri" w:hAnsi="Calibri"/>
          <w:spacing w:val="-3"/>
          <w:sz w:val="16"/>
        </w:rPr>
        <w:t> </w:t>
      </w:r>
      <w:r>
        <w:rPr>
          <w:rFonts w:ascii="Calibri" w:hAnsi="Calibri"/>
          <w:sz w:val="16"/>
        </w:rPr>
        <w:t>servicio</w:t>
      </w:r>
      <w:r>
        <w:rPr>
          <w:rFonts w:ascii="Calibri" w:hAnsi="Calibri"/>
          <w:spacing w:val="-7"/>
          <w:sz w:val="16"/>
        </w:rPr>
        <w:t> </w:t>
      </w:r>
      <w:r>
        <w:rPr>
          <w:rFonts w:ascii="Calibri" w:hAnsi="Calibri"/>
          <w:sz w:val="16"/>
        </w:rPr>
        <w:t>de</w:t>
      </w:r>
      <w:r>
        <w:rPr>
          <w:rFonts w:ascii="Calibri" w:hAnsi="Calibri"/>
          <w:spacing w:val="-3"/>
          <w:sz w:val="16"/>
        </w:rPr>
        <w:t> </w:t>
      </w:r>
      <w:r>
        <w:rPr>
          <w:rFonts w:ascii="Calibri" w:hAnsi="Calibri"/>
          <w:sz w:val="16"/>
        </w:rPr>
        <w:t>deuda.</w:t>
      </w:r>
    </w:p>
    <w:p>
      <w:pPr>
        <w:spacing w:after="0" w:line="271" w:lineRule="auto"/>
        <w:jc w:val="left"/>
        <w:rPr>
          <w:rFonts w:ascii="Calibri" w:hAnsi="Calibri"/>
          <w:sz w:val="16"/>
        </w:rPr>
        <w:sectPr>
          <w:pgSz w:w="15850" w:h="12250" w:orient="landscape"/>
          <w:pgMar w:header="1374" w:footer="0" w:top="1660" w:bottom="280" w:left="980" w:right="660"/>
        </w:sectPr>
      </w:pPr>
    </w:p>
    <w:p>
      <w:pPr>
        <w:spacing w:before="91"/>
        <w:ind w:left="0" w:right="181" w:firstLine="0"/>
        <w:jc w:val="right"/>
        <w:rPr>
          <w:rFonts w:ascii="Calibri"/>
          <w:b/>
          <w:sz w:val="18"/>
        </w:rPr>
      </w:pPr>
      <w:r>
        <w:rPr/>
        <w:drawing>
          <wp:anchor distT="0" distB="0" distL="0" distR="0" allowOverlap="1" layoutInCell="1" locked="0" behindDoc="1" simplePos="0" relativeHeight="230707200">
            <wp:simplePos x="0" y="0"/>
            <wp:positionH relativeFrom="page">
              <wp:posOffset>1326849</wp:posOffset>
            </wp:positionH>
            <wp:positionV relativeFrom="paragraph">
              <wp:posOffset>1320150</wp:posOffset>
            </wp:positionV>
            <wp:extent cx="5026051" cy="5148262"/>
            <wp:effectExtent l="0" t="0" r="0" b="0"/>
            <wp:wrapNone/>
            <wp:docPr id="165" name="image1.png"/>
            <wp:cNvGraphicFramePr>
              <a:graphicFrameLocks noChangeAspect="1"/>
            </wp:cNvGraphicFramePr>
            <a:graphic>
              <a:graphicData uri="http://schemas.openxmlformats.org/drawingml/2006/picture">
                <pic:pic>
                  <pic:nvPicPr>
                    <pic:cNvPr id="166" name="image1.png"/>
                    <pic:cNvPicPr/>
                  </pic:nvPicPr>
                  <pic:blipFill>
                    <a:blip r:embed="rId5" cstate="print"/>
                    <a:stretch>
                      <a:fillRect/>
                    </a:stretch>
                  </pic:blipFill>
                  <pic:spPr>
                    <a:xfrm>
                      <a:off x="0" y="0"/>
                      <a:ext cx="5026051" cy="5148262"/>
                    </a:xfrm>
                    <a:prstGeom prst="rect">
                      <a:avLst/>
                    </a:prstGeom>
                  </pic:spPr>
                </pic:pic>
              </a:graphicData>
            </a:graphic>
          </wp:anchor>
        </w:drawing>
      </w:r>
      <w:r>
        <w:rPr>
          <w:rFonts w:ascii="Calibri"/>
          <w:b/>
          <w:w w:val="155"/>
          <w:sz w:val="18"/>
        </w:rPr>
        <w:t>Formato SAF/SSI/020</w:t>
      </w:r>
    </w:p>
    <w:p>
      <w:pPr>
        <w:pStyle w:val="BodyText"/>
        <w:spacing w:before="5"/>
        <w:rPr>
          <w:rFonts w:ascii="Calibri"/>
          <w:b/>
          <w:sz w:val="20"/>
        </w:rPr>
      </w:pPr>
    </w:p>
    <w:tbl>
      <w:tblPr>
        <w:tblW w:w="0" w:type="auto"/>
        <w:jc w:val="left"/>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62"/>
        <w:gridCol w:w="1479"/>
        <w:gridCol w:w="2274"/>
        <w:gridCol w:w="2145"/>
      </w:tblGrid>
      <w:tr>
        <w:trPr>
          <w:trHeight w:val="466" w:hRule="atLeast"/>
        </w:trPr>
        <w:tc>
          <w:tcPr>
            <w:tcW w:w="9660" w:type="dxa"/>
            <w:gridSpan w:val="4"/>
            <w:tcBorders>
              <w:left w:val="single" w:sz="8" w:space="0" w:color="000000"/>
              <w:right w:val="single" w:sz="18" w:space="0" w:color="000000"/>
            </w:tcBorders>
          </w:tcPr>
          <w:p>
            <w:pPr>
              <w:pStyle w:val="TableParagraph"/>
              <w:rPr>
                <w:rFonts w:ascii="Calibri"/>
                <w:b/>
                <w:sz w:val="14"/>
              </w:rPr>
            </w:pPr>
          </w:p>
          <w:p>
            <w:pPr>
              <w:pStyle w:val="TableParagraph"/>
              <w:spacing w:line="182" w:lineRule="exact" w:before="93"/>
              <w:ind w:left="544"/>
              <w:rPr>
                <w:rFonts w:ascii="Calibri"/>
                <w:b/>
                <w:sz w:val="15"/>
              </w:rPr>
            </w:pPr>
            <w:r>
              <w:rPr>
                <w:rFonts w:ascii="Calibri"/>
                <w:b/>
                <w:w w:val="150"/>
                <w:sz w:val="15"/>
              </w:rPr>
              <w:t>Desglose de programas y/o proyectos de presupuesto de ingresos o iniciativas ley de ingresos</w:t>
            </w:r>
          </w:p>
        </w:tc>
      </w:tr>
      <w:tr>
        <w:trPr>
          <w:trHeight w:val="230" w:hRule="atLeast"/>
        </w:trPr>
        <w:tc>
          <w:tcPr>
            <w:tcW w:w="5241" w:type="dxa"/>
            <w:gridSpan w:val="2"/>
            <w:tcBorders>
              <w:left w:val="single" w:sz="8" w:space="0" w:color="000000"/>
              <w:right w:val="single" w:sz="18" w:space="0" w:color="000000"/>
            </w:tcBorders>
          </w:tcPr>
          <w:p>
            <w:pPr>
              <w:pStyle w:val="TableParagraph"/>
              <w:spacing w:line="182" w:lineRule="exact" w:before="28"/>
              <w:ind w:left="1376"/>
              <w:rPr>
                <w:rFonts w:ascii="Calibri"/>
                <w:b/>
                <w:sz w:val="15"/>
              </w:rPr>
            </w:pPr>
            <w:r>
              <w:rPr>
                <w:rFonts w:ascii="Calibri"/>
                <w:b/>
                <w:w w:val="150"/>
                <w:sz w:val="15"/>
              </w:rPr>
              <w:t>Programas Presupuestarios</w:t>
            </w:r>
          </w:p>
        </w:tc>
        <w:tc>
          <w:tcPr>
            <w:tcW w:w="4419" w:type="dxa"/>
            <w:gridSpan w:val="2"/>
            <w:tcBorders>
              <w:left w:val="single" w:sz="18" w:space="0" w:color="000000"/>
              <w:right w:val="single" w:sz="18" w:space="0" w:color="000000"/>
            </w:tcBorders>
          </w:tcPr>
          <w:p>
            <w:pPr>
              <w:pStyle w:val="TableParagraph"/>
              <w:spacing w:line="182" w:lineRule="exact" w:before="28"/>
              <w:ind w:left="1094"/>
              <w:rPr>
                <w:rFonts w:ascii="Calibri" w:hAnsi="Calibri"/>
                <w:b/>
                <w:sz w:val="15"/>
              </w:rPr>
            </w:pPr>
            <w:r>
              <w:rPr>
                <w:rFonts w:ascii="Calibri" w:hAnsi="Calibri"/>
                <w:b/>
                <w:w w:val="150"/>
                <w:sz w:val="15"/>
              </w:rPr>
              <w:t>Asignación presupuestal</w:t>
            </w:r>
          </w:p>
        </w:tc>
      </w:tr>
      <w:tr>
        <w:trPr>
          <w:trHeight w:val="230" w:hRule="atLeast"/>
        </w:trPr>
        <w:tc>
          <w:tcPr>
            <w:tcW w:w="5241" w:type="dxa"/>
            <w:gridSpan w:val="2"/>
            <w:tcBorders>
              <w:left w:val="single" w:sz="8" w:space="0" w:color="000000"/>
              <w:right w:val="single" w:sz="18" w:space="0" w:color="000000"/>
            </w:tcBorders>
          </w:tcPr>
          <w:p>
            <w:pPr>
              <w:pStyle w:val="TableParagraph"/>
              <w:spacing w:line="182" w:lineRule="exact" w:before="28"/>
              <w:ind w:left="2099" w:right="2066"/>
              <w:jc w:val="center"/>
              <w:rPr>
                <w:rFonts w:ascii="Calibri"/>
                <w:b/>
                <w:sz w:val="15"/>
              </w:rPr>
            </w:pPr>
            <w:r>
              <w:rPr>
                <w:rFonts w:ascii="Calibri"/>
                <w:b/>
                <w:w w:val="150"/>
                <w:sz w:val="15"/>
              </w:rPr>
              <w:t>Programas</w:t>
            </w:r>
          </w:p>
        </w:tc>
        <w:tc>
          <w:tcPr>
            <w:tcW w:w="4419" w:type="dxa"/>
            <w:gridSpan w:val="2"/>
            <w:tcBorders>
              <w:left w:val="single" w:sz="18" w:space="0" w:color="000000"/>
              <w:right w:val="single" w:sz="18" w:space="0" w:color="000000"/>
            </w:tcBorders>
          </w:tcPr>
          <w:p>
            <w:pPr>
              <w:pStyle w:val="TableParagraph"/>
              <w:spacing w:line="182" w:lineRule="exact" w:before="28"/>
              <w:ind w:left="2869"/>
              <w:rPr>
                <w:rFonts w:ascii="Calibri"/>
                <w:b/>
                <w:sz w:val="15"/>
              </w:rPr>
            </w:pPr>
            <w:r>
              <w:rPr>
                <w:rFonts w:ascii="Calibri"/>
                <w:b/>
                <w:spacing w:val="-3"/>
                <w:w w:val="150"/>
                <w:sz w:val="15"/>
              </w:rPr>
              <w:t>Total</w:t>
            </w:r>
            <w:r>
              <w:rPr>
                <w:rFonts w:ascii="Calibri"/>
                <w:b/>
                <w:spacing w:val="-22"/>
                <w:w w:val="150"/>
                <w:sz w:val="15"/>
              </w:rPr>
              <w:t> </w:t>
            </w:r>
            <w:r>
              <w:rPr>
                <w:rFonts w:ascii="Calibri"/>
                <w:b/>
                <w:w w:val="150"/>
                <w:sz w:val="15"/>
              </w:rPr>
              <w:t>Programas</w:t>
            </w:r>
          </w:p>
        </w:tc>
      </w:tr>
      <w:tr>
        <w:trPr>
          <w:trHeight w:val="578" w:hRule="atLeast"/>
        </w:trPr>
        <w:tc>
          <w:tcPr>
            <w:tcW w:w="5241" w:type="dxa"/>
            <w:gridSpan w:val="2"/>
            <w:tcBorders>
              <w:left w:val="single" w:sz="8" w:space="0" w:color="000000"/>
              <w:right w:val="single" w:sz="18" w:space="0" w:color="000000"/>
            </w:tcBorders>
          </w:tcPr>
          <w:p>
            <w:pPr>
              <w:pStyle w:val="TableParagraph"/>
              <w:spacing w:line="259" w:lineRule="auto" w:before="103"/>
              <w:ind w:left="1487" w:hanging="943"/>
              <w:rPr>
                <w:rFonts w:ascii="Calibri"/>
                <w:b/>
                <w:sz w:val="15"/>
              </w:rPr>
            </w:pPr>
            <w:r>
              <w:rPr>
                <w:rFonts w:ascii="Calibri"/>
                <w:b/>
                <w:spacing w:val="-3"/>
                <w:w w:val="150"/>
                <w:sz w:val="15"/>
              </w:rPr>
              <w:t>Subsidios: </w:t>
            </w:r>
            <w:r>
              <w:rPr>
                <w:rFonts w:ascii="Calibri"/>
                <w:b/>
                <w:w w:val="150"/>
                <w:sz w:val="15"/>
              </w:rPr>
              <w:t>Sector Social y </w:t>
            </w:r>
            <w:r>
              <w:rPr>
                <w:rFonts w:ascii="Calibri"/>
                <w:b/>
                <w:spacing w:val="-3"/>
                <w:w w:val="150"/>
                <w:sz w:val="15"/>
              </w:rPr>
              <w:t>Privado </w:t>
            </w:r>
            <w:r>
              <w:rPr>
                <w:rFonts w:ascii="Calibri"/>
                <w:b/>
                <w:w w:val="150"/>
                <w:sz w:val="15"/>
              </w:rPr>
              <w:t>o </w:t>
            </w:r>
            <w:r>
              <w:rPr>
                <w:rFonts w:ascii="Calibri"/>
                <w:b/>
                <w:spacing w:val="-4"/>
                <w:w w:val="150"/>
                <w:sz w:val="15"/>
              </w:rPr>
              <w:t>Entidades </w:t>
            </w:r>
            <w:r>
              <w:rPr>
                <w:rFonts w:ascii="Calibri"/>
                <w:b/>
                <w:w w:val="150"/>
                <w:sz w:val="15"/>
              </w:rPr>
              <w:t>Federativas y </w:t>
            </w:r>
            <w:r>
              <w:rPr>
                <w:rFonts w:ascii="Calibri"/>
                <w:b/>
                <w:spacing w:val="-5"/>
                <w:w w:val="150"/>
                <w:sz w:val="15"/>
              </w:rPr>
              <w:t>Municipios</w:t>
            </w:r>
          </w:p>
        </w:tc>
        <w:tc>
          <w:tcPr>
            <w:tcW w:w="2274" w:type="dxa"/>
            <w:tcBorders>
              <w:left w:val="single" w:sz="18" w:space="0" w:color="000000"/>
              <w:right w:val="single" w:sz="18" w:space="0" w:color="000000"/>
            </w:tcBorders>
          </w:tcPr>
          <w:p>
            <w:pPr>
              <w:pStyle w:val="TableParagraph"/>
              <w:spacing w:before="6"/>
              <w:rPr>
                <w:rFonts w:ascii="Calibri"/>
                <w:b/>
                <w:sz w:val="16"/>
              </w:rPr>
            </w:pPr>
          </w:p>
          <w:p>
            <w:pPr>
              <w:pStyle w:val="TableParagraph"/>
              <w:ind w:left="355"/>
              <w:rPr>
                <w:rFonts w:ascii="Calibri" w:hAnsi="Calibri"/>
                <w:b/>
                <w:sz w:val="15"/>
              </w:rPr>
            </w:pPr>
            <w:r>
              <w:rPr>
                <w:rFonts w:ascii="Calibri" w:hAnsi="Calibri"/>
                <w:b/>
                <w:w w:val="150"/>
                <w:sz w:val="15"/>
              </w:rPr>
              <w:t>Total Subsidios…</w:t>
            </w:r>
          </w:p>
        </w:tc>
        <w:tc>
          <w:tcPr>
            <w:tcW w:w="2145" w:type="dxa"/>
            <w:tcBorders>
              <w:left w:val="single" w:sz="18" w:space="0" w:color="000000"/>
              <w:right w:val="single" w:sz="18" w:space="0" w:color="000000"/>
            </w:tcBorders>
          </w:tcPr>
          <w:p>
            <w:pPr>
              <w:pStyle w:val="TableParagraph"/>
              <w:spacing w:before="6"/>
              <w:rPr>
                <w:rFonts w:ascii="Calibri"/>
                <w:b/>
                <w:sz w:val="16"/>
              </w:rPr>
            </w:pPr>
          </w:p>
          <w:p>
            <w:pPr>
              <w:pStyle w:val="TableParagraph"/>
              <w:ind w:right="4"/>
              <w:jc w:val="right"/>
              <w:rPr>
                <w:rFonts w:ascii="Calibri"/>
                <w:b/>
                <w:sz w:val="15"/>
              </w:rPr>
            </w:pPr>
            <w:r>
              <w:rPr>
                <w:rFonts w:ascii="Calibri"/>
                <w:b/>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hAnsi="Calibri"/>
                <w:sz w:val="15"/>
              </w:rPr>
            </w:pPr>
            <w:r>
              <w:rPr>
                <w:rFonts w:ascii="Calibri" w:hAnsi="Calibri"/>
                <w:spacing w:val="7"/>
                <w:w w:val="150"/>
                <w:sz w:val="15"/>
              </w:rPr>
              <w:t>Sujetos </w:t>
            </w:r>
            <w:r>
              <w:rPr>
                <w:rFonts w:ascii="Calibri" w:hAnsi="Calibri"/>
                <w:w w:val="150"/>
                <w:sz w:val="15"/>
              </w:rPr>
              <w:t>a </w:t>
            </w:r>
            <w:r>
              <w:rPr>
                <w:rFonts w:ascii="Calibri" w:hAnsi="Calibri"/>
                <w:spacing w:val="8"/>
                <w:w w:val="150"/>
                <w:sz w:val="15"/>
              </w:rPr>
              <w:t>Regl</w:t>
            </w:r>
            <w:r>
              <w:rPr>
                <w:rFonts w:ascii="Calibri" w:hAnsi="Calibri"/>
                <w:spacing w:val="-44"/>
                <w:w w:val="150"/>
                <w:sz w:val="15"/>
              </w:rPr>
              <w:t> </w:t>
            </w:r>
            <w:r>
              <w:rPr>
                <w:rFonts w:ascii="Calibri" w:hAnsi="Calibri"/>
                <w:w w:val="150"/>
                <w:sz w:val="15"/>
              </w:rPr>
              <w:t>a s </w:t>
            </w:r>
            <w:r>
              <w:rPr>
                <w:rFonts w:ascii="Calibri" w:hAnsi="Calibri"/>
                <w:spacing w:val="6"/>
                <w:w w:val="150"/>
                <w:sz w:val="15"/>
              </w:rPr>
              <w:t>de </w:t>
            </w:r>
            <w:r>
              <w:rPr>
                <w:rFonts w:ascii="Calibri" w:hAnsi="Calibri"/>
                <w:spacing w:val="5"/>
                <w:w w:val="150"/>
                <w:sz w:val="15"/>
              </w:rPr>
              <w:t>Opera </w:t>
            </w:r>
            <w:r>
              <w:rPr>
                <w:rFonts w:ascii="Calibri" w:hAnsi="Calibri"/>
                <w:w w:val="150"/>
                <w:sz w:val="15"/>
              </w:rPr>
              <w:t>ci </w:t>
            </w:r>
            <w:r>
              <w:rPr>
                <w:rFonts w:ascii="Calibri" w:hAnsi="Calibri"/>
                <w:spacing w:val="6"/>
                <w:w w:val="150"/>
                <w:sz w:val="15"/>
              </w:rPr>
              <w:t>ón</w:t>
            </w:r>
          </w:p>
        </w:tc>
        <w:tc>
          <w:tcPr>
            <w:tcW w:w="1479" w:type="dxa"/>
            <w:tcBorders>
              <w:left w:val="single" w:sz="18" w:space="0" w:color="000000"/>
              <w:right w:val="single" w:sz="18" w:space="0" w:color="000000"/>
            </w:tcBorders>
          </w:tcPr>
          <w:p>
            <w:pPr>
              <w:pStyle w:val="TableParagraph"/>
              <w:spacing w:line="182" w:lineRule="exact" w:before="28"/>
              <w:ind w:left="11"/>
              <w:jc w:val="center"/>
              <w:rPr>
                <w:rFonts w:ascii="Calibri"/>
                <w:b/>
                <w:sz w:val="15"/>
              </w:rPr>
            </w:pPr>
            <w:r>
              <w:rPr>
                <w:rFonts w:ascii="Calibri"/>
                <w:b/>
                <w:w w:val="147"/>
                <w:sz w:val="15"/>
              </w:rPr>
              <w:t>S</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sz w:val="15"/>
              </w:rPr>
            </w:pPr>
            <w:r>
              <w:rPr>
                <w:rFonts w:ascii="Calibri"/>
                <w:w w:val="150"/>
                <w:sz w:val="15"/>
              </w:rPr>
              <w:t>Otros Subs i di os</w:t>
            </w:r>
          </w:p>
        </w:tc>
        <w:tc>
          <w:tcPr>
            <w:tcW w:w="1479" w:type="dxa"/>
            <w:tcBorders>
              <w:left w:val="single" w:sz="18" w:space="0" w:color="000000"/>
              <w:right w:val="single" w:sz="18" w:space="0" w:color="000000"/>
            </w:tcBorders>
          </w:tcPr>
          <w:p>
            <w:pPr>
              <w:pStyle w:val="TableParagraph"/>
              <w:spacing w:line="182" w:lineRule="exact" w:before="28"/>
              <w:ind w:left="14"/>
              <w:jc w:val="center"/>
              <w:rPr>
                <w:rFonts w:ascii="Calibri"/>
                <w:b/>
                <w:sz w:val="15"/>
              </w:rPr>
            </w:pPr>
            <w:r>
              <w:rPr>
                <w:rFonts w:ascii="Calibri"/>
                <w:b/>
                <w:w w:val="147"/>
                <w:sz w:val="15"/>
              </w:rPr>
              <w:t>U</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478" w:hRule="atLeast"/>
        </w:trPr>
        <w:tc>
          <w:tcPr>
            <w:tcW w:w="5241" w:type="dxa"/>
            <w:gridSpan w:val="2"/>
            <w:tcBorders>
              <w:left w:val="single" w:sz="8" w:space="0" w:color="000000"/>
              <w:right w:val="single" w:sz="18" w:space="0" w:color="000000"/>
            </w:tcBorders>
          </w:tcPr>
          <w:p>
            <w:pPr>
              <w:pStyle w:val="TableParagraph"/>
              <w:spacing w:before="5"/>
              <w:rPr>
                <w:rFonts w:ascii="Calibri"/>
                <w:b/>
                <w:sz w:val="12"/>
              </w:rPr>
            </w:pPr>
          </w:p>
          <w:p>
            <w:pPr>
              <w:pStyle w:val="TableParagraph"/>
              <w:spacing w:before="1"/>
              <w:ind w:left="45"/>
              <w:rPr>
                <w:rFonts w:ascii="Calibri" w:hAnsi="Calibri"/>
                <w:b/>
                <w:sz w:val="15"/>
              </w:rPr>
            </w:pPr>
            <w:r>
              <w:rPr>
                <w:rFonts w:ascii="Calibri" w:hAnsi="Calibri"/>
                <w:b/>
                <w:w w:val="150"/>
                <w:sz w:val="15"/>
              </w:rPr>
              <w:t>Desempeño de las Funciones</w:t>
            </w:r>
          </w:p>
        </w:tc>
        <w:tc>
          <w:tcPr>
            <w:tcW w:w="2274" w:type="dxa"/>
            <w:tcBorders>
              <w:left w:val="single" w:sz="18" w:space="0" w:color="000000"/>
              <w:right w:val="single" w:sz="18" w:space="0" w:color="000000"/>
            </w:tcBorders>
          </w:tcPr>
          <w:p>
            <w:pPr>
              <w:pStyle w:val="TableParagraph"/>
              <w:spacing w:line="259" w:lineRule="auto" w:before="53"/>
              <w:ind w:left="540" w:right="91" w:hanging="352"/>
              <w:rPr>
                <w:rFonts w:ascii="Calibri" w:hAnsi="Calibri"/>
                <w:b/>
                <w:sz w:val="15"/>
              </w:rPr>
            </w:pPr>
            <w:r>
              <w:rPr>
                <w:rFonts w:ascii="Calibri" w:hAnsi="Calibri"/>
                <w:b/>
                <w:w w:val="150"/>
                <w:sz w:val="15"/>
              </w:rPr>
              <w:t>Total Desempeño de las funciones</w:t>
            </w:r>
          </w:p>
        </w:tc>
        <w:tc>
          <w:tcPr>
            <w:tcW w:w="2145" w:type="dxa"/>
            <w:tcBorders>
              <w:left w:val="single" w:sz="18" w:space="0" w:color="000000"/>
              <w:right w:val="single" w:sz="18" w:space="0" w:color="000000"/>
            </w:tcBorders>
          </w:tcPr>
          <w:p>
            <w:pPr>
              <w:pStyle w:val="TableParagraph"/>
              <w:spacing w:before="5"/>
              <w:rPr>
                <w:rFonts w:ascii="Calibri"/>
                <w:b/>
                <w:sz w:val="12"/>
              </w:rPr>
            </w:pPr>
          </w:p>
          <w:p>
            <w:pPr>
              <w:pStyle w:val="TableParagraph"/>
              <w:spacing w:before="1"/>
              <w:ind w:right="5"/>
              <w:jc w:val="right"/>
              <w:rPr>
                <w:rFonts w:ascii="Calibri"/>
                <w:sz w:val="15"/>
              </w:rPr>
            </w:pPr>
            <w:r>
              <w:rPr>
                <w:rFonts w:ascii="Calibri"/>
                <w:w w:val="145"/>
                <w:sz w:val="15"/>
              </w:rPr>
              <w:t>0.00</w:t>
            </w:r>
          </w:p>
        </w:tc>
      </w:tr>
      <w:tr>
        <w:trPr>
          <w:trHeight w:val="218" w:hRule="atLeast"/>
        </w:trPr>
        <w:tc>
          <w:tcPr>
            <w:tcW w:w="3762" w:type="dxa"/>
            <w:tcBorders>
              <w:left w:val="single" w:sz="8" w:space="0" w:color="000000"/>
              <w:right w:val="single" w:sz="18" w:space="0" w:color="000000"/>
            </w:tcBorders>
          </w:tcPr>
          <w:p>
            <w:pPr>
              <w:pStyle w:val="TableParagraph"/>
              <w:spacing w:line="170" w:lineRule="exact" w:before="28"/>
              <w:ind w:left="45"/>
              <w:rPr>
                <w:rFonts w:ascii="Calibri" w:hAnsi="Calibri"/>
                <w:sz w:val="15"/>
              </w:rPr>
            </w:pPr>
            <w:r>
              <w:rPr>
                <w:rFonts w:ascii="Calibri" w:hAnsi="Calibri"/>
                <w:w w:val="150"/>
                <w:sz w:val="15"/>
              </w:rPr>
              <w:t>Pres ta ci ón de Servi ci os Públ i cos</w:t>
            </w:r>
          </w:p>
        </w:tc>
        <w:tc>
          <w:tcPr>
            <w:tcW w:w="1479" w:type="dxa"/>
            <w:tcBorders>
              <w:left w:val="single" w:sz="18" w:space="0" w:color="000000"/>
              <w:right w:val="single" w:sz="18" w:space="0" w:color="000000"/>
            </w:tcBorders>
          </w:tcPr>
          <w:p>
            <w:pPr>
              <w:pStyle w:val="TableParagraph"/>
              <w:spacing w:line="170" w:lineRule="exact" w:before="28"/>
              <w:ind w:left="14"/>
              <w:jc w:val="center"/>
              <w:rPr>
                <w:rFonts w:ascii="Calibri"/>
                <w:b/>
                <w:sz w:val="15"/>
              </w:rPr>
            </w:pPr>
            <w:r>
              <w:rPr>
                <w:rFonts w:ascii="Calibri"/>
                <w:b/>
                <w:w w:val="147"/>
                <w:sz w:val="15"/>
              </w:rPr>
              <w:t>E</w:t>
            </w:r>
          </w:p>
        </w:tc>
        <w:tc>
          <w:tcPr>
            <w:tcW w:w="2274" w:type="dxa"/>
            <w:tcBorders>
              <w:left w:val="single" w:sz="18" w:space="0" w:color="000000"/>
              <w:right w:val="single" w:sz="18" w:space="0" w:color="000000"/>
            </w:tcBorders>
          </w:tcPr>
          <w:p>
            <w:pPr>
              <w:pStyle w:val="TableParagraph"/>
              <w:rPr>
                <w:rFonts w:ascii="Times New Roman"/>
                <w:sz w:val="14"/>
              </w:rPr>
            </w:pPr>
          </w:p>
        </w:tc>
        <w:tc>
          <w:tcPr>
            <w:tcW w:w="2145" w:type="dxa"/>
            <w:tcBorders>
              <w:left w:val="single" w:sz="18" w:space="0" w:color="000000"/>
              <w:right w:val="single" w:sz="18" w:space="0" w:color="000000"/>
            </w:tcBorders>
          </w:tcPr>
          <w:p>
            <w:pPr>
              <w:pStyle w:val="TableParagraph"/>
              <w:spacing w:line="170"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hAnsi="Calibri"/>
                <w:sz w:val="15"/>
              </w:rPr>
            </w:pPr>
            <w:r>
              <w:rPr>
                <w:rFonts w:ascii="Calibri" w:hAnsi="Calibri"/>
                <w:w w:val="150"/>
                <w:sz w:val="15"/>
              </w:rPr>
              <w:t>Provi s i ón de Bi enes Públ i cos</w:t>
            </w:r>
          </w:p>
        </w:tc>
        <w:tc>
          <w:tcPr>
            <w:tcW w:w="1479" w:type="dxa"/>
            <w:tcBorders>
              <w:left w:val="single" w:sz="18" w:space="0" w:color="000000"/>
              <w:right w:val="single" w:sz="18" w:space="0" w:color="000000"/>
            </w:tcBorders>
          </w:tcPr>
          <w:p>
            <w:pPr>
              <w:pStyle w:val="TableParagraph"/>
              <w:spacing w:line="182" w:lineRule="exact" w:before="28"/>
              <w:ind w:left="30"/>
              <w:jc w:val="center"/>
              <w:rPr>
                <w:rFonts w:ascii="Calibri"/>
                <w:b/>
                <w:sz w:val="15"/>
              </w:rPr>
            </w:pPr>
            <w:r>
              <w:rPr>
                <w:rFonts w:ascii="Calibri"/>
                <w:b/>
                <w:w w:val="147"/>
                <w:sz w:val="15"/>
              </w:rPr>
              <w:t>B</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spacing w:before="3"/>
              <w:ind w:left="45"/>
              <w:rPr>
                <w:rFonts w:ascii="Calibri" w:hAnsi="Calibri"/>
                <w:sz w:val="15"/>
              </w:rPr>
            </w:pPr>
            <w:r>
              <w:rPr>
                <w:rFonts w:ascii="Calibri" w:hAnsi="Calibri"/>
                <w:w w:val="150"/>
                <w:sz w:val="15"/>
              </w:rPr>
              <w:t>Pl a nea ci ón, s egui mi ento y</w:t>
            </w:r>
          </w:p>
          <w:p>
            <w:pPr>
              <w:pStyle w:val="TableParagraph"/>
              <w:spacing w:line="157" w:lineRule="exact" w:before="15"/>
              <w:ind w:left="45"/>
              <w:rPr>
                <w:rFonts w:ascii="Calibri" w:hAnsi="Calibri"/>
                <w:sz w:val="15"/>
              </w:rPr>
            </w:pPr>
            <w:r>
              <w:rPr>
                <w:rFonts w:ascii="Calibri" w:hAnsi="Calibri"/>
                <w:w w:val="150"/>
                <w:sz w:val="15"/>
              </w:rPr>
              <w:t>eva l ua ci ón de pol ítica s públ i ca s</w:t>
            </w:r>
          </w:p>
        </w:tc>
        <w:tc>
          <w:tcPr>
            <w:tcW w:w="1479" w:type="dxa"/>
            <w:tcBorders>
              <w:left w:val="single" w:sz="18" w:space="0" w:color="000000"/>
              <w:right w:val="single" w:sz="18" w:space="0" w:color="000000"/>
            </w:tcBorders>
          </w:tcPr>
          <w:p>
            <w:pPr>
              <w:pStyle w:val="TableParagraph"/>
              <w:spacing w:before="102"/>
              <w:ind w:left="24"/>
              <w:jc w:val="center"/>
              <w:rPr>
                <w:rFonts w:ascii="Calibri"/>
                <w:b/>
                <w:sz w:val="15"/>
              </w:rPr>
            </w:pPr>
            <w:r>
              <w:rPr>
                <w:rFonts w:ascii="Calibri"/>
                <w:b/>
                <w:w w:val="147"/>
                <w:sz w:val="15"/>
              </w:rPr>
              <w:t>P</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102"/>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hAnsi="Calibri"/>
                <w:sz w:val="15"/>
              </w:rPr>
            </w:pPr>
            <w:r>
              <w:rPr>
                <w:rFonts w:ascii="Calibri" w:hAnsi="Calibri"/>
                <w:w w:val="150"/>
                <w:sz w:val="15"/>
              </w:rPr>
              <w:t>Promoci ón y fomento</w:t>
            </w:r>
          </w:p>
        </w:tc>
        <w:tc>
          <w:tcPr>
            <w:tcW w:w="1479" w:type="dxa"/>
            <w:tcBorders>
              <w:left w:val="single" w:sz="18" w:space="0" w:color="000000"/>
              <w:right w:val="single" w:sz="18" w:space="0" w:color="000000"/>
            </w:tcBorders>
          </w:tcPr>
          <w:p>
            <w:pPr>
              <w:pStyle w:val="TableParagraph"/>
              <w:spacing w:line="182" w:lineRule="exact" w:before="28"/>
              <w:ind w:left="8"/>
              <w:jc w:val="center"/>
              <w:rPr>
                <w:rFonts w:ascii="Calibri"/>
                <w:b/>
                <w:sz w:val="15"/>
              </w:rPr>
            </w:pPr>
            <w:r>
              <w:rPr>
                <w:rFonts w:ascii="Calibri"/>
                <w:b/>
                <w:w w:val="147"/>
                <w:sz w:val="15"/>
              </w:rPr>
              <w:t>F</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hAnsi="Calibri"/>
                <w:sz w:val="15"/>
              </w:rPr>
            </w:pPr>
            <w:r>
              <w:rPr>
                <w:rFonts w:ascii="Calibri" w:hAnsi="Calibri"/>
                <w:w w:val="150"/>
                <w:sz w:val="15"/>
              </w:rPr>
              <w:t>Regul a ci ón y s upervi s i ón</w:t>
            </w:r>
          </w:p>
        </w:tc>
        <w:tc>
          <w:tcPr>
            <w:tcW w:w="1479" w:type="dxa"/>
            <w:tcBorders>
              <w:left w:val="single" w:sz="18" w:space="0" w:color="000000"/>
              <w:right w:val="single" w:sz="18" w:space="0" w:color="000000"/>
            </w:tcBorders>
          </w:tcPr>
          <w:p>
            <w:pPr>
              <w:pStyle w:val="TableParagraph"/>
              <w:spacing w:line="182" w:lineRule="exact" w:before="28"/>
              <w:ind w:left="10"/>
              <w:jc w:val="center"/>
              <w:rPr>
                <w:rFonts w:ascii="Calibri"/>
                <w:b/>
                <w:sz w:val="15"/>
              </w:rPr>
            </w:pPr>
            <w:r>
              <w:rPr>
                <w:rFonts w:ascii="Calibri"/>
                <w:b/>
                <w:w w:val="147"/>
                <w:sz w:val="15"/>
              </w:rPr>
              <w:t>G</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spacing w:before="3"/>
              <w:ind w:left="45"/>
              <w:rPr>
                <w:rFonts w:ascii="Calibri"/>
                <w:sz w:val="15"/>
              </w:rPr>
            </w:pPr>
            <w:r>
              <w:rPr>
                <w:rFonts w:ascii="Calibri"/>
                <w:w w:val="150"/>
                <w:sz w:val="15"/>
              </w:rPr>
              <w:t>Funci ones de las Fuerza s Arma da s</w:t>
            </w:r>
          </w:p>
          <w:p>
            <w:pPr>
              <w:pStyle w:val="TableParagraph"/>
              <w:spacing w:line="157" w:lineRule="exact" w:before="15"/>
              <w:ind w:left="45"/>
              <w:rPr>
                <w:rFonts w:ascii="Calibri" w:hAnsi="Calibri"/>
                <w:sz w:val="15"/>
              </w:rPr>
            </w:pPr>
            <w:r>
              <w:rPr>
                <w:rFonts w:ascii="Calibri" w:hAnsi="Calibri"/>
                <w:w w:val="150"/>
                <w:sz w:val="15"/>
              </w:rPr>
              <w:t>(Úni ca mente Gobi erno Federa l )</w:t>
            </w:r>
          </w:p>
        </w:tc>
        <w:tc>
          <w:tcPr>
            <w:tcW w:w="1479" w:type="dxa"/>
            <w:tcBorders>
              <w:left w:val="single" w:sz="18" w:space="0" w:color="000000"/>
              <w:right w:val="single" w:sz="18" w:space="0" w:color="000000"/>
            </w:tcBorders>
          </w:tcPr>
          <w:p>
            <w:pPr>
              <w:pStyle w:val="TableParagraph"/>
              <w:spacing w:before="102"/>
              <w:ind w:left="40"/>
              <w:jc w:val="center"/>
              <w:rPr>
                <w:rFonts w:ascii="Calibri"/>
                <w:b/>
                <w:sz w:val="15"/>
              </w:rPr>
            </w:pPr>
            <w:r>
              <w:rPr>
                <w:rFonts w:ascii="Calibri"/>
                <w:b/>
                <w:w w:val="147"/>
                <w:sz w:val="15"/>
              </w:rPr>
              <w:t>A</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102"/>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hAnsi="Calibri"/>
                <w:sz w:val="15"/>
              </w:rPr>
            </w:pPr>
            <w:r>
              <w:rPr>
                <w:rFonts w:ascii="Calibri" w:hAnsi="Calibri"/>
                <w:w w:val="150"/>
                <w:sz w:val="15"/>
              </w:rPr>
              <w:t>Es pecífi cos</w:t>
            </w:r>
          </w:p>
        </w:tc>
        <w:tc>
          <w:tcPr>
            <w:tcW w:w="1479" w:type="dxa"/>
            <w:tcBorders>
              <w:left w:val="single" w:sz="18" w:space="0" w:color="000000"/>
              <w:right w:val="single" w:sz="18" w:space="0" w:color="000000"/>
            </w:tcBorders>
          </w:tcPr>
          <w:p>
            <w:pPr>
              <w:pStyle w:val="TableParagraph"/>
              <w:spacing w:line="182" w:lineRule="exact" w:before="28"/>
              <w:ind w:left="31"/>
              <w:jc w:val="center"/>
              <w:rPr>
                <w:rFonts w:ascii="Calibri"/>
                <w:b/>
                <w:sz w:val="15"/>
              </w:rPr>
            </w:pPr>
            <w:r>
              <w:rPr>
                <w:rFonts w:ascii="Calibri"/>
                <w:b/>
                <w:w w:val="147"/>
                <w:sz w:val="15"/>
              </w:rPr>
              <w:t>R</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hAnsi="Calibri"/>
                <w:sz w:val="15"/>
              </w:rPr>
            </w:pPr>
            <w:r>
              <w:rPr>
                <w:rFonts w:ascii="Calibri" w:hAnsi="Calibri"/>
                <w:w w:val="150"/>
                <w:sz w:val="15"/>
              </w:rPr>
              <w:t>Proyectos de Invers i ón</w:t>
            </w:r>
          </w:p>
        </w:tc>
        <w:tc>
          <w:tcPr>
            <w:tcW w:w="1479" w:type="dxa"/>
            <w:tcBorders>
              <w:left w:val="single" w:sz="18" w:space="0" w:color="000000"/>
              <w:right w:val="single" w:sz="18" w:space="0" w:color="000000"/>
            </w:tcBorders>
          </w:tcPr>
          <w:p>
            <w:pPr>
              <w:pStyle w:val="TableParagraph"/>
              <w:spacing w:line="182" w:lineRule="exact" w:before="28"/>
              <w:ind w:left="27"/>
              <w:jc w:val="center"/>
              <w:rPr>
                <w:rFonts w:ascii="Calibri"/>
                <w:b/>
                <w:sz w:val="15"/>
              </w:rPr>
            </w:pPr>
            <w:r>
              <w:rPr>
                <w:rFonts w:ascii="Calibri"/>
                <w:b/>
                <w:w w:val="147"/>
                <w:sz w:val="15"/>
              </w:rPr>
              <w:t>K</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478" w:hRule="atLeast"/>
        </w:trPr>
        <w:tc>
          <w:tcPr>
            <w:tcW w:w="3762" w:type="dxa"/>
            <w:tcBorders>
              <w:left w:val="single" w:sz="8" w:space="0" w:color="000000"/>
              <w:right w:val="single" w:sz="18" w:space="0" w:color="000000"/>
            </w:tcBorders>
          </w:tcPr>
          <w:p>
            <w:pPr>
              <w:pStyle w:val="TableParagraph"/>
              <w:spacing w:before="5"/>
              <w:rPr>
                <w:rFonts w:ascii="Calibri"/>
                <w:b/>
                <w:sz w:val="12"/>
              </w:rPr>
            </w:pPr>
          </w:p>
          <w:p>
            <w:pPr>
              <w:pStyle w:val="TableParagraph"/>
              <w:spacing w:before="1"/>
              <w:ind w:left="45"/>
              <w:rPr>
                <w:rFonts w:ascii="Calibri"/>
                <w:b/>
                <w:sz w:val="15"/>
              </w:rPr>
            </w:pPr>
            <w:r>
              <w:rPr>
                <w:rFonts w:ascii="Calibri"/>
                <w:b/>
                <w:w w:val="150"/>
                <w:sz w:val="15"/>
              </w:rPr>
              <w:t>Administrativos y de Apoyo</w:t>
            </w:r>
          </w:p>
        </w:tc>
        <w:tc>
          <w:tcPr>
            <w:tcW w:w="1479" w:type="dxa"/>
            <w:tcBorders>
              <w:left w:val="single" w:sz="18" w:space="0" w:color="000000"/>
              <w:right w:val="single" w:sz="18" w:space="0" w:color="000000"/>
            </w:tcBorders>
          </w:tcPr>
          <w:p>
            <w:pPr>
              <w:pStyle w:val="TableParagraph"/>
              <w:rPr>
                <w:rFonts w:ascii="Times New Roman"/>
                <w:sz w:val="22"/>
              </w:rPr>
            </w:pPr>
          </w:p>
        </w:tc>
        <w:tc>
          <w:tcPr>
            <w:tcW w:w="2274" w:type="dxa"/>
            <w:tcBorders>
              <w:left w:val="single" w:sz="18" w:space="0" w:color="000000"/>
              <w:right w:val="single" w:sz="18" w:space="0" w:color="000000"/>
            </w:tcBorders>
          </w:tcPr>
          <w:p>
            <w:pPr>
              <w:pStyle w:val="TableParagraph"/>
              <w:spacing w:line="259" w:lineRule="auto" w:before="53"/>
              <w:ind w:left="706" w:right="-16" w:hanging="647"/>
              <w:rPr>
                <w:rFonts w:ascii="Calibri"/>
                <w:b/>
                <w:sz w:val="15"/>
              </w:rPr>
            </w:pPr>
            <w:r>
              <w:rPr>
                <w:rFonts w:ascii="Calibri"/>
                <w:b/>
                <w:w w:val="150"/>
                <w:sz w:val="15"/>
              </w:rPr>
              <w:t>Total Administrativos y de Apoyo</w:t>
            </w:r>
          </w:p>
        </w:tc>
        <w:tc>
          <w:tcPr>
            <w:tcW w:w="2145" w:type="dxa"/>
            <w:tcBorders>
              <w:left w:val="single" w:sz="18" w:space="0" w:color="000000"/>
              <w:right w:val="single" w:sz="18" w:space="0" w:color="000000"/>
            </w:tcBorders>
          </w:tcPr>
          <w:p>
            <w:pPr>
              <w:pStyle w:val="TableParagraph"/>
              <w:spacing w:before="5"/>
              <w:rPr>
                <w:rFonts w:ascii="Calibri"/>
                <w:b/>
                <w:sz w:val="12"/>
              </w:rPr>
            </w:pPr>
          </w:p>
          <w:p>
            <w:pPr>
              <w:pStyle w:val="TableParagraph"/>
              <w:spacing w:before="1"/>
              <w:ind w:right="63"/>
              <w:jc w:val="right"/>
              <w:rPr>
                <w:rFonts w:ascii="Calibri"/>
                <w:sz w:val="15"/>
              </w:rPr>
            </w:pPr>
            <w:r>
              <w:rPr>
                <w:rFonts w:ascii="Calibri"/>
                <w:w w:val="145"/>
                <w:sz w:val="15"/>
              </w:rPr>
              <w:t>123,828,082.63</w:t>
            </w:r>
          </w:p>
        </w:tc>
      </w:tr>
      <w:tr>
        <w:trPr>
          <w:trHeight w:val="974" w:hRule="atLeast"/>
        </w:trPr>
        <w:tc>
          <w:tcPr>
            <w:tcW w:w="3762" w:type="dxa"/>
            <w:tcBorders>
              <w:left w:val="single" w:sz="8" w:space="0" w:color="000000"/>
              <w:right w:val="single" w:sz="18" w:space="0" w:color="000000"/>
            </w:tcBorders>
          </w:tcPr>
          <w:p>
            <w:pPr>
              <w:pStyle w:val="TableParagraph"/>
              <w:spacing w:before="6"/>
              <w:rPr>
                <w:rFonts w:ascii="Calibri"/>
                <w:b/>
                <w:sz w:val="16"/>
              </w:rPr>
            </w:pPr>
          </w:p>
          <w:p>
            <w:pPr>
              <w:pStyle w:val="TableParagraph"/>
              <w:tabs>
                <w:tab w:pos="914" w:val="left" w:leader="none"/>
                <w:tab w:pos="2115" w:val="left" w:leader="none"/>
                <w:tab w:pos="2725" w:val="left" w:leader="none"/>
              </w:tabs>
              <w:spacing w:line="259" w:lineRule="auto"/>
              <w:ind w:left="45" w:right="-15"/>
              <w:jc w:val="both"/>
              <w:rPr>
                <w:rFonts w:ascii="Calibri"/>
                <w:sz w:val="15"/>
              </w:rPr>
            </w:pPr>
            <w:r>
              <w:rPr>
                <w:rFonts w:ascii="Calibri"/>
                <w:spacing w:val="3"/>
                <w:w w:val="150"/>
                <w:sz w:val="15"/>
              </w:rPr>
              <w:t>Apoyo</w:t>
            </w:r>
            <w:r>
              <w:rPr>
                <w:rFonts w:ascii="Calibri"/>
                <w:spacing w:val="11"/>
                <w:w w:val="150"/>
                <w:sz w:val="15"/>
              </w:rPr>
              <w:t> al</w:t>
            </w:r>
            <w:r>
              <w:rPr>
                <w:rFonts w:ascii="Calibri"/>
                <w:spacing w:val="12"/>
                <w:w w:val="150"/>
                <w:sz w:val="15"/>
              </w:rPr>
              <w:t> </w:t>
            </w:r>
            <w:r>
              <w:rPr>
                <w:rFonts w:ascii="Calibri"/>
                <w:spacing w:val="6"/>
                <w:w w:val="150"/>
                <w:sz w:val="15"/>
              </w:rPr>
              <w:t>proces</w:t>
            </w:r>
            <w:r>
              <w:rPr>
                <w:rFonts w:ascii="Calibri"/>
                <w:spacing w:val="-30"/>
                <w:w w:val="150"/>
                <w:sz w:val="15"/>
              </w:rPr>
              <w:t> </w:t>
            </w:r>
            <w:r>
              <w:rPr>
                <w:rFonts w:ascii="Calibri"/>
                <w:w w:val="150"/>
                <w:sz w:val="15"/>
              </w:rPr>
              <w:t>o</w:t>
            </w:r>
            <w:r>
              <w:rPr>
                <w:rFonts w:ascii="Calibri"/>
                <w:spacing w:val="15"/>
                <w:w w:val="150"/>
                <w:sz w:val="15"/>
              </w:rPr>
              <w:t> </w:t>
            </w:r>
            <w:r>
              <w:rPr>
                <w:rFonts w:ascii="Calibri"/>
                <w:spacing w:val="6"/>
                <w:w w:val="150"/>
                <w:sz w:val="15"/>
              </w:rPr>
              <w:t>pres</w:t>
            </w:r>
            <w:r>
              <w:rPr>
                <w:rFonts w:ascii="Calibri"/>
                <w:spacing w:val="-29"/>
                <w:w w:val="150"/>
                <w:sz w:val="15"/>
              </w:rPr>
              <w:t> </w:t>
            </w:r>
            <w:r>
              <w:rPr>
                <w:rFonts w:ascii="Calibri"/>
                <w:spacing w:val="10"/>
                <w:w w:val="150"/>
                <w:sz w:val="15"/>
              </w:rPr>
              <w:t>upues</w:t>
            </w:r>
            <w:r>
              <w:rPr>
                <w:rFonts w:ascii="Calibri"/>
                <w:spacing w:val="-30"/>
                <w:w w:val="150"/>
                <w:sz w:val="15"/>
              </w:rPr>
              <w:t> </w:t>
            </w:r>
            <w:r>
              <w:rPr>
                <w:rFonts w:ascii="Calibri"/>
                <w:w w:val="150"/>
                <w:sz w:val="15"/>
              </w:rPr>
              <w:t>ta</w:t>
            </w:r>
            <w:r>
              <w:rPr>
                <w:rFonts w:ascii="Calibri"/>
                <w:spacing w:val="-30"/>
                <w:w w:val="150"/>
                <w:sz w:val="15"/>
              </w:rPr>
              <w:t> </w:t>
            </w:r>
            <w:r>
              <w:rPr>
                <w:rFonts w:ascii="Calibri"/>
                <w:w w:val="150"/>
                <w:sz w:val="15"/>
              </w:rPr>
              <w:t>ri</w:t>
            </w:r>
            <w:r>
              <w:rPr>
                <w:rFonts w:ascii="Calibri"/>
                <w:spacing w:val="-31"/>
                <w:w w:val="150"/>
                <w:sz w:val="15"/>
              </w:rPr>
              <w:t> </w:t>
            </w:r>
            <w:r>
              <w:rPr>
                <w:rFonts w:ascii="Calibri"/>
                <w:w w:val="150"/>
                <w:sz w:val="15"/>
              </w:rPr>
              <w:t>o</w:t>
            </w:r>
            <w:r>
              <w:rPr>
                <w:rFonts w:ascii="Calibri"/>
                <w:spacing w:val="1"/>
                <w:w w:val="150"/>
                <w:sz w:val="15"/>
              </w:rPr>
              <w:t> </w:t>
            </w:r>
            <w:r>
              <w:rPr>
                <w:rFonts w:ascii="Calibri"/>
                <w:w w:val="150"/>
                <w:sz w:val="15"/>
              </w:rPr>
              <w:t>y </w:t>
            </w:r>
            <w:r>
              <w:rPr>
                <w:rFonts w:ascii="Calibri"/>
                <w:spacing w:val="6"/>
                <w:w w:val="150"/>
                <w:sz w:val="15"/>
              </w:rPr>
              <w:t>pa</w:t>
            </w:r>
            <w:r>
              <w:rPr>
                <w:rFonts w:ascii="Calibri"/>
                <w:spacing w:val="-31"/>
                <w:w w:val="150"/>
                <w:sz w:val="15"/>
              </w:rPr>
              <w:t> </w:t>
            </w:r>
            <w:r>
              <w:rPr>
                <w:rFonts w:ascii="Calibri"/>
                <w:w w:val="150"/>
                <w:sz w:val="15"/>
              </w:rPr>
              <w:t>ra</w:t>
              <w:tab/>
            </w:r>
            <w:r>
              <w:rPr>
                <w:rFonts w:ascii="Calibri"/>
                <w:spacing w:val="6"/>
                <w:w w:val="150"/>
                <w:sz w:val="15"/>
              </w:rPr>
              <w:t>mejora</w:t>
            </w:r>
            <w:r>
              <w:rPr>
                <w:rFonts w:ascii="Calibri"/>
                <w:spacing w:val="-32"/>
                <w:w w:val="150"/>
                <w:sz w:val="15"/>
              </w:rPr>
              <w:t> </w:t>
            </w:r>
            <w:r>
              <w:rPr>
                <w:rFonts w:ascii="Calibri"/>
                <w:w w:val="150"/>
                <w:sz w:val="15"/>
              </w:rPr>
              <w:t>r</w:t>
              <w:tab/>
            </w:r>
            <w:r>
              <w:rPr>
                <w:rFonts w:ascii="Calibri"/>
                <w:spacing w:val="11"/>
                <w:w w:val="150"/>
                <w:sz w:val="15"/>
              </w:rPr>
              <w:t>la</w:t>
              <w:tab/>
            </w:r>
            <w:r>
              <w:rPr>
                <w:rFonts w:ascii="Calibri"/>
                <w:spacing w:val="7"/>
                <w:w w:val="150"/>
                <w:sz w:val="15"/>
              </w:rPr>
              <w:t>efi</w:t>
            </w:r>
            <w:r>
              <w:rPr>
                <w:rFonts w:ascii="Calibri"/>
                <w:spacing w:val="-31"/>
                <w:w w:val="150"/>
                <w:sz w:val="15"/>
              </w:rPr>
              <w:t> </w:t>
            </w:r>
            <w:r>
              <w:rPr>
                <w:rFonts w:ascii="Calibri"/>
                <w:w w:val="150"/>
                <w:sz w:val="15"/>
              </w:rPr>
              <w:t>ci</w:t>
            </w:r>
            <w:r>
              <w:rPr>
                <w:rFonts w:ascii="Calibri"/>
                <w:spacing w:val="-32"/>
                <w:w w:val="150"/>
                <w:sz w:val="15"/>
              </w:rPr>
              <w:t> </w:t>
            </w:r>
            <w:r>
              <w:rPr>
                <w:rFonts w:ascii="Calibri"/>
                <w:spacing w:val="7"/>
                <w:w w:val="150"/>
                <w:sz w:val="15"/>
              </w:rPr>
              <w:t>enci</w:t>
            </w:r>
            <w:r>
              <w:rPr>
                <w:rFonts w:ascii="Calibri"/>
                <w:spacing w:val="-31"/>
                <w:w w:val="150"/>
                <w:sz w:val="15"/>
              </w:rPr>
              <w:t> </w:t>
            </w:r>
            <w:r>
              <w:rPr>
                <w:rFonts w:ascii="Calibri"/>
                <w:w w:val="150"/>
                <w:sz w:val="15"/>
              </w:rPr>
              <w:t>a i</w:t>
            </w:r>
            <w:r>
              <w:rPr>
                <w:rFonts w:ascii="Calibri"/>
                <w:spacing w:val="-30"/>
                <w:w w:val="150"/>
                <w:sz w:val="15"/>
              </w:rPr>
              <w:t> </w:t>
            </w:r>
            <w:r>
              <w:rPr>
                <w:rFonts w:ascii="Calibri"/>
                <w:spacing w:val="6"/>
                <w:w w:val="150"/>
                <w:sz w:val="15"/>
              </w:rPr>
              <w:t>ns</w:t>
            </w:r>
            <w:r>
              <w:rPr>
                <w:rFonts w:ascii="Calibri"/>
                <w:spacing w:val="-28"/>
                <w:w w:val="150"/>
                <w:sz w:val="15"/>
              </w:rPr>
              <w:t> </w:t>
            </w:r>
            <w:r>
              <w:rPr>
                <w:rFonts w:ascii="Calibri"/>
                <w:spacing w:val="5"/>
                <w:w w:val="150"/>
                <w:sz w:val="15"/>
              </w:rPr>
              <w:t>tituci</w:t>
            </w:r>
            <w:r>
              <w:rPr>
                <w:rFonts w:ascii="Calibri"/>
                <w:spacing w:val="-29"/>
                <w:w w:val="150"/>
                <w:sz w:val="15"/>
              </w:rPr>
              <w:t> </w:t>
            </w:r>
            <w:r>
              <w:rPr>
                <w:rFonts w:ascii="Calibri"/>
                <w:spacing w:val="8"/>
                <w:w w:val="150"/>
                <w:sz w:val="15"/>
              </w:rPr>
              <w:t>ona</w:t>
            </w:r>
            <w:r>
              <w:rPr>
                <w:rFonts w:ascii="Calibri"/>
                <w:spacing w:val="-29"/>
                <w:w w:val="150"/>
                <w:sz w:val="15"/>
              </w:rPr>
              <w:t> </w:t>
            </w:r>
            <w:r>
              <w:rPr>
                <w:rFonts w:ascii="Calibri"/>
                <w:w w:val="150"/>
                <w:sz w:val="15"/>
              </w:rPr>
              <w:t>l</w:t>
            </w:r>
          </w:p>
        </w:tc>
        <w:tc>
          <w:tcPr>
            <w:tcW w:w="1479" w:type="dxa"/>
            <w:tcBorders>
              <w:left w:val="single" w:sz="18" w:space="0" w:color="000000"/>
              <w:right w:val="single" w:sz="18" w:space="0" w:color="000000"/>
            </w:tcBorders>
          </w:tcPr>
          <w:p>
            <w:pPr>
              <w:pStyle w:val="TableParagraph"/>
              <w:rPr>
                <w:rFonts w:ascii="Calibri"/>
                <w:b/>
                <w:sz w:val="14"/>
              </w:rPr>
            </w:pPr>
          </w:p>
          <w:p>
            <w:pPr>
              <w:pStyle w:val="TableParagraph"/>
              <w:spacing w:before="9"/>
              <w:rPr>
                <w:rFonts w:ascii="Calibri"/>
                <w:b/>
                <w:sz w:val="18"/>
              </w:rPr>
            </w:pPr>
          </w:p>
          <w:p>
            <w:pPr>
              <w:pStyle w:val="TableParagraph"/>
              <w:ind w:left="26"/>
              <w:jc w:val="center"/>
              <w:rPr>
                <w:rFonts w:ascii="Calibri"/>
                <w:b/>
                <w:sz w:val="15"/>
              </w:rPr>
            </w:pPr>
            <w:r>
              <w:rPr>
                <w:rFonts w:ascii="Calibri"/>
                <w:b/>
                <w:w w:val="147"/>
                <w:sz w:val="15"/>
              </w:rPr>
              <w:t>M</w:t>
            </w:r>
          </w:p>
        </w:tc>
        <w:tc>
          <w:tcPr>
            <w:tcW w:w="2274" w:type="dxa"/>
            <w:tcBorders>
              <w:left w:val="single" w:sz="18" w:space="0" w:color="000000"/>
              <w:right w:val="single" w:sz="18" w:space="0" w:color="000000"/>
            </w:tcBorders>
          </w:tcPr>
          <w:p>
            <w:pPr>
              <w:pStyle w:val="TableParagraph"/>
              <w:spacing w:before="3"/>
              <w:ind w:left="41"/>
              <w:rPr>
                <w:rFonts w:ascii="Calibri" w:hAnsi="Calibri"/>
                <w:sz w:val="15"/>
              </w:rPr>
            </w:pPr>
            <w:r>
              <w:rPr>
                <w:rFonts w:ascii="Calibri" w:hAnsi="Calibri"/>
                <w:w w:val="150"/>
                <w:sz w:val="15"/>
              </w:rPr>
              <w:t>Ges tión y</w:t>
            </w:r>
          </w:p>
          <w:p>
            <w:pPr>
              <w:pStyle w:val="TableParagraph"/>
              <w:spacing w:line="259" w:lineRule="auto" w:before="15"/>
              <w:ind w:left="41" w:right="569"/>
              <w:rPr>
                <w:rFonts w:ascii="Calibri" w:hAnsi="Calibri"/>
                <w:sz w:val="15"/>
              </w:rPr>
            </w:pPr>
            <w:r>
              <w:rPr>
                <w:rFonts w:ascii="Calibri" w:hAnsi="Calibri"/>
                <w:w w:val="150"/>
                <w:sz w:val="15"/>
              </w:rPr>
              <w:t>Reca uda ci ón de Ingres os pa ra el</w:t>
            </w:r>
          </w:p>
          <w:p>
            <w:pPr>
              <w:pStyle w:val="TableParagraph"/>
              <w:spacing w:before="2"/>
              <w:ind w:left="41"/>
              <w:rPr>
                <w:rFonts w:ascii="Calibri"/>
                <w:sz w:val="15"/>
              </w:rPr>
            </w:pPr>
            <w:r>
              <w:rPr>
                <w:rFonts w:ascii="Calibri"/>
                <w:spacing w:val="3"/>
                <w:w w:val="150"/>
                <w:sz w:val="15"/>
              </w:rPr>
              <w:t>Forta</w:t>
            </w:r>
            <w:r>
              <w:rPr>
                <w:rFonts w:ascii="Calibri"/>
                <w:spacing w:val="-31"/>
                <w:w w:val="150"/>
                <w:sz w:val="15"/>
              </w:rPr>
              <w:t> </w:t>
            </w:r>
            <w:r>
              <w:rPr>
                <w:rFonts w:ascii="Calibri"/>
                <w:w w:val="150"/>
                <w:sz w:val="15"/>
              </w:rPr>
              <w:t>l</w:t>
            </w:r>
            <w:r>
              <w:rPr>
                <w:rFonts w:ascii="Calibri"/>
                <w:spacing w:val="-31"/>
                <w:w w:val="150"/>
                <w:sz w:val="15"/>
              </w:rPr>
              <w:t> </w:t>
            </w:r>
            <w:r>
              <w:rPr>
                <w:rFonts w:ascii="Calibri"/>
                <w:spacing w:val="5"/>
                <w:w w:val="150"/>
                <w:sz w:val="15"/>
              </w:rPr>
              <w:t>eci</w:t>
            </w:r>
            <w:r>
              <w:rPr>
                <w:rFonts w:ascii="Calibri"/>
                <w:spacing w:val="-31"/>
                <w:w w:val="150"/>
                <w:sz w:val="15"/>
              </w:rPr>
              <w:t> </w:t>
            </w:r>
            <w:r>
              <w:rPr>
                <w:rFonts w:ascii="Calibri"/>
                <w:spacing w:val="4"/>
                <w:w w:val="150"/>
                <w:sz w:val="15"/>
              </w:rPr>
              <w:t>mi</w:t>
            </w:r>
            <w:r>
              <w:rPr>
                <w:rFonts w:ascii="Calibri"/>
                <w:spacing w:val="-31"/>
                <w:w w:val="150"/>
                <w:sz w:val="15"/>
              </w:rPr>
              <w:t> </w:t>
            </w:r>
            <w:r>
              <w:rPr>
                <w:rFonts w:ascii="Calibri"/>
                <w:spacing w:val="7"/>
                <w:w w:val="150"/>
                <w:sz w:val="15"/>
              </w:rPr>
              <w:t>ento</w:t>
            </w:r>
            <w:r>
              <w:rPr>
                <w:rFonts w:ascii="Calibri"/>
                <w:spacing w:val="10"/>
                <w:w w:val="150"/>
                <w:sz w:val="15"/>
              </w:rPr>
              <w:t> </w:t>
            </w:r>
            <w:r>
              <w:rPr>
                <w:rFonts w:ascii="Calibri"/>
                <w:spacing w:val="6"/>
                <w:w w:val="150"/>
                <w:sz w:val="15"/>
              </w:rPr>
              <w:t>de</w:t>
            </w:r>
            <w:r>
              <w:rPr>
                <w:rFonts w:ascii="Calibri"/>
                <w:spacing w:val="17"/>
                <w:w w:val="150"/>
                <w:sz w:val="15"/>
              </w:rPr>
              <w:t> </w:t>
            </w:r>
            <w:r>
              <w:rPr>
                <w:rFonts w:ascii="Calibri"/>
                <w:w w:val="150"/>
                <w:sz w:val="15"/>
              </w:rPr>
              <w:t>l</w:t>
            </w:r>
            <w:r>
              <w:rPr>
                <w:rFonts w:ascii="Calibri"/>
                <w:spacing w:val="-31"/>
                <w:w w:val="150"/>
                <w:sz w:val="15"/>
              </w:rPr>
              <w:t> </w:t>
            </w:r>
            <w:r>
              <w:rPr>
                <w:rFonts w:ascii="Calibri"/>
                <w:w w:val="150"/>
                <w:sz w:val="15"/>
              </w:rPr>
              <w:t>a</w:t>
            </w:r>
          </w:p>
          <w:p>
            <w:pPr>
              <w:pStyle w:val="TableParagraph"/>
              <w:spacing w:line="157" w:lineRule="exact" w:before="15"/>
              <w:ind w:left="41"/>
              <w:rPr>
                <w:rFonts w:ascii="Calibri"/>
                <w:sz w:val="15"/>
              </w:rPr>
            </w:pPr>
            <w:r>
              <w:rPr>
                <w:rFonts w:ascii="Calibri"/>
                <w:w w:val="150"/>
                <w:sz w:val="15"/>
              </w:rPr>
              <w:t>Ha ci enda</w:t>
            </w:r>
          </w:p>
        </w:tc>
        <w:tc>
          <w:tcPr>
            <w:tcW w:w="2145" w:type="dxa"/>
            <w:tcBorders>
              <w:left w:val="single" w:sz="18" w:space="0" w:color="000000"/>
              <w:right w:val="single" w:sz="18" w:space="0" w:color="000000"/>
            </w:tcBorders>
          </w:tcPr>
          <w:p>
            <w:pPr>
              <w:pStyle w:val="TableParagraph"/>
              <w:rPr>
                <w:rFonts w:ascii="Calibri"/>
                <w:b/>
                <w:sz w:val="14"/>
              </w:rPr>
            </w:pPr>
          </w:p>
          <w:p>
            <w:pPr>
              <w:pStyle w:val="TableParagraph"/>
              <w:spacing w:before="9"/>
              <w:rPr>
                <w:rFonts w:ascii="Calibri"/>
                <w:b/>
                <w:sz w:val="18"/>
              </w:rPr>
            </w:pPr>
          </w:p>
          <w:p>
            <w:pPr>
              <w:pStyle w:val="TableParagraph"/>
              <w:ind w:right="63"/>
              <w:jc w:val="right"/>
              <w:rPr>
                <w:rFonts w:ascii="Calibri"/>
                <w:sz w:val="15"/>
              </w:rPr>
            </w:pPr>
            <w:r>
              <w:rPr>
                <w:rFonts w:ascii="Calibri"/>
                <w:w w:val="145"/>
                <w:sz w:val="15"/>
              </w:rPr>
              <w:t>123,828,082.63</w:t>
            </w:r>
          </w:p>
        </w:tc>
      </w:tr>
      <w:tr>
        <w:trPr>
          <w:trHeight w:val="379" w:hRule="atLeast"/>
        </w:trPr>
        <w:tc>
          <w:tcPr>
            <w:tcW w:w="3762" w:type="dxa"/>
            <w:tcBorders>
              <w:left w:val="single" w:sz="8" w:space="0" w:color="000000"/>
              <w:right w:val="single" w:sz="18" w:space="0" w:color="000000"/>
            </w:tcBorders>
          </w:tcPr>
          <w:p>
            <w:pPr>
              <w:pStyle w:val="TableParagraph"/>
              <w:spacing w:before="3"/>
              <w:ind w:left="45"/>
              <w:rPr>
                <w:rFonts w:ascii="Calibri" w:hAnsi="Calibri"/>
                <w:sz w:val="15"/>
              </w:rPr>
            </w:pPr>
            <w:r>
              <w:rPr>
                <w:rFonts w:ascii="Calibri" w:hAnsi="Calibri"/>
                <w:spacing w:val="3"/>
                <w:w w:val="150"/>
                <w:sz w:val="15"/>
              </w:rPr>
              <w:t>Apoyo </w:t>
            </w:r>
            <w:r>
              <w:rPr>
                <w:rFonts w:ascii="Calibri" w:hAnsi="Calibri"/>
                <w:w w:val="150"/>
                <w:sz w:val="15"/>
              </w:rPr>
              <w:t>a </w:t>
            </w:r>
            <w:r>
              <w:rPr>
                <w:rFonts w:ascii="Calibri" w:hAnsi="Calibri"/>
                <w:spacing w:val="11"/>
                <w:w w:val="150"/>
                <w:sz w:val="15"/>
              </w:rPr>
              <w:t>la</w:t>
            </w:r>
            <w:r>
              <w:rPr>
                <w:rFonts w:ascii="Calibri" w:hAnsi="Calibri"/>
                <w:spacing w:val="72"/>
                <w:w w:val="150"/>
                <w:sz w:val="15"/>
              </w:rPr>
              <w:t> </w:t>
            </w:r>
            <w:r>
              <w:rPr>
                <w:rFonts w:ascii="Calibri" w:hAnsi="Calibri"/>
                <w:spacing w:val="5"/>
                <w:w w:val="150"/>
                <w:sz w:val="15"/>
              </w:rPr>
              <w:t>funci </w:t>
            </w:r>
            <w:r>
              <w:rPr>
                <w:rFonts w:ascii="Calibri" w:hAnsi="Calibri"/>
                <w:spacing w:val="6"/>
                <w:w w:val="150"/>
                <w:sz w:val="15"/>
              </w:rPr>
              <w:t>ón  </w:t>
            </w:r>
            <w:r>
              <w:rPr>
                <w:rFonts w:ascii="Calibri" w:hAnsi="Calibri"/>
                <w:spacing w:val="9"/>
                <w:w w:val="150"/>
                <w:sz w:val="15"/>
              </w:rPr>
              <w:t>públ </w:t>
            </w:r>
            <w:r>
              <w:rPr>
                <w:rFonts w:ascii="Calibri" w:hAnsi="Calibri"/>
                <w:w w:val="150"/>
                <w:sz w:val="15"/>
              </w:rPr>
              <w:t>i ca y </w:t>
            </w:r>
            <w:r>
              <w:rPr>
                <w:rFonts w:ascii="Calibri" w:hAnsi="Calibri"/>
                <w:spacing w:val="11"/>
                <w:w w:val="150"/>
                <w:sz w:val="15"/>
              </w:rPr>
              <w:t>al</w:t>
            </w:r>
            <w:r>
              <w:rPr>
                <w:rFonts w:ascii="Calibri" w:hAnsi="Calibri"/>
                <w:spacing w:val="-11"/>
                <w:sz w:val="15"/>
              </w:rPr>
              <w:t> </w:t>
            </w:r>
          </w:p>
          <w:p>
            <w:pPr>
              <w:pStyle w:val="TableParagraph"/>
              <w:spacing w:line="157" w:lineRule="exact" w:before="15"/>
              <w:ind w:left="45"/>
              <w:rPr>
                <w:rFonts w:ascii="Calibri" w:hAnsi="Calibri"/>
                <w:sz w:val="15"/>
              </w:rPr>
            </w:pPr>
            <w:r>
              <w:rPr>
                <w:rFonts w:ascii="Calibri" w:hAnsi="Calibri"/>
                <w:w w:val="150"/>
                <w:sz w:val="15"/>
              </w:rPr>
              <w:t>mejora mi ento de l a ges tión</w:t>
            </w:r>
          </w:p>
        </w:tc>
        <w:tc>
          <w:tcPr>
            <w:tcW w:w="1479" w:type="dxa"/>
            <w:tcBorders>
              <w:left w:val="single" w:sz="18" w:space="0" w:color="000000"/>
              <w:right w:val="single" w:sz="18" w:space="0" w:color="000000"/>
            </w:tcBorders>
          </w:tcPr>
          <w:p>
            <w:pPr>
              <w:pStyle w:val="TableParagraph"/>
              <w:spacing w:before="102"/>
              <w:ind w:left="18"/>
              <w:jc w:val="center"/>
              <w:rPr>
                <w:rFonts w:ascii="Calibri"/>
                <w:b/>
                <w:sz w:val="15"/>
              </w:rPr>
            </w:pPr>
            <w:r>
              <w:rPr>
                <w:rFonts w:ascii="Calibri"/>
                <w:b/>
                <w:w w:val="147"/>
                <w:sz w:val="15"/>
              </w:rPr>
              <w:t>0</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102"/>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sz w:val="15"/>
              </w:rPr>
            </w:pPr>
            <w:r>
              <w:rPr>
                <w:rFonts w:ascii="Calibri"/>
                <w:w w:val="150"/>
                <w:sz w:val="15"/>
              </w:rPr>
              <w:t>Opera ci ones a jena s</w:t>
            </w:r>
          </w:p>
        </w:tc>
        <w:tc>
          <w:tcPr>
            <w:tcW w:w="1479" w:type="dxa"/>
            <w:tcBorders>
              <w:left w:val="single" w:sz="18" w:space="0" w:color="000000"/>
              <w:right w:val="single" w:sz="18" w:space="0" w:color="000000"/>
            </w:tcBorders>
          </w:tcPr>
          <w:p>
            <w:pPr>
              <w:pStyle w:val="TableParagraph"/>
              <w:spacing w:line="182" w:lineRule="exact" w:before="28"/>
              <w:ind w:left="33"/>
              <w:jc w:val="center"/>
              <w:rPr>
                <w:rFonts w:ascii="Calibri"/>
                <w:b/>
                <w:sz w:val="15"/>
              </w:rPr>
            </w:pPr>
            <w:r>
              <w:rPr>
                <w:rFonts w:ascii="Calibri"/>
                <w:b/>
                <w:w w:val="147"/>
                <w:sz w:val="15"/>
              </w:rPr>
              <w:t>W</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b/>
                <w:sz w:val="15"/>
              </w:rPr>
            </w:pPr>
            <w:r>
              <w:rPr>
                <w:rFonts w:ascii="Calibri"/>
                <w:b/>
                <w:w w:val="150"/>
                <w:sz w:val="15"/>
              </w:rPr>
              <w:t>Compromisos</w:t>
            </w:r>
          </w:p>
        </w:tc>
        <w:tc>
          <w:tcPr>
            <w:tcW w:w="1479" w:type="dxa"/>
            <w:tcBorders>
              <w:left w:val="single" w:sz="18" w:space="0" w:color="000000"/>
              <w:right w:val="single" w:sz="18" w:space="0" w:color="000000"/>
            </w:tcBorders>
          </w:tcPr>
          <w:p>
            <w:pPr>
              <w:pStyle w:val="TableParagraph"/>
              <w:rPr>
                <w:rFonts w:ascii="Times New Roman"/>
                <w:sz w:val="16"/>
              </w:rPr>
            </w:pPr>
          </w:p>
        </w:tc>
        <w:tc>
          <w:tcPr>
            <w:tcW w:w="2274" w:type="dxa"/>
            <w:tcBorders>
              <w:left w:val="single" w:sz="18" w:space="0" w:color="000000"/>
              <w:right w:val="single" w:sz="18" w:space="0" w:color="000000"/>
            </w:tcBorders>
          </w:tcPr>
          <w:p>
            <w:pPr>
              <w:pStyle w:val="TableParagraph"/>
              <w:spacing w:line="182" w:lineRule="exact" w:before="28"/>
              <w:ind w:right="234"/>
              <w:jc w:val="right"/>
              <w:rPr>
                <w:rFonts w:ascii="Calibri"/>
                <w:b/>
                <w:sz w:val="15"/>
              </w:rPr>
            </w:pPr>
            <w:r>
              <w:rPr>
                <w:rFonts w:ascii="Calibri"/>
                <w:b/>
                <w:w w:val="150"/>
                <w:sz w:val="15"/>
              </w:rPr>
              <w:t>Total Compromisos</w:t>
            </w: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spacing w:before="3"/>
              <w:ind w:left="45"/>
              <w:rPr>
                <w:rFonts w:ascii="Calibri"/>
                <w:sz w:val="15"/>
              </w:rPr>
            </w:pPr>
            <w:r>
              <w:rPr>
                <w:rFonts w:ascii="Calibri"/>
                <w:w w:val="150"/>
                <w:sz w:val="15"/>
              </w:rPr>
              <w:t>Obl i ga ci ones de cumpl i mi ento de</w:t>
            </w:r>
          </w:p>
          <w:p>
            <w:pPr>
              <w:pStyle w:val="TableParagraph"/>
              <w:spacing w:line="157" w:lineRule="exact" w:before="15"/>
              <w:ind w:left="45"/>
              <w:rPr>
                <w:rFonts w:ascii="Calibri" w:hAnsi="Calibri"/>
                <w:sz w:val="15"/>
              </w:rPr>
            </w:pPr>
            <w:r>
              <w:rPr>
                <w:rFonts w:ascii="Calibri" w:hAnsi="Calibri"/>
                <w:w w:val="150"/>
                <w:sz w:val="15"/>
              </w:rPr>
              <w:t>res ol uci ón juri s di cci ona l</w:t>
            </w:r>
          </w:p>
        </w:tc>
        <w:tc>
          <w:tcPr>
            <w:tcW w:w="1479" w:type="dxa"/>
            <w:tcBorders>
              <w:left w:val="single" w:sz="18" w:space="0" w:color="000000"/>
              <w:right w:val="single" w:sz="18" w:space="0" w:color="000000"/>
            </w:tcBorders>
          </w:tcPr>
          <w:p>
            <w:pPr>
              <w:pStyle w:val="TableParagraph"/>
              <w:spacing w:before="102"/>
              <w:ind w:left="37"/>
              <w:jc w:val="center"/>
              <w:rPr>
                <w:rFonts w:ascii="Calibri"/>
                <w:b/>
                <w:sz w:val="15"/>
              </w:rPr>
            </w:pPr>
            <w:r>
              <w:rPr>
                <w:rFonts w:ascii="Calibri"/>
                <w:b/>
                <w:w w:val="147"/>
                <w:sz w:val="15"/>
              </w:rPr>
              <w:t>L</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102"/>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sz w:val="15"/>
              </w:rPr>
            </w:pPr>
            <w:r>
              <w:rPr>
                <w:rFonts w:ascii="Calibri"/>
                <w:w w:val="150"/>
                <w:sz w:val="15"/>
              </w:rPr>
              <w:t>Des a s tres Na tura l es</w:t>
            </w:r>
          </w:p>
        </w:tc>
        <w:tc>
          <w:tcPr>
            <w:tcW w:w="1479" w:type="dxa"/>
            <w:tcBorders>
              <w:left w:val="single" w:sz="18" w:space="0" w:color="000000"/>
              <w:right w:val="single" w:sz="18" w:space="0" w:color="000000"/>
            </w:tcBorders>
          </w:tcPr>
          <w:p>
            <w:pPr>
              <w:pStyle w:val="TableParagraph"/>
              <w:spacing w:line="182" w:lineRule="exact" w:before="28"/>
              <w:ind w:left="15"/>
              <w:jc w:val="center"/>
              <w:rPr>
                <w:rFonts w:ascii="Calibri"/>
                <w:b/>
                <w:sz w:val="15"/>
              </w:rPr>
            </w:pPr>
            <w:r>
              <w:rPr>
                <w:rFonts w:ascii="Calibri"/>
                <w:b/>
                <w:w w:val="147"/>
                <w:sz w:val="15"/>
              </w:rPr>
              <w:t>N</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b/>
                <w:sz w:val="15"/>
              </w:rPr>
            </w:pPr>
            <w:r>
              <w:rPr>
                <w:rFonts w:ascii="Calibri"/>
                <w:b/>
                <w:w w:val="150"/>
                <w:sz w:val="15"/>
              </w:rPr>
              <w:t>Obligaciones</w:t>
            </w:r>
          </w:p>
        </w:tc>
        <w:tc>
          <w:tcPr>
            <w:tcW w:w="1479" w:type="dxa"/>
            <w:tcBorders>
              <w:left w:val="single" w:sz="18" w:space="0" w:color="000000"/>
              <w:right w:val="single" w:sz="18" w:space="0" w:color="000000"/>
            </w:tcBorders>
          </w:tcPr>
          <w:p>
            <w:pPr>
              <w:pStyle w:val="TableParagraph"/>
              <w:rPr>
                <w:rFonts w:ascii="Times New Roman"/>
                <w:sz w:val="16"/>
              </w:rPr>
            </w:pPr>
          </w:p>
        </w:tc>
        <w:tc>
          <w:tcPr>
            <w:tcW w:w="2274" w:type="dxa"/>
            <w:tcBorders>
              <w:left w:val="single" w:sz="18" w:space="0" w:color="000000"/>
              <w:right w:val="single" w:sz="18" w:space="0" w:color="000000"/>
            </w:tcBorders>
          </w:tcPr>
          <w:p>
            <w:pPr>
              <w:pStyle w:val="TableParagraph"/>
              <w:spacing w:line="182" w:lineRule="exact" w:before="28"/>
              <w:ind w:right="272"/>
              <w:jc w:val="right"/>
              <w:rPr>
                <w:rFonts w:ascii="Calibri"/>
                <w:b/>
                <w:sz w:val="15"/>
              </w:rPr>
            </w:pPr>
            <w:r>
              <w:rPr>
                <w:rFonts w:ascii="Calibri"/>
                <w:b/>
                <w:w w:val="150"/>
                <w:sz w:val="15"/>
              </w:rPr>
              <w:t>Total Obligaciones</w:t>
            </w: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3" w:lineRule="exact" w:before="28"/>
              <w:ind w:left="45"/>
              <w:rPr>
                <w:rFonts w:ascii="Calibri"/>
                <w:sz w:val="15"/>
              </w:rPr>
            </w:pPr>
            <w:r>
              <w:rPr>
                <w:rFonts w:ascii="Calibri"/>
                <w:w w:val="150"/>
                <w:sz w:val="15"/>
              </w:rPr>
              <w:t>Pens i ones y jubi l a ci ones</w:t>
            </w:r>
          </w:p>
        </w:tc>
        <w:tc>
          <w:tcPr>
            <w:tcW w:w="1479" w:type="dxa"/>
            <w:tcBorders>
              <w:left w:val="single" w:sz="18" w:space="0" w:color="000000"/>
              <w:right w:val="single" w:sz="18" w:space="0" w:color="000000"/>
            </w:tcBorders>
          </w:tcPr>
          <w:p>
            <w:pPr>
              <w:pStyle w:val="TableParagraph"/>
              <w:spacing w:line="183" w:lineRule="exact" w:before="28"/>
              <w:ind w:left="16"/>
              <w:jc w:val="center"/>
              <w:rPr>
                <w:rFonts w:ascii="Calibri"/>
                <w:b/>
                <w:sz w:val="15"/>
              </w:rPr>
            </w:pPr>
            <w:r>
              <w:rPr>
                <w:rFonts w:ascii="Calibri"/>
                <w:b/>
                <w:w w:val="147"/>
                <w:sz w:val="15"/>
              </w:rPr>
              <w:t>J</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3" w:lineRule="exact" w:before="28"/>
              <w:ind w:right="5"/>
              <w:jc w:val="right"/>
              <w:rPr>
                <w:rFonts w:ascii="Calibri"/>
                <w:sz w:val="15"/>
              </w:rPr>
            </w:pPr>
            <w:r>
              <w:rPr>
                <w:rFonts w:ascii="Calibri"/>
                <w:w w:val="145"/>
                <w:sz w:val="15"/>
              </w:rPr>
              <w:t>0.00</w:t>
            </w:r>
          </w:p>
        </w:tc>
      </w:tr>
      <w:tr>
        <w:trPr>
          <w:trHeight w:val="230" w:hRule="atLeast"/>
        </w:trPr>
        <w:tc>
          <w:tcPr>
            <w:tcW w:w="3762" w:type="dxa"/>
            <w:tcBorders>
              <w:left w:val="single" w:sz="8" w:space="0" w:color="000000"/>
              <w:right w:val="single" w:sz="18" w:space="0" w:color="000000"/>
            </w:tcBorders>
          </w:tcPr>
          <w:p>
            <w:pPr>
              <w:pStyle w:val="TableParagraph"/>
              <w:spacing w:line="182" w:lineRule="exact" w:before="28"/>
              <w:ind w:left="45"/>
              <w:rPr>
                <w:rFonts w:ascii="Calibri"/>
                <w:sz w:val="15"/>
              </w:rPr>
            </w:pPr>
            <w:r>
              <w:rPr>
                <w:rFonts w:ascii="Calibri"/>
                <w:w w:val="150"/>
                <w:sz w:val="15"/>
              </w:rPr>
              <w:t>Aporta ci ones a l a s eguri da d s oci a l</w:t>
            </w:r>
          </w:p>
        </w:tc>
        <w:tc>
          <w:tcPr>
            <w:tcW w:w="1479" w:type="dxa"/>
            <w:tcBorders>
              <w:left w:val="single" w:sz="18" w:space="0" w:color="000000"/>
              <w:right w:val="single" w:sz="18" w:space="0" w:color="000000"/>
            </w:tcBorders>
          </w:tcPr>
          <w:p>
            <w:pPr>
              <w:pStyle w:val="TableParagraph"/>
              <w:spacing w:line="182" w:lineRule="exact" w:before="28"/>
              <w:ind w:left="16"/>
              <w:jc w:val="center"/>
              <w:rPr>
                <w:rFonts w:ascii="Calibri"/>
                <w:b/>
                <w:sz w:val="15"/>
              </w:rPr>
            </w:pPr>
            <w:r>
              <w:rPr>
                <w:rFonts w:ascii="Calibri"/>
                <w:b/>
                <w:w w:val="147"/>
                <w:sz w:val="15"/>
              </w:rPr>
              <w:t>T</w:t>
            </w:r>
          </w:p>
        </w:tc>
        <w:tc>
          <w:tcPr>
            <w:tcW w:w="2274" w:type="dxa"/>
            <w:tcBorders>
              <w:left w:val="single" w:sz="18" w:space="0" w:color="000000"/>
              <w:right w:val="single" w:sz="18" w:space="0" w:color="000000"/>
            </w:tcBorders>
          </w:tcPr>
          <w:p>
            <w:pPr>
              <w:pStyle w:val="TableParagraph"/>
              <w:rPr>
                <w:rFonts w:ascii="Times New Roman"/>
                <w:sz w:val="16"/>
              </w:rPr>
            </w:pPr>
          </w:p>
        </w:tc>
        <w:tc>
          <w:tcPr>
            <w:tcW w:w="2145" w:type="dxa"/>
            <w:tcBorders>
              <w:left w:val="single" w:sz="18" w:space="0" w:color="000000"/>
              <w:right w:val="single" w:sz="18" w:space="0" w:color="000000"/>
            </w:tcBorders>
          </w:tcPr>
          <w:p>
            <w:pPr>
              <w:pStyle w:val="TableParagraph"/>
              <w:spacing w:line="182" w:lineRule="exact" w:before="28"/>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tabs>
                <w:tab w:pos="1801" w:val="left" w:leader="none"/>
                <w:tab w:pos="2355" w:val="left" w:leader="none"/>
                <w:tab w:pos="3464" w:val="left" w:leader="none"/>
              </w:tabs>
              <w:spacing w:before="3"/>
              <w:ind w:left="45"/>
              <w:rPr>
                <w:rFonts w:ascii="Calibri"/>
                <w:sz w:val="15"/>
              </w:rPr>
            </w:pPr>
            <w:r>
              <w:rPr>
                <w:rFonts w:ascii="Calibri"/>
                <w:spacing w:val="3"/>
                <w:w w:val="150"/>
                <w:sz w:val="15"/>
              </w:rPr>
              <w:t>Aporta</w:t>
            </w:r>
            <w:r>
              <w:rPr>
                <w:rFonts w:ascii="Calibri"/>
                <w:spacing w:val="-32"/>
                <w:w w:val="150"/>
                <w:sz w:val="15"/>
              </w:rPr>
              <w:t> </w:t>
            </w:r>
            <w:r>
              <w:rPr>
                <w:rFonts w:ascii="Calibri"/>
                <w:w w:val="150"/>
                <w:sz w:val="15"/>
              </w:rPr>
              <w:t>ci</w:t>
            </w:r>
            <w:r>
              <w:rPr>
                <w:rFonts w:ascii="Calibri"/>
                <w:spacing w:val="-32"/>
                <w:w w:val="150"/>
                <w:sz w:val="15"/>
              </w:rPr>
              <w:t> </w:t>
            </w:r>
            <w:r>
              <w:rPr>
                <w:rFonts w:ascii="Calibri"/>
                <w:spacing w:val="10"/>
                <w:w w:val="150"/>
                <w:sz w:val="15"/>
              </w:rPr>
              <w:t>ones</w:t>
              <w:tab/>
            </w:r>
            <w:r>
              <w:rPr>
                <w:rFonts w:ascii="Calibri"/>
                <w:w w:val="150"/>
                <w:sz w:val="15"/>
              </w:rPr>
              <w:t>a</w:t>
              <w:tab/>
            </w:r>
            <w:r>
              <w:rPr>
                <w:rFonts w:ascii="Calibri"/>
                <w:spacing w:val="8"/>
                <w:w w:val="150"/>
                <w:sz w:val="15"/>
              </w:rPr>
              <w:t>fondos</w:t>
              <w:tab/>
            </w:r>
            <w:r>
              <w:rPr>
                <w:rFonts w:ascii="Calibri"/>
                <w:spacing w:val="12"/>
                <w:w w:val="150"/>
                <w:sz w:val="15"/>
              </w:rPr>
              <w:t>de</w:t>
            </w:r>
          </w:p>
          <w:p>
            <w:pPr>
              <w:pStyle w:val="TableParagraph"/>
              <w:spacing w:line="157" w:lineRule="exact" w:before="16"/>
              <w:ind w:left="45"/>
              <w:rPr>
                <w:rFonts w:ascii="Calibri" w:hAnsi="Calibri"/>
                <w:sz w:val="15"/>
              </w:rPr>
            </w:pPr>
            <w:r>
              <w:rPr>
                <w:rFonts w:ascii="Calibri" w:hAnsi="Calibri"/>
                <w:w w:val="150"/>
                <w:sz w:val="15"/>
              </w:rPr>
              <w:t>es ta bi l i za ci ón</w:t>
            </w:r>
          </w:p>
        </w:tc>
        <w:tc>
          <w:tcPr>
            <w:tcW w:w="1479" w:type="dxa"/>
            <w:tcBorders>
              <w:left w:val="single" w:sz="18" w:space="0" w:color="000000"/>
              <w:right w:val="single" w:sz="18" w:space="0" w:color="000000"/>
            </w:tcBorders>
          </w:tcPr>
          <w:p>
            <w:pPr>
              <w:pStyle w:val="TableParagraph"/>
              <w:spacing w:before="103"/>
              <w:ind w:left="21"/>
              <w:jc w:val="center"/>
              <w:rPr>
                <w:rFonts w:ascii="Calibri"/>
                <w:b/>
                <w:sz w:val="15"/>
              </w:rPr>
            </w:pPr>
            <w:r>
              <w:rPr>
                <w:rFonts w:ascii="Calibri"/>
                <w:b/>
                <w:w w:val="147"/>
                <w:sz w:val="15"/>
              </w:rPr>
              <w:t>Y</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103"/>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spacing w:before="3"/>
              <w:ind w:left="45"/>
              <w:rPr>
                <w:rFonts w:ascii="Calibri" w:hAnsi="Calibri"/>
                <w:sz w:val="15"/>
              </w:rPr>
            </w:pPr>
            <w:r>
              <w:rPr>
                <w:rFonts w:ascii="Calibri" w:hAnsi="Calibri"/>
                <w:w w:val="150"/>
                <w:sz w:val="15"/>
              </w:rPr>
              <w:t>Aporta ci ones a fondos de i nvers i ón</w:t>
            </w:r>
          </w:p>
          <w:p>
            <w:pPr>
              <w:pStyle w:val="TableParagraph"/>
              <w:spacing w:line="157" w:lineRule="exact" w:before="15"/>
              <w:ind w:left="45"/>
              <w:rPr>
                <w:rFonts w:ascii="Calibri"/>
                <w:sz w:val="15"/>
              </w:rPr>
            </w:pPr>
            <w:r>
              <w:rPr>
                <w:rFonts w:ascii="Calibri"/>
                <w:w w:val="150"/>
                <w:sz w:val="15"/>
              </w:rPr>
              <w:t>y rees tructura de pens i ones</w:t>
            </w:r>
          </w:p>
        </w:tc>
        <w:tc>
          <w:tcPr>
            <w:tcW w:w="1479" w:type="dxa"/>
            <w:tcBorders>
              <w:left w:val="single" w:sz="18" w:space="0" w:color="000000"/>
              <w:right w:val="single" w:sz="18" w:space="0" w:color="000000"/>
            </w:tcBorders>
          </w:tcPr>
          <w:p>
            <w:pPr>
              <w:pStyle w:val="TableParagraph"/>
              <w:spacing w:before="102"/>
              <w:ind w:left="12"/>
              <w:jc w:val="center"/>
              <w:rPr>
                <w:rFonts w:ascii="Calibri"/>
                <w:b/>
                <w:sz w:val="15"/>
              </w:rPr>
            </w:pPr>
            <w:r>
              <w:rPr>
                <w:rFonts w:ascii="Calibri"/>
                <w:b/>
                <w:w w:val="147"/>
                <w:sz w:val="15"/>
              </w:rPr>
              <w:t>Z</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102"/>
              <w:ind w:right="5"/>
              <w:jc w:val="right"/>
              <w:rPr>
                <w:rFonts w:ascii="Calibri"/>
                <w:sz w:val="15"/>
              </w:rPr>
            </w:pPr>
            <w:r>
              <w:rPr>
                <w:rFonts w:ascii="Calibri"/>
                <w:w w:val="145"/>
                <w:sz w:val="15"/>
              </w:rPr>
              <w:t>0.00</w:t>
            </w:r>
          </w:p>
        </w:tc>
      </w:tr>
      <w:tr>
        <w:trPr>
          <w:trHeight w:val="639" w:hRule="atLeast"/>
        </w:trPr>
        <w:tc>
          <w:tcPr>
            <w:tcW w:w="3762" w:type="dxa"/>
            <w:tcBorders>
              <w:left w:val="single" w:sz="8" w:space="0" w:color="000000"/>
              <w:right w:val="single" w:sz="18" w:space="0" w:color="000000"/>
            </w:tcBorders>
          </w:tcPr>
          <w:p>
            <w:pPr>
              <w:pStyle w:val="TableParagraph"/>
              <w:spacing w:before="5"/>
              <w:rPr>
                <w:rFonts w:ascii="Calibri"/>
                <w:b/>
                <w:sz w:val="10"/>
              </w:rPr>
            </w:pPr>
          </w:p>
          <w:p>
            <w:pPr>
              <w:pStyle w:val="TableParagraph"/>
              <w:tabs>
                <w:tab w:pos="1283" w:val="left" w:leader="none"/>
                <w:tab w:pos="1764" w:val="left" w:leader="none"/>
                <w:tab w:pos="2559" w:val="left" w:leader="none"/>
              </w:tabs>
              <w:spacing w:line="259" w:lineRule="auto"/>
              <w:ind w:left="45"/>
              <w:rPr>
                <w:rFonts w:ascii="Calibri"/>
                <w:b/>
                <w:sz w:val="15"/>
              </w:rPr>
            </w:pPr>
            <w:r>
              <w:rPr>
                <w:rFonts w:ascii="Calibri"/>
                <w:b/>
                <w:w w:val="150"/>
                <w:sz w:val="15"/>
              </w:rPr>
              <w:t>Programas</w:t>
              <w:tab/>
            </w:r>
            <w:r>
              <w:rPr>
                <w:rFonts w:ascii="Calibri"/>
                <w:b/>
                <w:spacing w:val="-5"/>
                <w:w w:val="150"/>
                <w:sz w:val="15"/>
              </w:rPr>
              <w:t>de</w:t>
              <w:tab/>
            </w:r>
            <w:r>
              <w:rPr>
                <w:rFonts w:ascii="Calibri"/>
                <w:b/>
                <w:w w:val="150"/>
                <w:sz w:val="15"/>
              </w:rPr>
              <w:t>Gasto</w:t>
              <w:tab/>
            </w:r>
            <w:r>
              <w:rPr>
                <w:rFonts w:ascii="Calibri"/>
                <w:b/>
                <w:spacing w:val="-3"/>
                <w:w w:val="150"/>
                <w:sz w:val="15"/>
              </w:rPr>
              <w:t>Federalizado (Gobierno</w:t>
            </w:r>
            <w:r>
              <w:rPr>
                <w:rFonts w:ascii="Calibri"/>
                <w:b/>
                <w:spacing w:val="-6"/>
                <w:w w:val="150"/>
                <w:sz w:val="15"/>
              </w:rPr>
              <w:t> </w:t>
            </w:r>
            <w:r>
              <w:rPr>
                <w:rFonts w:ascii="Calibri"/>
                <w:b/>
                <w:w w:val="150"/>
                <w:sz w:val="15"/>
              </w:rPr>
              <w:t>Federal)</w:t>
            </w:r>
          </w:p>
        </w:tc>
        <w:tc>
          <w:tcPr>
            <w:tcW w:w="1479" w:type="dxa"/>
            <w:tcBorders>
              <w:left w:val="single" w:sz="18" w:space="0" w:color="000000"/>
              <w:right w:val="single" w:sz="18" w:space="0" w:color="000000"/>
            </w:tcBorders>
          </w:tcPr>
          <w:p>
            <w:pPr>
              <w:pStyle w:val="TableParagraph"/>
              <w:rPr>
                <w:rFonts w:ascii="Times New Roman"/>
                <w:sz w:val="22"/>
              </w:rPr>
            </w:pPr>
          </w:p>
        </w:tc>
        <w:tc>
          <w:tcPr>
            <w:tcW w:w="2274" w:type="dxa"/>
            <w:tcBorders>
              <w:left w:val="single" w:sz="18" w:space="0" w:color="000000"/>
              <w:right w:val="single" w:sz="18" w:space="0" w:color="000000"/>
            </w:tcBorders>
          </w:tcPr>
          <w:p>
            <w:pPr>
              <w:pStyle w:val="TableParagraph"/>
              <w:spacing w:before="5"/>
              <w:rPr>
                <w:rFonts w:ascii="Calibri"/>
                <w:b/>
                <w:sz w:val="10"/>
              </w:rPr>
            </w:pPr>
          </w:p>
          <w:p>
            <w:pPr>
              <w:pStyle w:val="TableParagraph"/>
              <w:spacing w:line="259" w:lineRule="auto"/>
              <w:ind w:left="263" w:hanging="19"/>
              <w:rPr>
                <w:rFonts w:ascii="Calibri"/>
                <w:b/>
                <w:sz w:val="15"/>
              </w:rPr>
            </w:pPr>
            <w:r>
              <w:rPr>
                <w:rFonts w:ascii="Calibri"/>
                <w:b/>
                <w:w w:val="150"/>
                <w:sz w:val="15"/>
              </w:rPr>
              <w:t>Total Programas de Gasto Federalizado</w:t>
            </w:r>
          </w:p>
        </w:tc>
        <w:tc>
          <w:tcPr>
            <w:tcW w:w="2145" w:type="dxa"/>
            <w:tcBorders>
              <w:left w:val="single" w:sz="18" w:space="0" w:color="000000"/>
              <w:right w:val="single" w:sz="18" w:space="0" w:color="000000"/>
            </w:tcBorders>
          </w:tcPr>
          <w:p>
            <w:pPr>
              <w:pStyle w:val="TableParagraph"/>
              <w:spacing w:before="7"/>
              <w:rPr>
                <w:rFonts w:ascii="Calibri"/>
                <w:b/>
                <w:sz w:val="18"/>
              </w:rPr>
            </w:pPr>
          </w:p>
          <w:p>
            <w:pPr>
              <w:pStyle w:val="TableParagraph"/>
              <w:ind w:right="5"/>
              <w:jc w:val="right"/>
              <w:rPr>
                <w:rFonts w:ascii="Calibri"/>
                <w:sz w:val="15"/>
              </w:rPr>
            </w:pPr>
            <w:r>
              <w:rPr>
                <w:rFonts w:ascii="Calibri"/>
                <w:w w:val="145"/>
                <w:sz w:val="15"/>
              </w:rPr>
              <w:t>0.00</w:t>
            </w:r>
          </w:p>
        </w:tc>
      </w:tr>
      <w:tr>
        <w:trPr>
          <w:trHeight w:val="429" w:hRule="atLeast"/>
        </w:trPr>
        <w:tc>
          <w:tcPr>
            <w:tcW w:w="3762" w:type="dxa"/>
            <w:tcBorders>
              <w:left w:val="single" w:sz="8" w:space="0" w:color="000000"/>
              <w:right w:val="single" w:sz="18" w:space="0" w:color="000000"/>
            </w:tcBorders>
          </w:tcPr>
          <w:p>
            <w:pPr>
              <w:pStyle w:val="TableParagraph"/>
              <w:spacing w:before="5"/>
              <w:rPr>
                <w:rFonts w:ascii="Calibri"/>
                <w:b/>
                <w:sz w:val="10"/>
              </w:rPr>
            </w:pPr>
          </w:p>
          <w:p>
            <w:pPr>
              <w:pStyle w:val="TableParagraph"/>
              <w:ind w:left="45"/>
              <w:rPr>
                <w:rFonts w:ascii="Calibri"/>
                <w:sz w:val="15"/>
              </w:rPr>
            </w:pPr>
            <w:r>
              <w:rPr>
                <w:rFonts w:ascii="Calibri"/>
                <w:w w:val="150"/>
                <w:sz w:val="15"/>
              </w:rPr>
              <w:t>Ga s to Federa l i za do</w:t>
            </w:r>
          </w:p>
        </w:tc>
        <w:tc>
          <w:tcPr>
            <w:tcW w:w="1479" w:type="dxa"/>
            <w:tcBorders>
              <w:left w:val="single" w:sz="18" w:space="0" w:color="000000"/>
              <w:right w:val="single" w:sz="18" w:space="0" w:color="000000"/>
            </w:tcBorders>
          </w:tcPr>
          <w:p>
            <w:pPr>
              <w:pStyle w:val="TableParagraph"/>
              <w:spacing w:before="5"/>
              <w:rPr>
                <w:rFonts w:ascii="Calibri"/>
                <w:b/>
                <w:sz w:val="10"/>
              </w:rPr>
            </w:pPr>
          </w:p>
          <w:p>
            <w:pPr>
              <w:pStyle w:val="TableParagraph"/>
              <w:ind w:left="39"/>
              <w:jc w:val="center"/>
              <w:rPr>
                <w:rFonts w:ascii="Calibri"/>
                <w:b/>
                <w:sz w:val="15"/>
              </w:rPr>
            </w:pPr>
            <w:r>
              <w:rPr>
                <w:rFonts w:ascii="Calibri"/>
                <w:b/>
                <w:w w:val="147"/>
                <w:sz w:val="15"/>
              </w:rPr>
              <w:t>I</w:t>
            </w:r>
          </w:p>
        </w:tc>
        <w:tc>
          <w:tcPr>
            <w:tcW w:w="2274" w:type="dxa"/>
            <w:tcBorders>
              <w:left w:val="single" w:sz="18" w:space="0" w:color="000000"/>
              <w:right w:val="single" w:sz="18" w:space="0" w:color="000000"/>
            </w:tcBorders>
          </w:tcPr>
          <w:p>
            <w:pPr>
              <w:pStyle w:val="TableParagraph"/>
              <w:rPr>
                <w:rFonts w:ascii="Times New Roman"/>
                <w:sz w:val="22"/>
              </w:rPr>
            </w:pPr>
          </w:p>
        </w:tc>
        <w:tc>
          <w:tcPr>
            <w:tcW w:w="2145" w:type="dxa"/>
            <w:tcBorders>
              <w:left w:val="single" w:sz="18" w:space="0" w:color="000000"/>
              <w:right w:val="single" w:sz="18" w:space="0" w:color="000000"/>
            </w:tcBorders>
          </w:tcPr>
          <w:p>
            <w:pPr>
              <w:pStyle w:val="TableParagraph"/>
              <w:spacing w:before="5"/>
              <w:rPr>
                <w:rFonts w:ascii="Calibri"/>
                <w:b/>
                <w:sz w:val="10"/>
              </w:rPr>
            </w:pPr>
          </w:p>
          <w:p>
            <w:pPr>
              <w:pStyle w:val="TableParagraph"/>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spacing w:before="3"/>
              <w:ind w:left="45"/>
              <w:rPr>
                <w:rFonts w:ascii="Calibri"/>
                <w:b/>
                <w:sz w:val="15"/>
              </w:rPr>
            </w:pPr>
            <w:r>
              <w:rPr>
                <w:rFonts w:ascii="Calibri"/>
                <w:b/>
                <w:w w:val="150"/>
                <w:sz w:val="15"/>
              </w:rPr>
              <w:t>Participaciones a entidades federativas</w:t>
            </w:r>
          </w:p>
          <w:p>
            <w:pPr>
              <w:pStyle w:val="TableParagraph"/>
              <w:spacing w:line="157" w:lineRule="exact" w:before="15"/>
              <w:ind w:left="45"/>
              <w:rPr>
                <w:rFonts w:ascii="Calibri"/>
                <w:b/>
                <w:sz w:val="15"/>
              </w:rPr>
            </w:pPr>
            <w:r>
              <w:rPr>
                <w:rFonts w:ascii="Calibri"/>
                <w:b/>
                <w:w w:val="150"/>
                <w:sz w:val="15"/>
              </w:rPr>
              <w:t>y municipios</w:t>
            </w:r>
          </w:p>
        </w:tc>
        <w:tc>
          <w:tcPr>
            <w:tcW w:w="1479" w:type="dxa"/>
            <w:tcBorders>
              <w:left w:val="single" w:sz="18" w:space="0" w:color="000000"/>
              <w:right w:val="single" w:sz="18" w:space="0" w:color="000000"/>
            </w:tcBorders>
          </w:tcPr>
          <w:p>
            <w:pPr>
              <w:pStyle w:val="TableParagraph"/>
              <w:spacing w:before="102"/>
              <w:ind w:left="23"/>
              <w:jc w:val="center"/>
              <w:rPr>
                <w:rFonts w:ascii="Calibri"/>
                <w:b/>
                <w:sz w:val="15"/>
              </w:rPr>
            </w:pPr>
            <w:r>
              <w:rPr>
                <w:rFonts w:ascii="Calibri"/>
                <w:b/>
                <w:w w:val="147"/>
                <w:sz w:val="15"/>
              </w:rPr>
              <w:t>C</w:t>
            </w:r>
          </w:p>
        </w:tc>
        <w:tc>
          <w:tcPr>
            <w:tcW w:w="2274" w:type="dxa"/>
            <w:tcBorders>
              <w:left w:val="single" w:sz="18" w:space="0" w:color="000000"/>
              <w:right w:val="single" w:sz="18" w:space="0" w:color="000000"/>
            </w:tcBorders>
          </w:tcPr>
          <w:p>
            <w:pPr>
              <w:pStyle w:val="TableParagraph"/>
              <w:spacing w:before="102"/>
              <w:ind w:left="41"/>
              <w:rPr>
                <w:rFonts w:ascii="Calibri"/>
                <w:b/>
                <w:sz w:val="15"/>
              </w:rPr>
            </w:pPr>
            <w:r>
              <w:rPr>
                <w:rFonts w:ascii="Calibri"/>
                <w:b/>
                <w:w w:val="150"/>
                <w:sz w:val="15"/>
              </w:rPr>
              <w:t>Total Participaciones</w:t>
            </w:r>
          </w:p>
        </w:tc>
        <w:tc>
          <w:tcPr>
            <w:tcW w:w="2145" w:type="dxa"/>
            <w:tcBorders>
              <w:left w:val="single" w:sz="18" w:space="0" w:color="000000"/>
              <w:right w:val="single" w:sz="18" w:space="0" w:color="000000"/>
            </w:tcBorders>
          </w:tcPr>
          <w:p>
            <w:pPr>
              <w:pStyle w:val="TableParagraph"/>
              <w:spacing w:before="102"/>
              <w:ind w:right="5"/>
              <w:jc w:val="right"/>
              <w:rPr>
                <w:rFonts w:ascii="Calibri"/>
                <w:sz w:val="15"/>
              </w:rPr>
            </w:pPr>
            <w:r>
              <w:rPr>
                <w:rFonts w:ascii="Calibri"/>
                <w:w w:val="145"/>
                <w:sz w:val="15"/>
              </w:rPr>
              <w:t>0.00</w:t>
            </w:r>
          </w:p>
        </w:tc>
      </w:tr>
      <w:tr>
        <w:trPr>
          <w:trHeight w:val="689" w:hRule="atLeast"/>
        </w:trPr>
        <w:tc>
          <w:tcPr>
            <w:tcW w:w="3762" w:type="dxa"/>
            <w:tcBorders>
              <w:left w:val="single" w:sz="8" w:space="0" w:color="000000"/>
              <w:right w:val="single" w:sz="18" w:space="0" w:color="000000"/>
            </w:tcBorders>
          </w:tcPr>
          <w:p>
            <w:pPr>
              <w:pStyle w:val="TableParagraph"/>
              <w:spacing w:before="6"/>
              <w:rPr>
                <w:rFonts w:ascii="Calibri"/>
                <w:b/>
                <w:sz w:val="13"/>
              </w:rPr>
            </w:pPr>
          </w:p>
          <w:p>
            <w:pPr>
              <w:pStyle w:val="TableParagraph"/>
              <w:spacing w:line="261" w:lineRule="auto"/>
              <w:ind w:left="45"/>
              <w:rPr>
                <w:rFonts w:ascii="Calibri"/>
                <w:b/>
                <w:sz w:val="15"/>
              </w:rPr>
            </w:pPr>
            <w:r>
              <w:rPr>
                <w:rFonts w:ascii="Calibri"/>
                <w:b/>
                <w:w w:val="150"/>
                <w:sz w:val="15"/>
              </w:rPr>
              <w:t>Costo financiero, deuda o apoyos a deudores y ahorradores de la banca</w:t>
            </w:r>
          </w:p>
        </w:tc>
        <w:tc>
          <w:tcPr>
            <w:tcW w:w="1479" w:type="dxa"/>
            <w:tcBorders>
              <w:left w:val="single" w:sz="18" w:space="0" w:color="000000"/>
              <w:right w:val="single" w:sz="18" w:space="0" w:color="000000"/>
            </w:tcBorders>
          </w:tcPr>
          <w:p>
            <w:pPr>
              <w:pStyle w:val="TableParagraph"/>
              <w:rPr>
                <w:rFonts w:ascii="Calibri"/>
                <w:b/>
                <w:sz w:val="14"/>
              </w:rPr>
            </w:pPr>
          </w:p>
          <w:p>
            <w:pPr>
              <w:pStyle w:val="TableParagraph"/>
              <w:spacing w:before="93"/>
              <w:ind w:left="9"/>
              <w:jc w:val="center"/>
              <w:rPr>
                <w:rFonts w:ascii="Calibri"/>
                <w:b/>
                <w:sz w:val="15"/>
              </w:rPr>
            </w:pPr>
            <w:r>
              <w:rPr>
                <w:rFonts w:ascii="Calibri"/>
                <w:b/>
                <w:w w:val="147"/>
                <w:sz w:val="15"/>
              </w:rPr>
              <w:t>D</w:t>
            </w:r>
          </w:p>
        </w:tc>
        <w:tc>
          <w:tcPr>
            <w:tcW w:w="2274" w:type="dxa"/>
            <w:tcBorders>
              <w:left w:val="single" w:sz="18" w:space="0" w:color="000000"/>
              <w:right w:val="single" w:sz="18" w:space="0" w:color="000000"/>
            </w:tcBorders>
          </w:tcPr>
          <w:p>
            <w:pPr>
              <w:pStyle w:val="TableParagraph"/>
              <w:rPr>
                <w:rFonts w:ascii="Calibri"/>
                <w:b/>
                <w:sz w:val="14"/>
              </w:rPr>
            </w:pPr>
          </w:p>
          <w:p>
            <w:pPr>
              <w:pStyle w:val="TableParagraph"/>
              <w:spacing w:before="93"/>
              <w:ind w:left="41"/>
              <w:rPr>
                <w:rFonts w:ascii="Calibri"/>
                <w:b/>
                <w:sz w:val="15"/>
              </w:rPr>
            </w:pPr>
            <w:r>
              <w:rPr>
                <w:rFonts w:ascii="Calibri"/>
                <w:b/>
                <w:w w:val="150"/>
                <w:sz w:val="15"/>
              </w:rPr>
              <w:t>Total costo financiero</w:t>
            </w:r>
          </w:p>
        </w:tc>
        <w:tc>
          <w:tcPr>
            <w:tcW w:w="2145" w:type="dxa"/>
            <w:tcBorders>
              <w:left w:val="single" w:sz="18" w:space="0" w:color="000000"/>
              <w:right w:val="single" w:sz="18" w:space="0" w:color="000000"/>
            </w:tcBorders>
          </w:tcPr>
          <w:p>
            <w:pPr>
              <w:pStyle w:val="TableParagraph"/>
              <w:rPr>
                <w:rFonts w:ascii="Calibri"/>
                <w:b/>
                <w:sz w:val="14"/>
              </w:rPr>
            </w:pPr>
          </w:p>
          <w:p>
            <w:pPr>
              <w:pStyle w:val="TableParagraph"/>
              <w:spacing w:before="93"/>
              <w:ind w:right="5"/>
              <w:jc w:val="right"/>
              <w:rPr>
                <w:rFonts w:ascii="Calibri"/>
                <w:sz w:val="15"/>
              </w:rPr>
            </w:pPr>
            <w:r>
              <w:rPr>
                <w:rFonts w:ascii="Calibri"/>
                <w:w w:val="145"/>
                <w:sz w:val="15"/>
              </w:rPr>
              <w:t>0.00</w:t>
            </w:r>
          </w:p>
        </w:tc>
      </w:tr>
      <w:tr>
        <w:trPr>
          <w:trHeight w:val="379" w:hRule="atLeast"/>
        </w:trPr>
        <w:tc>
          <w:tcPr>
            <w:tcW w:w="3762" w:type="dxa"/>
            <w:tcBorders>
              <w:left w:val="single" w:sz="8" w:space="0" w:color="000000"/>
              <w:right w:val="single" w:sz="18" w:space="0" w:color="000000"/>
            </w:tcBorders>
          </w:tcPr>
          <w:p>
            <w:pPr>
              <w:pStyle w:val="TableParagraph"/>
              <w:spacing w:before="103"/>
              <w:ind w:left="45"/>
              <w:rPr>
                <w:rFonts w:ascii="Calibri"/>
                <w:b/>
                <w:sz w:val="15"/>
              </w:rPr>
            </w:pPr>
            <w:r>
              <w:rPr>
                <w:rFonts w:ascii="Calibri"/>
                <w:b/>
                <w:spacing w:val="-7"/>
                <w:w w:val="150"/>
                <w:sz w:val="15"/>
              </w:rPr>
              <w:t>Adeudos </w:t>
            </w:r>
            <w:r>
              <w:rPr>
                <w:rFonts w:ascii="Calibri"/>
                <w:b/>
                <w:spacing w:val="-5"/>
                <w:w w:val="150"/>
                <w:sz w:val="15"/>
              </w:rPr>
              <w:t>de </w:t>
            </w:r>
            <w:r>
              <w:rPr>
                <w:rFonts w:ascii="Calibri"/>
                <w:b/>
                <w:spacing w:val="-3"/>
                <w:w w:val="150"/>
                <w:sz w:val="15"/>
              </w:rPr>
              <w:t>ejercicios </w:t>
            </w:r>
            <w:r>
              <w:rPr>
                <w:rFonts w:ascii="Calibri"/>
                <w:b/>
                <w:w w:val="150"/>
                <w:sz w:val="15"/>
              </w:rPr>
              <w:t>fiscales </w:t>
            </w:r>
            <w:r>
              <w:rPr>
                <w:rFonts w:ascii="Calibri"/>
                <w:b/>
                <w:spacing w:val="-4"/>
                <w:w w:val="150"/>
                <w:sz w:val="15"/>
              </w:rPr>
              <w:t>anteriores</w:t>
            </w:r>
          </w:p>
        </w:tc>
        <w:tc>
          <w:tcPr>
            <w:tcW w:w="1479" w:type="dxa"/>
            <w:tcBorders>
              <w:left w:val="single" w:sz="18" w:space="0" w:color="000000"/>
              <w:right w:val="single" w:sz="18" w:space="0" w:color="000000"/>
            </w:tcBorders>
          </w:tcPr>
          <w:p>
            <w:pPr>
              <w:pStyle w:val="TableParagraph"/>
              <w:spacing w:before="103"/>
              <w:ind w:left="9"/>
              <w:jc w:val="center"/>
              <w:rPr>
                <w:rFonts w:ascii="Calibri"/>
                <w:b/>
                <w:sz w:val="15"/>
              </w:rPr>
            </w:pPr>
            <w:r>
              <w:rPr>
                <w:rFonts w:ascii="Calibri"/>
                <w:b/>
                <w:w w:val="147"/>
                <w:sz w:val="15"/>
              </w:rPr>
              <w:t>H</w:t>
            </w:r>
          </w:p>
        </w:tc>
        <w:tc>
          <w:tcPr>
            <w:tcW w:w="2274" w:type="dxa"/>
            <w:tcBorders>
              <w:left w:val="single" w:sz="18" w:space="0" w:color="000000"/>
              <w:right w:val="single" w:sz="18" w:space="0" w:color="000000"/>
            </w:tcBorders>
          </w:tcPr>
          <w:p>
            <w:pPr>
              <w:pStyle w:val="TableParagraph"/>
              <w:spacing w:before="103"/>
              <w:ind w:left="41"/>
              <w:rPr>
                <w:rFonts w:ascii="Calibri"/>
                <w:b/>
                <w:sz w:val="15"/>
              </w:rPr>
            </w:pPr>
            <w:r>
              <w:rPr>
                <w:rFonts w:ascii="Calibri"/>
                <w:b/>
                <w:w w:val="150"/>
                <w:sz w:val="15"/>
              </w:rPr>
              <w:t>Total ADEFAS</w:t>
            </w:r>
          </w:p>
        </w:tc>
        <w:tc>
          <w:tcPr>
            <w:tcW w:w="2145" w:type="dxa"/>
            <w:tcBorders>
              <w:left w:val="single" w:sz="18" w:space="0" w:color="000000"/>
              <w:right w:val="single" w:sz="18" w:space="0" w:color="000000"/>
            </w:tcBorders>
          </w:tcPr>
          <w:p>
            <w:pPr>
              <w:pStyle w:val="TableParagraph"/>
              <w:spacing w:before="103"/>
              <w:ind w:right="5"/>
              <w:jc w:val="right"/>
              <w:rPr>
                <w:rFonts w:ascii="Calibri"/>
                <w:sz w:val="15"/>
              </w:rPr>
            </w:pPr>
            <w:r>
              <w:rPr>
                <w:rFonts w:ascii="Calibri"/>
                <w:w w:val="145"/>
                <w:sz w:val="15"/>
              </w:rPr>
              <w:t>0.00</w:t>
            </w:r>
          </w:p>
        </w:tc>
      </w:tr>
      <w:tr>
        <w:trPr>
          <w:trHeight w:val="230" w:hRule="atLeast"/>
        </w:trPr>
        <w:tc>
          <w:tcPr>
            <w:tcW w:w="7515" w:type="dxa"/>
            <w:gridSpan w:val="3"/>
            <w:tcBorders>
              <w:left w:val="single" w:sz="8" w:space="0" w:color="000000"/>
              <w:right w:val="single" w:sz="18" w:space="0" w:color="000000"/>
            </w:tcBorders>
          </w:tcPr>
          <w:p>
            <w:pPr>
              <w:pStyle w:val="TableParagraph"/>
              <w:spacing w:line="183" w:lineRule="exact" w:before="28"/>
              <w:ind w:right="6"/>
              <w:jc w:val="right"/>
              <w:rPr>
                <w:rFonts w:ascii="Calibri"/>
                <w:b/>
                <w:sz w:val="15"/>
              </w:rPr>
            </w:pPr>
            <w:r>
              <w:rPr>
                <w:rFonts w:ascii="Calibri"/>
                <w:b/>
                <w:w w:val="145"/>
                <w:sz w:val="15"/>
              </w:rPr>
              <w:t>Total</w:t>
            </w:r>
          </w:p>
        </w:tc>
        <w:tc>
          <w:tcPr>
            <w:tcW w:w="2145" w:type="dxa"/>
            <w:tcBorders>
              <w:left w:val="single" w:sz="18" w:space="0" w:color="000000"/>
              <w:right w:val="single" w:sz="18" w:space="0" w:color="000000"/>
            </w:tcBorders>
          </w:tcPr>
          <w:p>
            <w:pPr>
              <w:pStyle w:val="TableParagraph"/>
              <w:spacing w:line="183" w:lineRule="exact" w:before="28"/>
              <w:ind w:right="63"/>
              <w:jc w:val="right"/>
              <w:rPr>
                <w:rFonts w:ascii="Calibri"/>
                <w:b/>
                <w:sz w:val="15"/>
              </w:rPr>
            </w:pPr>
            <w:r>
              <w:rPr>
                <w:rFonts w:ascii="Calibri"/>
                <w:b/>
                <w:w w:val="145"/>
                <w:sz w:val="15"/>
              </w:rPr>
              <w:t>123,828,082.63</w:t>
            </w:r>
          </w:p>
        </w:tc>
      </w:tr>
    </w:tbl>
    <w:p>
      <w:pPr>
        <w:spacing w:after="0" w:line="183" w:lineRule="exact"/>
        <w:jc w:val="right"/>
        <w:rPr>
          <w:rFonts w:ascii="Calibri"/>
          <w:sz w:val="15"/>
        </w:rPr>
        <w:sectPr>
          <w:pgSz w:w="12250" w:h="15850"/>
          <w:pgMar w:header="860" w:footer="0" w:top="1380" w:bottom="280" w:left="1160" w:right="1160"/>
        </w:sectPr>
      </w:pPr>
    </w:p>
    <w:p>
      <w:pPr>
        <w:pStyle w:val="BodyText"/>
        <w:spacing w:before="7"/>
        <w:rPr>
          <w:rFonts w:ascii="Times New Roman"/>
          <w:sz w:val="3"/>
        </w:rPr>
      </w:pPr>
      <w:r>
        <w:rPr/>
        <w:drawing>
          <wp:anchor distT="0" distB="0" distL="0" distR="0" allowOverlap="1" layoutInCell="1" locked="0" behindDoc="1" simplePos="0" relativeHeight="230708224">
            <wp:simplePos x="0" y="0"/>
            <wp:positionH relativeFrom="page">
              <wp:posOffset>1326849</wp:posOffset>
            </wp:positionH>
            <wp:positionV relativeFrom="page">
              <wp:posOffset>2199131</wp:posOffset>
            </wp:positionV>
            <wp:extent cx="5026051" cy="5148262"/>
            <wp:effectExtent l="0" t="0" r="0" b="0"/>
            <wp:wrapNone/>
            <wp:docPr id="167" name="image1.png"/>
            <wp:cNvGraphicFramePr>
              <a:graphicFrameLocks noChangeAspect="1"/>
            </wp:cNvGraphicFramePr>
            <a:graphic>
              <a:graphicData uri="http://schemas.openxmlformats.org/drawingml/2006/picture">
                <pic:pic>
                  <pic:nvPicPr>
                    <pic:cNvPr id="168"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4"/>
        <w:gridCol w:w="4806"/>
        <w:gridCol w:w="2127"/>
      </w:tblGrid>
      <w:tr>
        <w:trPr>
          <w:trHeight w:val="316" w:hRule="atLeast"/>
        </w:trPr>
        <w:tc>
          <w:tcPr>
            <w:tcW w:w="8287" w:type="dxa"/>
            <w:gridSpan w:val="3"/>
          </w:tcPr>
          <w:p>
            <w:pPr>
              <w:pStyle w:val="TableParagraph"/>
              <w:spacing w:line="285" w:lineRule="exact" w:before="11"/>
              <w:ind w:left="1751" w:right="1744"/>
              <w:jc w:val="center"/>
              <w:rPr>
                <w:rFonts w:ascii="Calibri" w:hAnsi="Calibri"/>
                <w:b/>
                <w:sz w:val="24"/>
              </w:rPr>
            </w:pPr>
            <w:r>
              <w:rPr>
                <w:rFonts w:ascii="Calibri" w:hAnsi="Calibri"/>
                <w:b/>
                <w:sz w:val="24"/>
              </w:rPr>
              <w:t>CLASIFICACIÓN ECONÓMICA DE LOS INGRESOS.</w:t>
            </w:r>
          </w:p>
        </w:tc>
      </w:tr>
      <w:tr>
        <w:trPr>
          <w:trHeight w:val="822" w:hRule="atLeast"/>
        </w:trPr>
        <w:tc>
          <w:tcPr>
            <w:tcW w:w="1354" w:type="dxa"/>
            <w:tcBorders>
              <w:right w:val="single" w:sz="4" w:space="0" w:color="000000"/>
            </w:tcBorders>
          </w:tcPr>
          <w:p>
            <w:pPr>
              <w:pStyle w:val="TableParagraph"/>
              <w:spacing w:before="10"/>
              <w:rPr>
                <w:rFonts w:ascii="Times New Roman"/>
                <w:sz w:val="22"/>
              </w:rPr>
            </w:pPr>
          </w:p>
          <w:p>
            <w:pPr>
              <w:pStyle w:val="TableParagraph"/>
              <w:ind w:left="46" w:right="37"/>
              <w:jc w:val="center"/>
              <w:rPr>
                <w:rFonts w:ascii="Calibri" w:hAnsi="Calibri"/>
                <w:b/>
                <w:sz w:val="24"/>
              </w:rPr>
            </w:pPr>
            <w:r>
              <w:rPr>
                <w:rFonts w:ascii="Calibri" w:hAnsi="Calibri"/>
                <w:b/>
                <w:sz w:val="24"/>
              </w:rPr>
              <w:t>CÓDIGO</w:t>
            </w:r>
          </w:p>
        </w:tc>
        <w:tc>
          <w:tcPr>
            <w:tcW w:w="4806" w:type="dxa"/>
            <w:tcBorders>
              <w:left w:val="single" w:sz="4" w:space="0" w:color="000000"/>
              <w:right w:val="single" w:sz="4" w:space="0" w:color="000000"/>
            </w:tcBorders>
          </w:tcPr>
          <w:p>
            <w:pPr>
              <w:pStyle w:val="TableParagraph"/>
              <w:spacing w:before="10"/>
              <w:rPr>
                <w:rFonts w:ascii="Times New Roman"/>
                <w:sz w:val="22"/>
              </w:rPr>
            </w:pPr>
          </w:p>
          <w:p>
            <w:pPr>
              <w:pStyle w:val="TableParagraph"/>
              <w:ind w:left="99" w:right="83"/>
              <w:jc w:val="center"/>
              <w:rPr>
                <w:rFonts w:ascii="Calibri"/>
                <w:b/>
                <w:sz w:val="24"/>
              </w:rPr>
            </w:pPr>
            <w:r>
              <w:rPr>
                <w:rFonts w:ascii="Calibri"/>
                <w:b/>
                <w:sz w:val="24"/>
              </w:rPr>
              <w:t>CONCEPTO</w:t>
            </w:r>
          </w:p>
        </w:tc>
        <w:tc>
          <w:tcPr>
            <w:tcW w:w="2127" w:type="dxa"/>
            <w:tcBorders>
              <w:left w:val="single" w:sz="4" w:space="0" w:color="000000"/>
            </w:tcBorders>
          </w:tcPr>
          <w:p>
            <w:pPr>
              <w:pStyle w:val="TableParagraph"/>
              <w:spacing w:before="10"/>
              <w:rPr>
                <w:rFonts w:ascii="Times New Roman"/>
                <w:sz w:val="22"/>
              </w:rPr>
            </w:pPr>
          </w:p>
          <w:p>
            <w:pPr>
              <w:pStyle w:val="TableParagraph"/>
              <w:ind w:left="299"/>
              <w:rPr>
                <w:rFonts w:ascii="Calibri"/>
                <w:b/>
                <w:sz w:val="24"/>
              </w:rPr>
            </w:pPr>
            <w:r>
              <w:rPr>
                <w:rFonts w:ascii="Calibri"/>
                <w:b/>
                <w:sz w:val="24"/>
              </w:rPr>
              <w:t>EJERCICIO 2020</w:t>
            </w:r>
          </w:p>
        </w:tc>
      </w:tr>
      <w:tr>
        <w:trPr>
          <w:trHeight w:val="299" w:hRule="atLeast"/>
        </w:trPr>
        <w:tc>
          <w:tcPr>
            <w:tcW w:w="1354" w:type="dxa"/>
            <w:tcBorders>
              <w:bottom w:val="single" w:sz="4" w:space="0" w:color="000000"/>
              <w:right w:val="single" w:sz="4" w:space="0" w:color="000000"/>
            </w:tcBorders>
          </w:tcPr>
          <w:p>
            <w:pPr>
              <w:pStyle w:val="TableParagraph"/>
              <w:spacing w:line="278" w:lineRule="exact" w:before="1"/>
              <w:ind w:left="5"/>
              <w:jc w:val="center"/>
              <w:rPr>
                <w:rFonts w:ascii="Calibri"/>
                <w:b/>
                <w:sz w:val="24"/>
              </w:rPr>
            </w:pPr>
            <w:r>
              <w:rPr>
                <w:rFonts w:ascii="Calibri"/>
                <w:b/>
                <w:sz w:val="24"/>
              </w:rPr>
              <w:t>1</w:t>
            </w:r>
          </w:p>
        </w:tc>
        <w:tc>
          <w:tcPr>
            <w:tcW w:w="4806" w:type="dxa"/>
            <w:tcBorders>
              <w:left w:val="single" w:sz="4" w:space="0" w:color="000000"/>
              <w:bottom w:val="single" w:sz="4" w:space="0" w:color="000000"/>
              <w:right w:val="single" w:sz="4" w:space="0" w:color="000000"/>
            </w:tcBorders>
          </w:tcPr>
          <w:p>
            <w:pPr>
              <w:pStyle w:val="TableParagraph"/>
              <w:spacing w:line="278" w:lineRule="exact" w:before="1"/>
              <w:ind w:left="99" w:right="81"/>
              <w:jc w:val="center"/>
              <w:rPr>
                <w:rFonts w:ascii="Calibri"/>
                <w:b/>
                <w:sz w:val="24"/>
              </w:rPr>
            </w:pPr>
            <w:r>
              <w:rPr>
                <w:rFonts w:ascii="Calibri"/>
                <w:b/>
                <w:sz w:val="24"/>
              </w:rPr>
              <w:t>INGRESOS</w:t>
            </w:r>
          </w:p>
        </w:tc>
        <w:tc>
          <w:tcPr>
            <w:tcW w:w="2127" w:type="dxa"/>
            <w:tcBorders>
              <w:left w:val="single" w:sz="4" w:space="0" w:color="000000"/>
              <w:bottom w:val="single" w:sz="4" w:space="0" w:color="000000"/>
            </w:tcBorders>
          </w:tcPr>
          <w:p>
            <w:pPr>
              <w:pStyle w:val="TableParagraph"/>
              <w:rPr>
                <w:rFonts w:ascii="Times New Roman"/>
                <w:sz w:val="22"/>
              </w:rPr>
            </w:pP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8" w:right="37"/>
              <w:jc w:val="center"/>
              <w:rPr>
                <w:rFonts w:ascii="Calibri"/>
                <w:b/>
                <w:sz w:val="24"/>
              </w:rPr>
            </w:pPr>
            <w:r>
              <w:rPr>
                <w:rFonts w:ascii="Calibri"/>
                <w:b/>
                <w:sz w:val="24"/>
              </w:rPr>
              <w:t>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b/>
                <w:sz w:val="24"/>
              </w:rPr>
            </w:pPr>
            <w:r>
              <w:rPr>
                <w:rFonts w:ascii="Calibri"/>
                <w:b/>
                <w:sz w:val="24"/>
              </w:rPr>
              <w:t>INGRESOS CORRIENTES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75"/>
              <w:jc w:val="right"/>
              <w:rPr>
                <w:rFonts w:ascii="Calibri"/>
                <w:b/>
                <w:sz w:val="24"/>
              </w:rPr>
            </w:pPr>
            <w:r>
              <w:rPr>
                <w:rFonts w:ascii="Calibri"/>
                <w:b/>
                <w:sz w:val="24"/>
              </w:rPr>
              <w:t>23,724,818,387.00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4"/>
              <w:jc w:val="center"/>
              <w:rPr>
                <w:rFonts w:ascii="Calibri"/>
                <w:b/>
                <w:sz w:val="24"/>
              </w:rPr>
            </w:pPr>
            <w:r>
              <w:rPr>
                <w:rFonts w:ascii="Calibri"/>
                <w:b/>
                <w:sz w:val="24"/>
              </w:rPr>
              <w:t>IMPUESTOS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51"/>
              <w:jc w:val="right"/>
              <w:rPr>
                <w:rFonts w:ascii="Calibri"/>
                <w:b/>
                <w:sz w:val="24"/>
              </w:rPr>
            </w:pPr>
            <w:r>
              <w:rPr>
                <w:rFonts w:ascii="Calibri"/>
                <w:b/>
                <w:sz w:val="24"/>
              </w:rPr>
              <w:t>787,825,039.00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5"/>
              <w:ind w:left="44" w:right="37"/>
              <w:jc w:val="center"/>
              <w:rPr>
                <w:rFonts w:ascii="Calibri"/>
                <w:b/>
                <w:sz w:val="24"/>
              </w:rPr>
            </w:pPr>
            <w:r>
              <w:rPr>
                <w:rFonts w:ascii="Calibri"/>
                <w:b/>
                <w:sz w:val="24"/>
              </w:rPr>
              <w:t>1.1.1.1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tabs>
                <w:tab w:pos="1491" w:val="left" w:leader="none"/>
                <w:tab w:pos="2499" w:val="left" w:leader="none"/>
                <w:tab w:pos="3065" w:val="left" w:leader="none"/>
                <w:tab w:pos="4382" w:val="left" w:leader="none"/>
              </w:tabs>
              <w:spacing w:line="292" w:lineRule="exact"/>
              <w:ind w:left="73"/>
              <w:rPr>
                <w:rFonts w:ascii="Calibri"/>
                <w:b/>
                <w:sz w:val="24"/>
              </w:rPr>
            </w:pPr>
            <w:r>
              <w:rPr>
                <w:rFonts w:ascii="Calibri"/>
                <w:b/>
                <w:sz w:val="24"/>
              </w:rPr>
              <w:t>IMPUESTO</w:t>
              <w:tab/>
              <w:t>SOBRE</w:t>
              <w:tab/>
              <w:t>EL</w:t>
              <w:tab/>
              <w:t>INGRESO,</w:t>
              <w:tab/>
              <w:t>LAS</w:t>
            </w:r>
          </w:p>
          <w:p>
            <w:pPr>
              <w:pStyle w:val="TableParagraph"/>
              <w:spacing w:line="275" w:lineRule="exact"/>
              <w:ind w:left="73"/>
              <w:rPr>
                <w:rFonts w:ascii="Calibri"/>
                <w:b/>
                <w:sz w:val="24"/>
              </w:rPr>
            </w:pPr>
            <w:r>
              <w:rPr>
                <w:rFonts w:ascii="Calibri"/>
                <w:b/>
                <w:sz w:val="24"/>
              </w:rPr>
              <w:t>UTILIDADES Y LAS GANANCIAS DE CAPITAL</w:t>
            </w:r>
          </w:p>
        </w:tc>
        <w:tc>
          <w:tcPr>
            <w:tcW w:w="2127" w:type="dxa"/>
            <w:tcBorders>
              <w:top w:val="single" w:sz="4" w:space="0" w:color="000000"/>
              <w:left w:val="single" w:sz="4" w:space="0" w:color="000000"/>
              <w:bottom w:val="single" w:sz="4" w:space="0" w:color="000000"/>
            </w:tcBorders>
          </w:tcPr>
          <w:p>
            <w:pPr>
              <w:pStyle w:val="TableParagraph"/>
              <w:spacing w:before="145"/>
              <w:ind w:right="51"/>
              <w:jc w:val="right"/>
              <w:rPr>
                <w:rFonts w:ascii="Calibri"/>
                <w:b/>
                <w:sz w:val="24"/>
              </w:rPr>
            </w:pPr>
            <w:r>
              <w:rPr>
                <w:rFonts w:ascii="Calibri"/>
                <w:b/>
                <w:sz w:val="24"/>
              </w:rPr>
              <w:t>46,801,264.00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1.1.1.1.1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hAnsi="Calibri"/>
                <w:i/>
                <w:sz w:val="24"/>
              </w:rPr>
            </w:pPr>
            <w:r>
              <w:rPr>
                <w:rFonts w:ascii="Calibri" w:hAnsi="Calibri"/>
                <w:i/>
                <w:sz w:val="24"/>
              </w:rPr>
              <w:t>DE PERSONAS FÍSICAS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1.1.1.1.1.1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IMPUESTO SOBRE LOS INGRESOS</w:t>
            </w:r>
          </w:p>
        </w:tc>
        <w:tc>
          <w:tcPr>
            <w:tcW w:w="212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6"/>
              <w:ind w:left="46" w:right="37"/>
              <w:jc w:val="center"/>
              <w:rPr>
                <w:rFonts w:ascii="Calibri"/>
                <w:sz w:val="24"/>
              </w:rPr>
            </w:pPr>
            <w:r>
              <w:rPr>
                <w:rFonts w:ascii="Calibri"/>
                <w:sz w:val="24"/>
              </w:rPr>
              <w:t>1.1.1.1.2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ind w:left="1310" w:hanging="896"/>
              <w:rPr>
                <w:rFonts w:ascii="Calibri"/>
                <w:i/>
                <w:sz w:val="24"/>
              </w:rPr>
            </w:pPr>
            <w:r>
              <w:rPr>
                <w:rFonts w:ascii="Calibri"/>
                <w:i/>
                <w:sz w:val="24"/>
              </w:rPr>
              <w:t>DE EMPRESAS Y OTRAS CORPORACIONES </w:t>
            </w:r>
            <w:r>
              <w:rPr>
                <w:rFonts w:ascii="Calibri"/>
                <w:i/>
                <w:sz w:val="24"/>
              </w:rPr>
              <w:t>(PERSONAS MORALES)</w:t>
            </w:r>
          </w:p>
        </w:tc>
        <w:tc>
          <w:tcPr>
            <w:tcW w:w="2127" w:type="dxa"/>
            <w:tcBorders>
              <w:top w:val="single" w:sz="4" w:space="0" w:color="000000"/>
              <w:left w:val="single" w:sz="4" w:space="0" w:color="000000"/>
              <w:bottom w:val="single" w:sz="4" w:space="0" w:color="000000"/>
            </w:tcBorders>
          </w:tcPr>
          <w:p>
            <w:pPr>
              <w:pStyle w:val="TableParagraph"/>
              <w:spacing w:before="146"/>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1.1.1.1.2.1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sz w:val="24"/>
              </w:rPr>
            </w:pPr>
            <w:r>
              <w:rPr>
                <w:rFonts w:ascii="Calibri"/>
                <w:sz w:val="24"/>
              </w:rPr>
              <w:t>IMPUESTO SOBRE LOS INGRESOS</w:t>
            </w:r>
          </w:p>
        </w:tc>
        <w:tc>
          <w:tcPr>
            <w:tcW w:w="212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301"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1.1.1.1.3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2"/>
              <w:jc w:val="center"/>
              <w:rPr>
                <w:rFonts w:ascii="Calibri"/>
                <w:i/>
                <w:sz w:val="24"/>
              </w:rPr>
            </w:pPr>
            <w:r>
              <w:rPr>
                <w:rFonts w:ascii="Calibri"/>
                <w:i/>
                <w:sz w:val="24"/>
              </w:rPr>
              <w:t>NO CLASIFICABLES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52"/>
              <w:jc w:val="right"/>
              <w:rPr>
                <w:rFonts w:ascii="Calibri"/>
                <w:sz w:val="24"/>
              </w:rPr>
            </w:pPr>
            <w:r>
              <w:rPr>
                <w:rFonts w:ascii="Calibri"/>
                <w:sz w:val="24"/>
              </w:rPr>
              <w:t>46,801,264.00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4" w:right="37"/>
              <w:jc w:val="center"/>
              <w:rPr>
                <w:rFonts w:ascii="Calibri"/>
                <w:b/>
                <w:sz w:val="24"/>
              </w:rPr>
            </w:pPr>
            <w:r>
              <w:rPr>
                <w:rFonts w:ascii="Calibri"/>
                <w:b/>
                <w:sz w:val="24"/>
              </w:rPr>
              <w:t>1.1.1.2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hAnsi="Calibri"/>
                <w:b/>
                <w:sz w:val="24"/>
              </w:rPr>
            </w:pPr>
            <w:r>
              <w:rPr>
                <w:rFonts w:ascii="Calibri" w:hAnsi="Calibri"/>
                <w:b/>
                <w:sz w:val="24"/>
              </w:rPr>
              <w:t>IMPUESTO SOBRE NÓMINA Y LA FUERZA DE</w:t>
            </w:r>
          </w:p>
          <w:p>
            <w:pPr>
              <w:pStyle w:val="TableParagraph"/>
              <w:spacing w:line="273" w:lineRule="exact"/>
              <w:ind w:left="99" w:right="80"/>
              <w:jc w:val="center"/>
              <w:rPr>
                <w:rFonts w:ascii="Calibri"/>
                <w:b/>
                <w:sz w:val="24"/>
              </w:rPr>
            </w:pPr>
            <w:r>
              <w:rPr>
                <w:rFonts w:ascii="Calibri"/>
                <w:b/>
                <w:sz w:val="24"/>
              </w:rPr>
              <w:t>TRABAJO</w:t>
            </w:r>
          </w:p>
        </w:tc>
        <w:tc>
          <w:tcPr>
            <w:tcW w:w="2127" w:type="dxa"/>
            <w:tcBorders>
              <w:top w:val="single" w:sz="4" w:space="0" w:color="000000"/>
              <w:left w:val="single" w:sz="4" w:space="0" w:color="000000"/>
              <w:bottom w:val="single" w:sz="4" w:space="0" w:color="000000"/>
            </w:tcBorders>
          </w:tcPr>
          <w:p>
            <w:pPr>
              <w:pStyle w:val="TableParagraph"/>
              <w:spacing w:before="145"/>
              <w:ind w:right="51"/>
              <w:jc w:val="right"/>
              <w:rPr>
                <w:rFonts w:ascii="Calibri"/>
                <w:b/>
                <w:sz w:val="24"/>
              </w:rPr>
            </w:pPr>
            <w:r>
              <w:rPr>
                <w:rFonts w:ascii="Calibri"/>
                <w:b/>
                <w:sz w:val="24"/>
              </w:rPr>
              <w:t>315,586,213.00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1.1.1.2.1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hAnsi="Calibri"/>
                <w:sz w:val="24"/>
              </w:rPr>
            </w:pPr>
            <w:r>
              <w:rPr>
                <w:rFonts w:ascii="Calibri" w:hAnsi="Calibri"/>
                <w:sz w:val="24"/>
              </w:rPr>
              <w:t>IMPUESTO SOBRE NÓMINA Y ASIMILABLES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51"/>
              <w:jc w:val="right"/>
              <w:rPr>
                <w:rFonts w:ascii="Calibri"/>
                <w:sz w:val="24"/>
              </w:rPr>
            </w:pPr>
            <w:r>
              <w:rPr>
                <w:rFonts w:ascii="Calibri"/>
                <w:sz w:val="24"/>
              </w:rPr>
              <w:t>315,586,213.00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1.1.1.3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3"/>
              <w:jc w:val="center"/>
              <w:rPr>
                <w:rFonts w:ascii="Calibri"/>
                <w:b/>
                <w:sz w:val="24"/>
              </w:rPr>
            </w:pPr>
            <w:r>
              <w:rPr>
                <w:rFonts w:ascii="Calibri"/>
                <w:b/>
                <w:sz w:val="24"/>
              </w:rPr>
              <w:t>IMPUESTO SOBRE LA PROPIEDAD</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53"/>
              <w:jc w:val="right"/>
              <w:rPr>
                <w:rFonts w:ascii="Calibri"/>
                <w:b/>
                <w:sz w:val="24"/>
              </w:rPr>
            </w:pPr>
            <w:r>
              <w:rPr>
                <w:rFonts w:ascii="Calibri"/>
                <w:b/>
                <w:sz w:val="24"/>
              </w:rPr>
              <w:t>6,757,167.00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1.1.1.4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7" w:right="85"/>
              <w:jc w:val="center"/>
              <w:rPr>
                <w:rFonts w:ascii="Calibri"/>
                <w:b/>
                <w:sz w:val="24"/>
              </w:rPr>
            </w:pPr>
            <w:r>
              <w:rPr>
                <w:rFonts w:ascii="Calibri"/>
                <w:b/>
                <w:sz w:val="24"/>
              </w:rPr>
              <w:t>IMPUESTO SOBRE LOS BIENES Y SERVICIOS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51"/>
              <w:jc w:val="right"/>
              <w:rPr>
                <w:rFonts w:ascii="Calibri"/>
                <w:b/>
                <w:sz w:val="24"/>
              </w:rPr>
            </w:pPr>
            <w:r>
              <w:rPr>
                <w:rFonts w:ascii="Calibri"/>
                <w:b/>
                <w:sz w:val="24"/>
              </w:rPr>
              <w:t>209,921,733.00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1.1.1.4.1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hAnsi="Calibri"/>
                <w:sz w:val="24"/>
              </w:rPr>
            </w:pPr>
            <w:r>
              <w:rPr>
                <w:rFonts w:ascii="Calibri" w:hAnsi="Calibri"/>
                <w:sz w:val="24"/>
              </w:rPr>
              <w:t>IMPUESTO SOBRE LA PRODUCCIÓN, EL</w:t>
            </w:r>
          </w:p>
          <w:p>
            <w:pPr>
              <w:pStyle w:val="TableParagraph"/>
              <w:spacing w:line="273" w:lineRule="exact" w:before="2"/>
              <w:ind w:left="98" w:right="85"/>
              <w:jc w:val="center"/>
              <w:rPr>
                <w:rFonts w:ascii="Calibri"/>
                <w:sz w:val="24"/>
              </w:rPr>
            </w:pPr>
            <w:r>
              <w:rPr>
                <w:rFonts w:ascii="Calibri"/>
                <w:sz w:val="24"/>
              </w:rPr>
              <w:t>CONSUMO Y LAS TRANSACCIONES</w:t>
            </w:r>
          </w:p>
        </w:tc>
        <w:tc>
          <w:tcPr>
            <w:tcW w:w="2127" w:type="dxa"/>
            <w:tcBorders>
              <w:top w:val="single" w:sz="4" w:space="0" w:color="000000"/>
              <w:left w:val="single" w:sz="4" w:space="0" w:color="000000"/>
              <w:bottom w:val="single" w:sz="4" w:space="0" w:color="000000"/>
            </w:tcBorders>
          </w:tcPr>
          <w:p>
            <w:pPr>
              <w:pStyle w:val="TableParagraph"/>
              <w:spacing w:before="148"/>
              <w:ind w:right="51"/>
              <w:jc w:val="right"/>
              <w:rPr>
                <w:rFonts w:ascii="Calibri"/>
                <w:sz w:val="24"/>
              </w:rPr>
            </w:pPr>
            <w:r>
              <w:rPr>
                <w:rFonts w:ascii="Calibri"/>
                <w:sz w:val="24"/>
              </w:rPr>
              <w:t>209,921,733.00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2"/>
              <w:ind w:left="46" w:right="37"/>
              <w:jc w:val="center"/>
              <w:rPr>
                <w:rFonts w:ascii="Calibri"/>
                <w:sz w:val="24"/>
              </w:rPr>
            </w:pPr>
            <w:r>
              <w:rPr>
                <w:rFonts w:ascii="Calibri"/>
                <w:sz w:val="24"/>
              </w:rPr>
              <w:t>1.1.1.4.1.1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2"/>
              <w:ind w:left="99" w:right="82"/>
              <w:jc w:val="center"/>
              <w:rPr>
                <w:rFonts w:ascii="Calibri"/>
                <w:sz w:val="24"/>
              </w:rPr>
            </w:pPr>
            <w:r>
              <w:rPr>
                <w:rFonts w:ascii="Calibri"/>
                <w:sz w:val="24"/>
              </w:rPr>
              <w:t>IMPUESTO AL VALOR AGREGADO</w:t>
            </w:r>
          </w:p>
        </w:tc>
        <w:tc>
          <w:tcPr>
            <w:tcW w:w="2127" w:type="dxa"/>
            <w:tcBorders>
              <w:top w:val="single" w:sz="4" w:space="0" w:color="000000"/>
              <w:left w:val="single" w:sz="4" w:space="0" w:color="000000"/>
              <w:bottom w:val="single" w:sz="4" w:space="0" w:color="000000"/>
            </w:tcBorders>
          </w:tcPr>
          <w:p>
            <w:pPr>
              <w:pStyle w:val="TableParagraph"/>
              <w:spacing w:line="278" w:lineRule="exact" w:before="2"/>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1.1.1.4.1.2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3"/>
              <w:jc w:val="center"/>
              <w:rPr>
                <w:rFonts w:ascii="Calibri" w:hAnsi="Calibri"/>
                <w:sz w:val="24"/>
              </w:rPr>
            </w:pPr>
            <w:r>
              <w:rPr>
                <w:rFonts w:ascii="Calibri" w:hAnsi="Calibri"/>
                <w:sz w:val="24"/>
              </w:rPr>
              <w:t>IMPUESTO ESPECIAL SOBRE PRODUCCIÓN Y</w:t>
            </w:r>
          </w:p>
          <w:p>
            <w:pPr>
              <w:pStyle w:val="TableParagraph"/>
              <w:spacing w:line="273" w:lineRule="exact"/>
              <w:ind w:left="99" w:right="84"/>
              <w:jc w:val="center"/>
              <w:rPr>
                <w:rFonts w:ascii="Calibri"/>
                <w:sz w:val="24"/>
              </w:rPr>
            </w:pPr>
            <w:r>
              <w:rPr>
                <w:rFonts w:ascii="Calibri"/>
                <w:sz w:val="24"/>
              </w:rPr>
              <w:t>SERVICIOS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1" w:right="37"/>
              <w:jc w:val="center"/>
              <w:rPr>
                <w:rFonts w:ascii="Calibri"/>
                <w:sz w:val="24"/>
              </w:rPr>
            </w:pPr>
            <w:r>
              <w:rPr>
                <w:rFonts w:ascii="Calibri"/>
                <w:sz w:val="24"/>
              </w:rPr>
              <w:t>1.1.1.4.1.3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sz w:val="24"/>
              </w:rPr>
            </w:pPr>
            <w:r>
              <w:rPr>
                <w:rFonts w:ascii="Calibri"/>
                <w:sz w:val="24"/>
              </w:rPr>
              <w:t>OTROS IMPUESTOS SOBRE BIENES Y SERVICIOS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880" w:hRule="atLeast"/>
        </w:trPr>
        <w:tc>
          <w:tcPr>
            <w:tcW w:w="1354" w:type="dxa"/>
            <w:tcBorders>
              <w:top w:val="single" w:sz="4" w:space="0" w:color="000000"/>
              <w:bottom w:val="single" w:sz="4" w:space="0" w:color="000000"/>
              <w:right w:val="single" w:sz="4" w:space="0" w:color="000000"/>
            </w:tcBorders>
          </w:tcPr>
          <w:p>
            <w:pPr>
              <w:pStyle w:val="TableParagraph"/>
              <w:spacing w:before="7"/>
              <w:rPr>
                <w:rFonts w:ascii="Times New Roman"/>
                <w:sz w:val="25"/>
              </w:rPr>
            </w:pPr>
          </w:p>
          <w:p>
            <w:pPr>
              <w:pStyle w:val="TableParagraph"/>
              <w:ind w:left="44" w:right="37"/>
              <w:jc w:val="center"/>
              <w:rPr>
                <w:rFonts w:ascii="Calibri"/>
                <w:b/>
                <w:sz w:val="24"/>
              </w:rPr>
            </w:pPr>
            <w:r>
              <w:rPr>
                <w:rFonts w:ascii="Calibri"/>
                <w:b/>
                <w:sz w:val="24"/>
              </w:rPr>
              <w:t>1.1.1.5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tabs>
                <w:tab w:pos="1368" w:val="left" w:leader="none"/>
                <w:tab w:pos="2256" w:val="left" w:leader="none"/>
                <w:tab w:pos="2698" w:val="left" w:leader="none"/>
                <w:tab w:pos="4029" w:val="left" w:leader="none"/>
                <w:tab w:pos="4376" w:val="left" w:leader="none"/>
              </w:tabs>
              <w:spacing w:line="292" w:lineRule="exact"/>
              <w:ind w:left="73"/>
              <w:rPr>
                <w:rFonts w:ascii="Calibri"/>
                <w:b/>
                <w:sz w:val="24"/>
              </w:rPr>
            </w:pPr>
            <w:r>
              <w:rPr>
                <w:rFonts w:ascii="Calibri"/>
                <w:b/>
                <w:sz w:val="24"/>
              </w:rPr>
              <w:t>IMPUESTO</w:t>
              <w:tab/>
              <w:t>SOBRE</w:t>
              <w:tab/>
              <w:t>EL</w:t>
              <w:tab/>
              <w:t>COMERCIO</w:t>
              <w:tab/>
              <w:t>Y</w:t>
              <w:tab/>
              <w:t>LAS</w:t>
            </w:r>
          </w:p>
          <w:p>
            <w:pPr>
              <w:pStyle w:val="TableParagraph"/>
              <w:tabs>
                <w:tab w:pos="2253" w:val="left" w:leader="none"/>
                <w:tab w:pos="4635" w:val="left" w:leader="none"/>
              </w:tabs>
              <w:spacing w:line="290" w:lineRule="atLeast" w:before="2"/>
              <w:ind w:left="73" w:right="55"/>
              <w:rPr>
                <w:rFonts w:ascii="Calibri"/>
                <w:b/>
                <w:sz w:val="24"/>
              </w:rPr>
            </w:pPr>
            <w:r>
              <w:rPr>
                <w:rFonts w:ascii="Calibri"/>
                <w:b/>
                <w:sz w:val="24"/>
              </w:rPr>
              <w:t>TRANSACCIONES</w:t>
              <w:tab/>
              <w:t>INTERNACIONALES</w:t>
              <w:tab/>
            </w:r>
            <w:r>
              <w:rPr>
                <w:rFonts w:ascii="Calibri"/>
                <w:b/>
                <w:spacing w:val="-18"/>
                <w:sz w:val="24"/>
              </w:rPr>
              <w:t>/ </w:t>
            </w:r>
            <w:r>
              <w:rPr>
                <w:rFonts w:ascii="Calibri"/>
                <w:b/>
                <w:sz w:val="24"/>
              </w:rPr>
              <w:t>COMERCIO EXTERIOR</w:t>
            </w:r>
          </w:p>
        </w:tc>
        <w:tc>
          <w:tcPr>
            <w:tcW w:w="2127" w:type="dxa"/>
            <w:tcBorders>
              <w:top w:val="single" w:sz="4" w:space="0" w:color="000000"/>
              <w:left w:val="single" w:sz="4" w:space="0" w:color="000000"/>
              <w:bottom w:val="single" w:sz="4" w:space="0" w:color="000000"/>
            </w:tcBorders>
          </w:tcPr>
          <w:p>
            <w:pPr>
              <w:pStyle w:val="TableParagraph"/>
              <w:spacing w:before="7"/>
              <w:rPr>
                <w:rFonts w:ascii="Times New Roman"/>
                <w:sz w:val="25"/>
              </w:rPr>
            </w:pPr>
          </w:p>
          <w:p>
            <w:pPr>
              <w:pStyle w:val="TableParagraph"/>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1.1.1.5.1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hAnsi="Calibri"/>
                <w:sz w:val="24"/>
              </w:rPr>
            </w:pPr>
            <w:r>
              <w:rPr>
                <w:rFonts w:ascii="Calibri" w:hAnsi="Calibri"/>
                <w:sz w:val="24"/>
              </w:rPr>
              <w:t>IMPUESTO A LA IMPORTACIÓN</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1.1.1.5.2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hAnsi="Calibri"/>
                <w:sz w:val="24"/>
              </w:rPr>
            </w:pPr>
            <w:r>
              <w:rPr>
                <w:rFonts w:ascii="Calibri" w:hAnsi="Calibri"/>
                <w:sz w:val="24"/>
              </w:rPr>
              <w:t>IMPUESTO A LA EXPORTACIÓN</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1.1.1.6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hAnsi="Calibri"/>
                <w:b/>
                <w:sz w:val="24"/>
              </w:rPr>
            </w:pPr>
            <w:r>
              <w:rPr>
                <w:rFonts w:ascii="Calibri" w:hAnsi="Calibri"/>
                <w:b/>
                <w:sz w:val="24"/>
              </w:rPr>
              <w:t>IMPUESTOS ECOLÓGICOS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8"/>
              <w:jc w:val="right"/>
              <w:rPr>
                <w:rFonts w:ascii="Calibri"/>
                <w:b/>
                <w:sz w:val="24"/>
              </w:rPr>
            </w:pPr>
            <w:r>
              <w:rPr>
                <w:rFonts w:ascii="Calibri"/>
                <w:b/>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6"/>
              <w:ind w:left="44" w:right="37"/>
              <w:jc w:val="center"/>
              <w:rPr>
                <w:rFonts w:ascii="Calibri"/>
                <w:b/>
                <w:sz w:val="24"/>
              </w:rPr>
            </w:pPr>
            <w:r>
              <w:rPr>
                <w:rFonts w:ascii="Calibri"/>
                <w:b/>
                <w:sz w:val="24"/>
              </w:rPr>
              <w:t>1.1.1.7</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4"/>
              <w:jc w:val="center"/>
              <w:rPr>
                <w:rFonts w:ascii="Calibri"/>
                <w:b/>
                <w:sz w:val="24"/>
              </w:rPr>
            </w:pPr>
            <w:r>
              <w:rPr>
                <w:rFonts w:ascii="Calibri"/>
                <w:b/>
                <w:sz w:val="24"/>
              </w:rPr>
              <w:t>IMPUESTO A LOS RENDIMIENTOS</w:t>
            </w:r>
          </w:p>
          <w:p>
            <w:pPr>
              <w:pStyle w:val="TableParagraph"/>
              <w:spacing w:line="273" w:lineRule="exact"/>
              <w:ind w:left="99" w:right="81"/>
              <w:jc w:val="center"/>
              <w:rPr>
                <w:rFonts w:ascii="Calibri"/>
                <w:b/>
                <w:sz w:val="24"/>
              </w:rPr>
            </w:pPr>
            <w:r>
              <w:rPr>
                <w:rFonts w:ascii="Calibri"/>
                <w:b/>
                <w:sz w:val="24"/>
              </w:rPr>
              <w:t>PETROLEROS</w:t>
            </w:r>
          </w:p>
        </w:tc>
        <w:tc>
          <w:tcPr>
            <w:tcW w:w="2127" w:type="dxa"/>
            <w:tcBorders>
              <w:top w:val="single" w:sz="4" w:space="0" w:color="000000"/>
              <w:left w:val="single" w:sz="4" w:space="0" w:color="000000"/>
              <w:bottom w:val="single" w:sz="4" w:space="0" w:color="000000"/>
            </w:tcBorders>
          </w:tcPr>
          <w:p>
            <w:pPr>
              <w:pStyle w:val="TableParagraph"/>
              <w:spacing w:before="146"/>
              <w:ind w:right="48"/>
              <w:jc w:val="right"/>
              <w:rPr>
                <w:rFonts w:ascii="Calibri"/>
                <w:b/>
                <w:sz w:val="24"/>
              </w:rPr>
            </w:pPr>
            <w:r>
              <w:rPr>
                <w:rFonts w:ascii="Calibri"/>
                <w:b/>
                <w:sz w:val="24"/>
              </w:rPr>
              <w:t>0.00</w:t>
            </w:r>
          </w:p>
        </w:tc>
      </w:tr>
      <w:tr>
        <w:trPr>
          <w:trHeight w:val="301"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4" w:right="37"/>
              <w:jc w:val="center"/>
              <w:rPr>
                <w:rFonts w:ascii="Calibri"/>
                <w:b/>
                <w:sz w:val="24"/>
              </w:rPr>
            </w:pPr>
            <w:r>
              <w:rPr>
                <w:rFonts w:ascii="Calibri"/>
                <w:b/>
                <w:sz w:val="24"/>
              </w:rPr>
              <w:t>1.1.1.8</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4"/>
              <w:jc w:val="center"/>
              <w:rPr>
                <w:rFonts w:ascii="Calibri"/>
                <w:b/>
                <w:sz w:val="24"/>
              </w:rPr>
            </w:pPr>
            <w:r>
              <w:rPr>
                <w:rFonts w:ascii="Calibri"/>
                <w:b/>
                <w:sz w:val="24"/>
              </w:rPr>
              <w:t>OTROS IMPUESTOS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51"/>
              <w:jc w:val="right"/>
              <w:rPr>
                <w:rFonts w:ascii="Calibri"/>
                <w:b/>
                <w:sz w:val="24"/>
              </w:rPr>
            </w:pPr>
            <w:r>
              <w:rPr>
                <w:rFonts w:ascii="Calibri"/>
                <w:b/>
                <w:sz w:val="24"/>
              </w:rPr>
              <w:t>193,699,930.00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4" w:right="37"/>
              <w:jc w:val="center"/>
              <w:rPr>
                <w:rFonts w:ascii="Calibri"/>
                <w:b/>
                <w:sz w:val="24"/>
              </w:rPr>
            </w:pPr>
            <w:r>
              <w:rPr>
                <w:rFonts w:ascii="Calibri"/>
                <w:b/>
                <w:sz w:val="24"/>
              </w:rPr>
              <w:t>1.1.1.9</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4"/>
              <w:jc w:val="center"/>
              <w:rPr>
                <w:rFonts w:ascii="Calibri"/>
                <w:b/>
                <w:sz w:val="24"/>
              </w:rPr>
            </w:pPr>
            <w:r>
              <w:rPr>
                <w:rFonts w:ascii="Calibri"/>
                <w:b/>
                <w:sz w:val="24"/>
              </w:rPr>
              <w:t>ACCESORIOS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52"/>
              <w:jc w:val="right"/>
              <w:rPr>
                <w:rFonts w:ascii="Calibri"/>
                <w:b/>
                <w:sz w:val="24"/>
              </w:rPr>
            </w:pPr>
            <w:r>
              <w:rPr>
                <w:rFonts w:ascii="Calibri"/>
                <w:b/>
                <w:sz w:val="24"/>
              </w:rPr>
              <w:t>15,058,732.00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4" w:right="37"/>
              <w:jc w:val="center"/>
              <w:rPr>
                <w:rFonts w:ascii="Calibri"/>
                <w:b/>
                <w:sz w:val="24"/>
              </w:rPr>
            </w:pPr>
            <w:r>
              <w:rPr>
                <w:rFonts w:ascii="Calibri"/>
                <w:b/>
                <w:sz w:val="24"/>
              </w:rPr>
              <w:t>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4"/>
              <w:jc w:val="center"/>
              <w:rPr>
                <w:rFonts w:ascii="Calibri"/>
                <w:b/>
                <w:sz w:val="24"/>
              </w:rPr>
            </w:pPr>
            <w:r>
              <w:rPr>
                <w:rFonts w:ascii="Calibri"/>
                <w:b/>
                <w:sz w:val="24"/>
              </w:rPr>
              <w:t>CONTRIBUCIONES A LA SEGURIDAD SOCIAL</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sz w:val="24"/>
              </w:rPr>
            </w:pPr>
            <w:r>
              <w:rPr>
                <w:rFonts w:ascii="Calibri"/>
                <w:sz w:val="24"/>
              </w:rPr>
              <w:t>CONTRIBUCIONES DE LOS EMPLEADOS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1.1.2.2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8" w:right="85"/>
              <w:jc w:val="center"/>
              <w:rPr>
                <w:rFonts w:ascii="Calibri"/>
                <w:sz w:val="24"/>
              </w:rPr>
            </w:pPr>
            <w:r>
              <w:rPr>
                <w:rFonts w:ascii="Calibri"/>
                <w:sz w:val="24"/>
              </w:rPr>
              <w:t>CONTRIBUCIONES DE LOS EMPLEADORES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5"/>
              <w:ind w:left="42" w:right="37"/>
              <w:jc w:val="center"/>
              <w:rPr>
                <w:rFonts w:ascii="Calibri"/>
                <w:sz w:val="24"/>
              </w:rPr>
            </w:pPr>
            <w:r>
              <w:rPr>
                <w:rFonts w:ascii="Calibri"/>
                <w:sz w:val="24"/>
              </w:rPr>
              <w:t>1.1.2.3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sz w:val="24"/>
              </w:rPr>
            </w:pPr>
            <w:r>
              <w:rPr>
                <w:rFonts w:ascii="Calibri"/>
                <w:sz w:val="24"/>
              </w:rPr>
              <w:t>CONTRIBUCIONES DE LOS TRABAJADORES POR</w:t>
            </w:r>
          </w:p>
          <w:p>
            <w:pPr>
              <w:pStyle w:val="TableParagraph"/>
              <w:spacing w:line="273" w:lineRule="exact" w:before="2"/>
              <w:ind w:left="73"/>
              <w:rPr>
                <w:rFonts w:ascii="Calibri"/>
                <w:sz w:val="24"/>
              </w:rPr>
            </w:pPr>
            <w:r>
              <w:rPr>
                <w:rFonts w:ascii="Calibri"/>
                <w:sz w:val="24"/>
              </w:rPr>
              <w:t>CUENTA PROPIA O NO EMPLEADOS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2" w:right="37"/>
              <w:jc w:val="center"/>
              <w:rPr>
                <w:rFonts w:ascii="Calibri"/>
                <w:sz w:val="24"/>
              </w:rPr>
            </w:pPr>
            <w:r>
              <w:rPr>
                <w:rFonts w:ascii="Calibri"/>
                <w:sz w:val="24"/>
              </w:rPr>
              <w:t>1.1.2.4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7" w:right="85"/>
              <w:jc w:val="center"/>
              <w:rPr>
                <w:rFonts w:ascii="Calibri"/>
                <w:sz w:val="24"/>
              </w:rPr>
            </w:pPr>
            <w:r>
              <w:rPr>
                <w:rFonts w:ascii="Calibri"/>
                <w:sz w:val="24"/>
              </w:rPr>
              <w:t>CONTRIBUCIONES NO CLASIFICABLES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4" w:right="37"/>
              <w:jc w:val="center"/>
              <w:rPr>
                <w:rFonts w:ascii="Calibri"/>
                <w:b/>
                <w:sz w:val="24"/>
              </w:rPr>
            </w:pPr>
            <w:r>
              <w:rPr>
                <w:rFonts w:ascii="Calibri"/>
                <w:b/>
                <w:sz w:val="24"/>
              </w:rPr>
              <w:t>1.1.3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1"/>
              <w:jc w:val="center"/>
              <w:rPr>
                <w:rFonts w:ascii="Calibri"/>
                <w:b/>
                <w:sz w:val="24"/>
              </w:rPr>
            </w:pPr>
            <w:r>
              <w:rPr>
                <w:rFonts w:ascii="Calibri"/>
                <w:b/>
                <w:sz w:val="24"/>
              </w:rPr>
              <w:t>CONTRIBUCIONES DE MEJORAS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8"/>
              <w:jc w:val="right"/>
              <w:rPr>
                <w:rFonts w:ascii="Calibri"/>
                <w:b/>
                <w:sz w:val="24"/>
              </w:rPr>
            </w:pPr>
            <w:r>
              <w:rPr>
                <w:rFonts w:ascii="Calibri"/>
                <w:b/>
                <w:sz w:val="24"/>
              </w:rPr>
              <w:t>0.00</w:t>
            </w:r>
          </w:p>
        </w:tc>
      </w:tr>
    </w:tbl>
    <w:p>
      <w:pPr>
        <w:spacing w:after="0" w:line="278" w:lineRule="exact"/>
        <w:jc w:val="right"/>
        <w:rPr>
          <w:rFonts w:ascii="Calibri"/>
          <w:sz w:val="24"/>
        </w:rPr>
        <w:sectPr>
          <w:headerReference w:type="even" r:id="rId66"/>
          <w:headerReference w:type="default" r:id="rId67"/>
          <w:pgSz w:w="12250" w:h="15850"/>
          <w:pgMar w:header="860" w:footer="0" w:top="1380" w:bottom="280" w:left="1160" w:right="1160"/>
          <w:pgNumType w:start="94"/>
        </w:sectPr>
      </w:pPr>
    </w:p>
    <w:p>
      <w:pPr>
        <w:pStyle w:val="BodyText"/>
        <w:spacing w:before="7"/>
        <w:rPr>
          <w:rFonts w:ascii="Times New Roman"/>
          <w:sz w:val="3"/>
        </w:rPr>
      </w:pPr>
      <w:r>
        <w:rPr/>
        <w:drawing>
          <wp:anchor distT="0" distB="0" distL="0" distR="0" allowOverlap="1" layoutInCell="1" locked="0" behindDoc="1" simplePos="0" relativeHeight="230709248">
            <wp:simplePos x="0" y="0"/>
            <wp:positionH relativeFrom="page">
              <wp:posOffset>1326849</wp:posOffset>
            </wp:positionH>
            <wp:positionV relativeFrom="page">
              <wp:posOffset>2199131</wp:posOffset>
            </wp:positionV>
            <wp:extent cx="5026051" cy="5148262"/>
            <wp:effectExtent l="0" t="0" r="0" b="0"/>
            <wp:wrapNone/>
            <wp:docPr id="169" name="image1.png"/>
            <wp:cNvGraphicFramePr>
              <a:graphicFrameLocks noChangeAspect="1"/>
            </wp:cNvGraphicFramePr>
            <a:graphic>
              <a:graphicData uri="http://schemas.openxmlformats.org/drawingml/2006/picture">
                <pic:pic>
                  <pic:nvPicPr>
                    <pic:cNvPr id="170"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5"/>
        <w:gridCol w:w="89"/>
        <w:gridCol w:w="4806"/>
        <w:gridCol w:w="2127"/>
      </w:tblGrid>
      <w:tr>
        <w:trPr>
          <w:trHeight w:val="309" w:hRule="atLeast"/>
        </w:trPr>
        <w:tc>
          <w:tcPr>
            <w:tcW w:w="8287" w:type="dxa"/>
            <w:gridSpan w:val="4"/>
          </w:tcPr>
          <w:p>
            <w:pPr>
              <w:pStyle w:val="TableParagraph"/>
              <w:spacing w:line="280" w:lineRule="exact" w:before="9"/>
              <w:ind w:left="1754" w:right="1742"/>
              <w:jc w:val="center"/>
              <w:rPr>
                <w:rFonts w:ascii="Calibri" w:hAnsi="Calibri"/>
                <w:b/>
                <w:sz w:val="24"/>
              </w:rPr>
            </w:pPr>
            <w:r>
              <w:rPr>
                <w:rFonts w:ascii="Calibri" w:hAnsi="Calibri"/>
                <w:b/>
                <w:sz w:val="24"/>
              </w:rPr>
              <w:t>CLASIFICACIÓN ECONÓMICA DE LOS INGRESOS.</w:t>
            </w:r>
          </w:p>
        </w:tc>
      </w:tr>
      <w:tr>
        <w:trPr>
          <w:trHeight w:val="500" w:hRule="atLeast"/>
        </w:trPr>
        <w:tc>
          <w:tcPr>
            <w:tcW w:w="1265" w:type="dxa"/>
            <w:tcBorders>
              <w:right w:val="single" w:sz="4" w:space="0" w:color="000000"/>
            </w:tcBorders>
          </w:tcPr>
          <w:p>
            <w:pPr>
              <w:pStyle w:val="TableParagraph"/>
              <w:spacing w:before="104"/>
              <w:ind w:left="220"/>
              <w:rPr>
                <w:rFonts w:ascii="Calibri" w:hAnsi="Calibri"/>
                <w:b/>
                <w:sz w:val="24"/>
              </w:rPr>
            </w:pPr>
            <w:r>
              <w:rPr>
                <w:rFonts w:ascii="Calibri" w:hAnsi="Calibri"/>
                <w:b/>
                <w:sz w:val="24"/>
              </w:rPr>
              <w:t>CÓDIGO</w:t>
            </w:r>
          </w:p>
        </w:tc>
        <w:tc>
          <w:tcPr>
            <w:tcW w:w="4895" w:type="dxa"/>
            <w:gridSpan w:val="2"/>
            <w:tcBorders>
              <w:left w:val="single" w:sz="4" w:space="0" w:color="000000"/>
              <w:right w:val="single" w:sz="4" w:space="0" w:color="000000"/>
            </w:tcBorders>
          </w:tcPr>
          <w:p>
            <w:pPr>
              <w:pStyle w:val="TableParagraph"/>
              <w:spacing w:before="104"/>
              <w:ind w:left="1915" w:right="1829"/>
              <w:jc w:val="center"/>
              <w:rPr>
                <w:rFonts w:ascii="Calibri"/>
                <w:b/>
                <w:sz w:val="24"/>
              </w:rPr>
            </w:pPr>
            <w:r>
              <w:rPr>
                <w:rFonts w:ascii="Calibri"/>
                <w:b/>
                <w:sz w:val="24"/>
              </w:rPr>
              <w:t>CONCEPTO</w:t>
            </w:r>
          </w:p>
        </w:tc>
        <w:tc>
          <w:tcPr>
            <w:tcW w:w="2127" w:type="dxa"/>
            <w:tcBorders>
              <w:left w:val="single" w:sz="4" w:space="0" w:color="000000"/>
            </w:tcBorders>
          </w:tcPr>
          <w:p>
            <w:pPr>
              <w:pStyle w:val="TableParagraph"/>
              <w:spacing w:before="104"/>
              <w:ind w:left="332"/>
              <w:rPr>
                <w:rFonts w:ascii="Calibri"/>
                <w:b/>
                <w:sz w:val="24"/>
              </w:rPr>
            </w:pPr>
            <w:r>
              <w:rPr>
                <w:rFonts w:ascii="Calibri"/>
                <w:b/>
                <w:sz w:val="24"/>
              </w:rPr>
              <w:t>EJERCICIO 2020</w:t>
            </w:r>
          </w:p>
        </w:tc>
      </w:tr>
      <w:tr>
        <w:trPr>
          <w:trHeight w:val="609" w:hRule="atLeast"/>
        </w:trPr>
        <w:tc>
          <w:tcPr>
            <w:tcW w:w="1354" w:type="dxa"/>
            <w:gridSpan w:val="2"/>
            <w:tcBorders>
              <w:bottom w:val="single" w:sz="4" w:space="0" w:color="000000"/>
              <w:right w:val="single" w:sz="4" w:space="0" w:color="000000"/>
            </w:tcBorders>
          </w:tcPr>
          <w:p>
            <w:pPr>
              <w:pStyle w:val="TableParagraph"/>
              <w:spacing w:before="169"/>
              <w:ind w:left="426"/>
              <w:rPr>
                <w:rFonts w:ascii="Calibri"/>
                <w:b/>
                <w:sz w:val="24"/>
              </w:rPr>
            </w:pPr>
            <w:r>
              <w:rPr>
                <w:rFonts w:ascii="Calibri"/>
                <w:b/>
                <w:sz w:val="24"/>
              </w:rPr>
              <w:t>1.1.4</w:t>
            </w:r>
          </w:p>
        </w:tc>
        <w:tc>
          <w:tcPr>
            <w:tcW w:w="4806" w:type="dxa"/>
            <w:tcBorders>
              <w:left w:val="single" w:sz="4" w:space="0" w:color="000000"/>
              <w:bottom w:val="single" w:sz="4" w:space="0" w:color="000000"/>
              <w:right w:val="single" w:sz="4" w:space="0" w:color="000000"/>
            </w:tcBorders>
          </w:tcPr>
          <w:p>
            <w:pPr>
              <w:pStyle w:val="TableParagraph"/>
              <w:spacing w:line="290" w:lineRule="atLeast" w:before="23"/>
              <w:ind w:left="657" w:right="619" w:firstLine="381"/>
              <w:rPr>
                <w:rFonts w:ascii="Calibri"/>
                <w:b/>
                <w:sz w:val="24"/>
              </w:rPr>
            </w:pPr>
            <w:r>
              <w:rPr>
                <w:rFonts w:ascii="Calibri"/>
                <w:b/>
                <w:sz w:val="24"/>
              </w:rPr>
              <w:t>DERECHOS, PRODUCTOS Y APROVECHAMIENTOS CORRIENTES</w:t>
            </w:r>
          </w:p>
        </w:tc>
        <w:tc>
          <w:tcPr>
            <w:tcW w:w="2127" w:type="dxa"/>
            <w:tcBorders>
              <w:left w:val="single" w:sz="4" w:space="0" w:color="000000"/>
              <w:bottom w:val="single" w:sz="4" w:space="0" w:color="000000"/>
            </w:tcBorders>
          </w:tcPr>
          <w:p>
            <w:pPr>
              <w:pStyle w:val="TableParagraph"/>
              <w:spacing w:before="169"/>
              <w:ind w:right="51"/>
              <w:jc w:val="right"/>
              <w:rPr>
                <w:rFonts w:ascii="Calibri"/>
                <w:b/>
                <w:sz w:val="24"/>
              </w:rPr>
            </w:pPr>
            <w:r>
              <w:rPr>
                <w:rFonts w:ascii="Calibri"/>
                <w:b/>
                <w:sz w:val="24"/>
              </w:rPr>
              <w:t>511,538,308.00</w:t>
            </w:r>
          </w:p>
        </w:tc>
      </w:tr>
      <w:tr>
        <w:trPr>
          <w:trHeight w:val="585"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340"/>
              <w:rPr>
                <w:rFonts w:ascii="Calibri"/>
                <w:sz w:val="24"/>
              </w:rPr>
            </w:pPr>
            <w:r>
              <w:rPr>
                <w:rFonts w:ascii="Calibri"/>
                <w:sz w:val="24"/>
              </w:rPr>
              <w:t>1.1.4.1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8" w:right="85"/>
              <w:jc w:val="center"/>
              <w:rPr>
                <w:rFonts w:ascii="Calibri"/>
                <w:sz w:val="24"/>
              </w:rPr>
            </w:pPr>
            <w:r>
              <w:rPr>
                <w:rFonts w:ascii="Calibri"/>
                <w:sz w:val="24"/>
              </w:rPr>
              <w:t>DERECHOS NO INCLUIDOS EN OTROS</w:t>
            </w:r>
          </w:p>
          <w:p>
            <w:pPr>
              <w:pStyle w:val="TableParagraph"/>
              <w:spacing w:line="273" w:lineRule="exact"/>
              <w:ind w:left="99" w:right="85"/>
              <w:jc w:val="center"/>
              <w:rPr>
                <w:rFonts w:ascii="Calibri"/>
                <w:sz w:val="24"/>
              </w:rPr>
            </w:pPr>
            <w:r>
              <w:rPr>
                <w:rFonts w:ascii="Calibri"/>
                <w:sz w:val="24"/>
              </w:rPr>
              <w:t>CONCEPTOS</w:t>
            </w:r>
          </w:p>
        </w:tc>
        <w:tc>
          <w:tcPr>
            <w:tcW w:w="2127" w:type="dxa"/>
            <w:tcBorders>
              <w:top w:val="single" w:sz="4" w:space="0" w:color="000000"/>
              <w:left w:val="single" w:sz="4" w:space="0" w:color="000000"/>
              <w:bottom w:val="single" w:sz="4" w:space="0" w:color="000000"/>
            </w:tcBorders>
          </w:tcPr>
          <w:p>
            <w:pPr>
              <w:pStyle w:val="TableParagraph"/>
              <w:spacing w:before="145"/>
              <w:ind w:right="51"/>
              <w:jc w:val="right"/>
              <w:rPr>
                <w:rFonts w:ascii="Calibri"/>
                <w:sz w:val="24"/>
              </w:rPr>
            </w:pPr>
            <w:r>
              <w:rPr>
                <w:rFonts w:ascii="Calibri"/>
                <w:sz w:val="24"/>
              </w:rPr>
              <w:t>319,034,689.00</w:t>
            </w:r>
          </w:p>
        </w:tc>
      </w:tr>
      <w:tr>
        <w:trPr>
          <w:trHeight w:val="587"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340"/>
              <w:rPr>
                <w:rFonts w:ascii="Calibri"/>
                <w:sz w:val="24"/>
              </w:rPr>
            </w:pPr>
            <w:r>
              <w:rPr>
                <w:rFonts w:ascii="Calibri"/>
                <w:sz w:val="24"/>
              </w:rPr>
              <w:t>1.1.4.2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4"/>
              <w:jc w:val="center"/>
              <w:rPr>
                <w:rFonts w:ascii="Calibri"/>
                <w:sz w:val="24"/>
              </w:rPr>
            </w:pPr>
            <w:r>
              <w:rPr>
                <w:rFonts w:ascii="Calibri"/>
                <w:sz w:val="24"/>
              </w:rPr>
              <w:t>PRODUCTOS CORRIENTES NO INCLUIDOS EN</w:t>
            </w:r>
          </w:p>
          <w:p>
            <w:pPr>
              <w:pStyle w:val="TableParagraph"/>
              <w:spacing w:line="275" w:lineRule="exact"/>
              <w:ind w:left="99" w:right="85"/>
              <w:jc w:val="center"/>
              <w:rPr>
                <w:rFonts w:ascii="Calibri"/>
                <w:sz w:val="24"/>
              </w:rPr>
            </w:pPr>
            <w:r>
              <w:rPr>
                <w:rFonts w:ascii="Calibri"/>
                <w:sz w:val="24"/>
              </w:rPr>
              <w:t>OTROS CONCEPTOS</w:t>
            </w:r>
          </w:p>
        </w:tc>
        <w:tc>
          <w:tcPr>
            <w:tcW w:w="2127" w:type="dxa"/>
            <w:tcBorders>
              <w:top w:val="single" w:sz="4" w:space="0" w:color="000000"/>
              <w:left w:val="single" w:sz="4" w:space="0" w:color="000000"/>
              <w:bottom w:val="single" w:sz="4" w:space="0" w:color="000000"/>
            </w:tcBorders>
          </w:tcPr>
          <w:p>
            <w:pPr>
              <w:pStyle w:val="TableParagraph"/>
              <w:spacing w:before="145"/>
              <w:ind w:right="52"/>
              <w:jc w:val="right"/>
              <w:rPr>
                <w:rFonts w:ascii="Calibri"/>
                <w:sz w:val="24"/>
              </w:rPr>
            </w:pPr>
            <w:r>
              <w:rPr>
                <w:rFonts w:ascii="Calibri"/>
                <w:sz w:val="24"/>
              </w:rPr>
              <w:t>25,912,767.00</w:t>
            </w:r>
          </w:p>
        </w:tc>
      </w:tr>
      <w:tr>
        <w:trPr>
          <w:trHeight w:val="585"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340"/>
              <w:rPr>
                <w:rFonts w:ascii="Calibri"/>
                <w:sz w:val="24"/>
              </w:rPr>
            </w:pPr>
            <w:r>
              <w:rPr>
                <w:rFonts w:ascii="Calibri"/>
                <w:sz w:val="24"/>
              </w:rPr>
              <w:t>1.1.4.3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8" w:right="85"/>
              <w:jc w:val="center"/>
              <w:rPr>
                <w:rFonts w:ascii="Calibri"/>
                <w:sz w:val="24"/>
              </w:rPr>
            </w:pPr>
            <w:r>
              <w:rPr>
                <w:rFonts w:ascii="Calibri"/>
                <w:sz w:val="24"/>
              </w:rPr>
              <w:t>APROVECHAMIENTOS CORRIENTES NO</w:t>
            </w:r>
          </w:p>
          <w:p>
            <w:pPr>
              <w:pStyle w:val="TableParagraph"/>
              <w:spacing w:line="273" w:lineRule="exact"/>
              <w:ind w:left="99" w:right="81"/>
              <w:jc w:val="center"/>
              <w:rPr>
                <w:rFonts w:ascii="Calibri"/>
                <w:sz w:val="24"/>
              </w:rPr>
            </w:pPr>
            <w:r>
              <w:rPr>
                <w:rFonts w:ascii="Calibri"/>
                <w:sz w:val="24"/>
              </w:rPr>
              <w:t>INCLUIDOS EN OTROS CONCEPTOS</w:t>
            </w:r>
          </w:p>
        </w:tc>
        <w:tc>
          <w:tcPr>
            <w:tcW w:w="2127" w:type="dxa"/>
            <w:tcBorders>
              <w:top w:val="single" w:sz="4" w:space="0" w:color="000000"/>
              <w:left w:val="single" w:sz="4" w:space="0" w:color="000000"/>
              <w:bottom w:val="single" w:sz="4" w:space="0" w:color="000000"/>
            </w:tcBorders>
          </w:tcPr>
          <w:p>
            <w:pPr>
              <w:pStyle w:val="TableParagraph"/>
              <w:spacing w:before="145"/>
              <w:ind w:right="50"/>
              <w:jc w:val="right"/>
              <w:rPr>
                <w:rFonts w:ascii="Calibri"/>
                <w:sz w:val="24"/>
              </w:rPr>
            </w:pPr>
            <w:r>
              <w:rPr>
                <w:rFonts w:ascii="Calibri"/>
                <w:sz w:val="24"/>
              </w:rPr>
              <w:t>166,590,852.00</w:t>
            </w:r>
          </w:p>
        </w:tc>
      </w:tr>
      <w:tr>
        <w:trPr>
          <w:trHeight w:val="300"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426"/>
              <w:rPr>
                <w:rFonts w:ascii="Calibri"/>
                <w:b/>
                <w:sz w:val="24"/>
              </w:rPr>
            </w:pPr>
            <w:r>
              <w:rPr>
                <w:rFonts w:ascii="Calibri"/>
                <w:b/>
                <w:sz w:val="24"/>
              </w:rPr>
              <w:t>1.1.5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3"/>
              <w:jc w:val="center"/>
              <w:rPr>
                <w:rFonts w:ascii="Calibri"/>
                <w:b/>
                <w:sz w:val="24"/>
              </w:rPr>
            </w:pPr>
            <w:r>
              <w:rPr>
                <w:rFonts w:ascii="Calibri"/>
                <w:b/>
                <w:sz w:val="24"/>
              </w:rPr>
              <w:t>RENTAS DE LA PROPIEDAD</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8"/>
              <w:jc w:val="right"/>
              <w:rPr>
                <w:rFonts w:ascii="Calibri"/>
                <w:b/>
                <w:sz w:val="24"/>
              </w:rPr>
            </w:pPr>
            <w:r>
              <w:rPr>
                <w:rFonts w:ascii="Calibri"/>
                <w:b/>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340"/>
              <w:rPr>
                <w:rFonts w:ascii="Calibri"/>
                <w:sz w:val="24"/>
              </w:rPr>
            </w:pPr>
            <w:r>
              <w:rPr>
                <w:rFonts w:ascii="Calibri"/>
                <w:sz w:val="24"/>
              </w:rPr>
              <w:t>1.1.5.1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sz w:val="24"/>
              </w:rPr>
            </w:pPr>
            <w:r>
              <w:rPr>
                <w:rFonts w:ascii="Calibri"/>
                <w:sz w:val="24"/>
              </w:rPr>
              <w:t>INTERESES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249"/>
              <w:rPr>
                <w:rFonts w:ascii="Calibri"/>
                <w:sz w:val="24"/>
              </w:rPr>
            </w:pPr>
            <w:r>
              <w:rPr>
                <w:rFonts w:ascii="Calibri"/>
                <w:sz w:val="24"/>
              </w:rPr>
              <w:t>1.1.5.1.1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79"/>
              <w:jc w:val="center"/>
              <w:rPr>
                <w:rFonts w:ascii="Calibri"/>
                <w:sz w:val="24"/>
              </w:rPr>
            </w:pPr>
            <w:r>
              <w:rPr>
                <w:rFonts w:ascii="Calibri"/>
                <w:sz w:val="24"/>
              </w:rPr>
              <w:t>INTERNOS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1" w:hRule="atLeast"/>
        </w:trPr>
        <w:tc>
          <w:tcPr>
            <w:tcW w:w="1354" w:type="dxa"/>
            <w:gridSpan w:val="2"/>
            <w:tcBorders>
              <w:top w:val="single" w:sz="4" w:space="0" w:color="000000"/>
              <w:bottom w:val="single" w:sz="4" w:space="0" w:color="000000"/>
              <w:right w:val="single" w:sz="4" w:space="0" w:color="000000"/>
            </w:tcBorders>
          </w:tcPr>
          <w:p>
            <w:pPr>
              <w:pStyle w:val="TableParagraph"/>
              <w:spacing w:line="278" w:lineRule="exact" w:before="4"/>
              <w:ind w:left="249"/>
              <w:rPr>
                <w:rFonts w:ascii="Calibri"/>
                <w:sz w:val="24"/>
              </w:rPr>
            </w:pPr>
            <w:r>
              <w:rPr>
                <w:rFonts w:ascii="Calibri"/>
                <w:sz w:val="24"/>
              </w:rPr>
              <w:t>1.1.5.1.2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2"/>
              <w:jc w:val="center"/>
              <w:rPr>
                <w:rFonts w:ascii="Calibri"/>
                <w:sz w:val="24"/>
              </w:rPr>
            </w:pPr>
            <w:r>
              <w:rPr>
                <w:rFonts w:ascii="Calibri"/>
                <w:sz w:val="24"/>
              </w:rPr>
              <w:t>EXTERNOS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585"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340"/>
              <w:rPr>
                <w:rFonts w:ascii="Calibri"/>
                <w:sz w:val="24"/>
              </w:rPr>
            </w:pPr>
            <w:r>
              <w:rPr>
                <w:rFonts w:ascii="Calibri"/>
                <w:sz w:val="24"/>
              </w:rPr>
              <w:t>1.1.5.2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1"/>
              <w:jc w:val="center"/>
              <w:rPr>
                <w:rFonts w:ascii="Calibri"/>
                <w:sz w:val="24"/>
              </w:rPr>
            </w:pPr>
            <w:r>
              <w:rPr>
                <w:rFonts w:ascii="Calibri"/>
                <w:sz w:val="24"/>
              </w:rPr>
              <w:t>DIVIDENDOS Y RETIROS DE LAS</w:t>
            </w:r>
          </w:p>
          <w:p>
            <w:pPr>
              <w:pStyle w:val="TableParagraph"/>
              <w:spacing w:line="273" w:lineRule="exact"/>
              <w:ind w:left="99" w:right="81"/>
              <w:jc w:val="center"/>
              <w:rPr>
                <w:rFonts w:ascii="Calibri"/>
                <w:sz w:val="24"/>
              </w:rPr>
            </w:pPr>
            <w:r>
              <w:rPr>
                <w:rFonts w:ascii="Calibri"/>
                <w:sz w:val="24"/>
              </w:rPr>
              <w:t>CUASISOCIEDADES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8" w:lineRule="exact" w:before="1"/>
              <w:ind w:left="340"/>
              <w:rPr>
                <w:rFonts w:ascii="Calibri"/>
                <w:sz w:val="24"/>
              </w:rPr>
            </w:pPr>
            <w:r>
              <w:rPr>
                <w:rFonts w:ascii="Calibri"/>
                <w:sz w:val="24"/>
              </w:rPr>
              <w:t>1.1.5.3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sz w:val="24"/>
              </w:rPr>
            </w:pPr>
            <w:r>
              <w:rPr>
                <w:rFonts w:ascii="Calibri"/>
                <w:sz w:val="24"/>
              </w:rPr>
              <w:t>ARRENDAMIENTO DE TIERRAS Y TERRENOS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340"/>
              <w:rPr>
                <w:rFonts w:ascii="Calibri"/>
                <w:sz w:val="24"/>
              </w:rPr>
            </w:pPr>
            <w:r>
              <w:rPr>
                <w:rFonts w:ascii="Calibri"/>
                <w:sz w:val="24"/>
              </w:rPr>
              <w:t>1.1.5.4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4"/>
              <w:jc w:val="center"/>
              <w:rPr>
                <w:rFonts w:ascii="Calibri"/>
                <w:sz w:val="24"/>
              </w:rPr>
            </w:pPr>
            <w:r>
              <w:rPr>
                <w:rFonts w:ascii="Calibri"/>
                <w:sz w:val="24"/>
              </w:rPr>
              <w:t>OTROS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880" w:hRule="atLeast"/>
        </w:trPr>
        <w:tc>
          <w:tcPr>
            <w:tcW w:w="1354" w:type="dxa"/>
            <w:gridSpan w:val="2"/>
            <w:tcBorders>
              <w:top w:val="single" w:sz="4" w:space="0" w:color="000000"/>
              <w:bottom w:val="single" w:sz="4" w:space="0" w:color="000000"/>
              <w:right w:val="single" w:sz="4" w:space="0" w:color="000000"/>
            </w:tcBorders>
          </w:tcPr>
          <w:p>
            <w:pPr>
              <w:pStyle w:val="TableParagraph"/>
              <w:spacing w:before="4"/>
              <w:rPr>
                <w:rFonts w:ascii="Times New Roman"/>
                <w:sz w:val="25"/>
              </w:rPr>
            </w:pPr>
          </w:p>
          <w:p>
            <w:pPr>
              <w:pStyle w:val="TableParagraph"/>
              <w:ind w:left="426"/>
              <w:rPr>
                <w:rFonts w:ascii="Calibri"/>
                <w:b/>
                <w:sz w:val="24"/>
              </w:rPr>
            </w:pPr>
            <w:r>
              <w:rPr>
                <w:rFonts w:ascii="Calibri"/>
                <w:b/>
                <w:sz w:val="24"/>
              </w:rPr>
              <w:t>1.1.6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ind w:left="73"/>
              <w:rPr>
                <w:rFonts w:ascii="Calibri"/>
                <w:b/>
                <w:sz w:val="24"/>
              </w:rPr>
            </w:pPr>
            <w:r>
              <w:rPr>
                <w:rFonts w:ascii="Calibri"/>
                <w:b/>
                <w:sz w:val="24"/>
              </w:rPr>
              <w:t>VENTA DE BIENES Y SERVICIOS DE ENTIDADES DEL GOBIERNO GENERAL / INGRESOS DE</w:t>
            </w:r>
          </w:p>
          <w:p>
            <w:pPr>
              <w:pStyle w:val="TableParagraph"/>
              <w:spacing w:line="275" w:lineRule="exact"/>
              <w:ind w:left="73"/>
              <w:rPr>
                <w:rFonts w:ascii="Calibri" w:hAnsi="Calibri"/>
                <w:b/>
                <w:sz w:val="24"/>
              </w:rPr>
            </w:pPr>
            <w:r>
              <w:rPr>
                <w:rFonts w:ascii="Calibri" w:hAnsi="Calibri"/>
                <w:b/>
                <w:sz w:val="24"/>
              </w:rPr>
              <w:t>EXPLOTACIÓN DE ENTIDADES EMPRESARIALES</w:t>
            </w:r>
          </w:p>
        </w:tc>
        <w:tc>
          <w:tcPr>
            <w:tcW w:w="2127" w:type="dxa"/>
            <w:tcBorders>
              <w:top w:val="single" w:sz="4" w:space="0" w:color="000000"/>
              <w:left w:val="single" w:sz="4" w:space="0" w:color="000000"/>
              <w:bottom w:val="single" w:sz="4" w:space="0" w:color="000000"/>
            </w:tcBorders>
          </w:tcPr>
          <w:p>
            <w:pPr>
              <w:pStyle w:val="TableParagraph"/>
              <w:spacing w:before="4"/>
              <w:rPr>
                <w:rFonts w:ascii="Times New Roman"/>
                <w:sz w:val="25"/>
              </w:rPr>
            </w:pPr>
          </w:p>
          <w:p>
            <w:pPr>
              <w:pStyle w:val="TableParagraph"/>
              <w:ind w:right="51"/>
              <w:jc w:val="right"/>
              <w:rPr>
                <w:rFonts w:ascii="Calibri"/>
                <w:b/>
                <w:sz w:val="24"/>
              </w:rPr>
            </w:pPr>
            <w:r>
              <w:rPr>
                <w:rFonts w:ascii="Calibri"/>
                <w:b/>
                <w:sz w:val="24"/>
              </w:rPr>
              <w:t>200,839,529.00</w:t>
            </w:r>
          </w:p>
        </w:tc>
      </w:tr>
      <w:tr>
        <w:trPr>
          <w:trHeight w:val="585"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6"/>
              <w:ind w:left="340"/>
              <w:rPr>
                <w:rFonts w:ascii="Calibri"/>
                <w:sz w:val="24"/>
              </w:rPr>
            </w:pPr>
            <w:r>
              <w:rPr>
                <w:rFonts w:ascii="Calibri"/>
                <w:sz w:val="24"/>
              </w:rPr>
              <w:t>1.1.6.1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3" w:lineRule="exact"/>
              <w:ind w:left="99" w:right="85"/>
              <w:jc w:val="center"/>
              <w:rPr>
                <w:rFonts w:ascii="Calibri"/>
                <w:sz w:val="24"/>
              </w:rPr>
            </w:pPr>
            <w:r>
              <w:rPr>
                <w:rFonts w:ascii="Calibri"/>
                <w:sz w:val="24"/>
              </w:rPr>
              <w:t>VENTA DE ESTABLECIMIENTOS NO DE</w:t>
            </w:r>
          </w:p>
          <w:p>
            <w:pPr>
              <w:pStyle w:val="TableParagraph"/>
              <w:spacing w:line="273" w:lineRule="exact"/>
              <w:ind w:left="99" w:right="81"/>
              <w:jc w:val="center"/>
              <w:rPr>
                <w:rFonts w:ascii="Calibri"/>
                <w:sz w:val="24"/>
              </w:rPr>
            </w:pPr>
            <w:r>
              <w:rPr>
                <w:rFonts w:ascii="Calibri"/>
                <w:sz w:val="24"/>
              </w:rPr>
              <w:t>MERCADO</w:t>
            </w:r>
          </w:p>
        </w:tc>
        <w:tc>
          <w:tcPr>
            <w:tcW w:w="2127" w:type="dxa"/>
            <w:tcBorders>
              <w:top w:val="single" w:sz="4" w:space="0" w:color="000000"/>
              <w:left w:val="single" w:sz="4" w:space="0" w:color="000000"/>
              <w:bottom w:val="single" w:sz="4" w:space="0" w:color="000000"/>
            </w:tcBorders>
          </w:tcPr>
          <w:p>
            <w:pPr>
              <w:pStyle w:val="TableParagraph"/>
              <w:spacing w:before="146"/>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8" w:lineRule="exact" w:before="1"/>
              <w:ind w:left="340"/>
              <w:rPr>
                <w:rFonts w:ascii="Calibri"/>
                <w:sz w:val="24"/>
              </w:rPr>
            </w:pPr>
            <w:r>
              <w:rPr>
                <w:rFonts w:ascii="Calibri"/>
                <w:sz w:val="24"/>
              </w:rPr>
              <w:t>1.1.6.2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sz w:val="24"/>
              </w:rPr>
            </w:pPr>
            <w:r>
              <w:rPr>
                <w:rFonts w:ascii="Calibri"/>
                <w:sz w:val="24"/>
              </w:rPr>
              <w:t>VENTA DE ESTABLECIMIENTOS DE MERCADO</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340"/>
              <w:rPr>
                <w:rFonts w:ascii="Calibri"/>
                <w:sz w:val="24"/>
              </w:rPr>
            </w:pPr>
            <w:r>
              <w:rPr>
                <w:rFonts w:ascii="Calibri"/>
                <w:sz w:val="24"/>
              </w:rPr>
              <w:t>1.1.6.3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sz w:val="24"/>
              </w:rPr>
            </w:pPr>
            <w:r>
              <w:rPr>
                <w:rFonts w:ascii="Calibri"/>
                <w:sz w:val="24"/>
              </w:rPr>
              <w:t>DERECHOS ADMINISTRATIVOS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51"/>
              <w:jc w:val="right"/>
              <w:rPr>
                <w:rFonts w:ascii="Calibri"/>
                <w:sz w:val="24"/>
              </w:rPr>
            </w:pPr>
            <w:r>
              <w:rPr>
                <w:rFonts w:ascii="Calibri"/>
                <w:sz w:val="24"/>
              </w:rPr>
              <w:t>200,839,529.00</w:t>
            </w:r>
          </w:p>
        </w:tc>
      </w:tr>
      <w:tr>
        <w:trPr>
          <w:trHeight w:val="587"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426"/>
              <w:rPr>
                <w:rFonts w:ascii="Calibri"/>
                <w:b/>
                <w:sz w:val="24"/>
              </w:rPr>
            </w:pPr>
            <w:r>
              <w:rPr>
                <w:rFonts w:ascii="Calibri"/>
                <w:b/>
                <w:sz w:val="24"/>
              </w:rPr>
              <w:t>1.1.7</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b/>
                <w:sz w:val="24"/>
              </w:rPr>
            </w:pPr>
            <w:r>
              <w:rPr>
                <w:rFonts w:ascii="Calibri"/>
                <w:b/>
                <w:sz w:val="24"/>
              </w:rPr>
              <w:t>SUBSIDIOS Y SUBVENCIONES RECIBIDOS POR</w:t>
            </w:r>
          </w:p>
          <w:p>
            <w:pPr>
              <w:pStyle w:val="TableParagraph"/>
              <w:spacing w:line="275" w:lineRule="exact"/>
              <w:ind w:left="73"/>
              <w:rPr>
                <w:rFonts w:ascii="Calibri" w:hAnsi="Calibri"/>
                <w:b/>
                <w:sz w:val="24"/>
              </w:rPr>
            </w:pPr>
            <w:r>
              <w:rPr>
                <w:rFonts w:ascii="Calibri" w:hAnsi="Calibri"/>
                <w:b/>
                <w:sz w:val="24"/>
              </w:rPr>
              <w:t>ENTIDADES EMPRESARIALES PÚBLICAS</w:t>
            </w:r>
          </w:p>
        </w:tc>
        <w:tc>
          <w:tcPr>
            <w:tcW w:w="2127" w:type="dxa"/>
            <w:tcBorders>
              <w:top w:val="single" w:sz="4" w:space="0" w:color="000000"/>
              <w:left w:val="single" w:sz="4" w:space="0" w:color="000000"/>
              <w:bottom w:val="single" w:sz="4" w:space="0" w:color="000000"/>
            </w:tcBorders>
          </w:tcPr>
          <w:p>
            <w:pPr>
              <w:pStyle w:val="TableParagraph"/>
              <w:spacing w:before="145"/>
              <w:ind w:right="48"/>
              <w:jc w:val="right"/>
              <w:rPr>
                <w:rFonts w:ascii="Calibri"/>
                <w:b/>
                <w:sz w:val="24"/>
              </w:rPr>
            </w:pPr>
            <w:r>
              <w:rPr>
                <w:rFonts w:ascii="Calibri"/>
                <w:b/>
                <w:sz w:val="24"/>
              </w:rPr>
              <w:t>0.00</w:t>
            </w:r>
          </w:p>
        </w:tc>
      </w:tr>
      <w:tr>
        <w:trPr>
          <w:trHeight w:val="878" w:hRule="atLeast"/>
        </w:trPr>
        <w:tc>
          <w:tcPr>
            <w:tcW w:w="1354" w:type="dxa"/>
            <w:gridSpan w:val="2"/>
            <w:tcBorders>
              <w:top w:val="single" w:sz="4" w:space="0" w:color="000000"/>
              <w:bottom w:val="single" w:sz="4" w:space="0" w:color="000000"/>
              <w:right w:val="single" w:sz="4" w:space="0" w:color="000000"/>
            </w:tcBorders>
          </w:tcPr>
          <w:p>
            <w:pPr>
              <w:pStyle w:val="TableParagraph"/>
              <w:spacing w:before="4"/>
              <w:rPr>
                <w:rFonts w:ascii="Times New Roman"/>
                <w:sz w:val="25"/>
              </w:rPr>
            </w:pPr>
          </w:p>
          <w:p>
            <w:pPr>
              <w:pStyle w:val="TableParagraph"/>
              <w:ind w:left="340"/>
              <w:rPr>
                <w:rFonts w:ascii="Calibri"/>
                <w:sz w:val="24"/>
              </w:rPr>
            </w:pPr>
            <w:r>
              <w:rPr>
                <w:rFonts w:ascii="Calibri"/>
                <w:sz w:val="24"/>
              </w:rPr>
              <w:t>1.1.7.1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sz w:val="24"/>
              </w:rPr>
            </w:pPr>
            <w:r>
              <w:rPr>
                <w:rFonts w:ascii="Calibri"/>
                <w:sz w:val="24"/>
              </w:rPr>
              <w:t>SUBSIDIOS Y SUBVENCIONES RECIBIDOS POR</w:t>
            </w:r>
          </w:p>
          <w:p>
            <w:pPr>
              <w:pStyle w:val="TableParagraph"/>
              <w:tabs>
                <w:tab w:pos="1416" w:val="left" w:leader="none"/>
                <w:tab w:pos="3247" w:val="left" w:leader="none"/>
                <w:tab w:pos="4423" w:val="left" w:leader="none"/>
              </w:tabs>
              <w:spacing w:line="290" w:lineRule="atLeast"/>
              <w:ind w:left="73" w:right="55"/>
              <w:rPr>
                <w:rFonts w:ascii="Calibri" w:hAnsi="Calibri"/>
                <w:sz w:val="24"/>
              </w:rPr>
            </w:pPr>
            <w:r>
              <w:rPr>
                <w:rFonts w:ascii="Calibri" w:hAnsi="Calibri"/>
                <w:sz w:val="24"/>
              </w:rPr>
              <w:t>ENTIDADES</w:t>
              <w:tab/>
              <w:t>EMPRESARIALES</w:t>
              <w:tab/>
              <w:t>PÚBLICAS</w:t>
              <w:tab/>
            </w:r>
            <w:r>
              <w:rPr>
                <w:rFonts w:ascii="Calibri" w:hAnsi="Calibri"/>
                <w:spacing w:val="-8"/>
                <w:sz w:val="24"/>
              </w:rPr>
              <w:t>NO </w:t>
            </w:r>
            <w:r>
              <w:rPr>
                <w:rFonts w:ascii="Calibri" w:hAnsi="Calibri"/>
                <w:sz w:val="24"/>
              </w:rPr>
              <w:t>FINANCIERAS</w:t>
            </w:r>
          </w:p>
        </w:tc>
        <w:tc>
          <w:tcPr>
            <w:tcW w:w="2127" w:type="dxa"/>
            <w:tcBorders>
              <w:top w:val="single" w:sz="4" w:space="0" w:color="000000"/>
              <w:left w:val="single" w:sz="4" w:space="0" w:color="000000"/>
              <w:bottom w:val="single" w:sz="4" w:space="0" w:color="000000"/>
            </w:tcBorders>
          </w:tcPr>
          <w:p>
            <w:pPr>
              <w:pStyle w:val="TableParagraph"/>
              <w:spacing w:before="4"/>
              <w:rPr>
                <w:rFonts w:ascii="Times New Roman"/>
                <w:sz w:val="25"/>
              </w:rPr>
            </w:pPr>
          </w:p>
          <w:p>
            <w:pPr>
              <w:pStyle w:val="TableParagraph"/>
              <w:ind w:right="49"/>
              <w:jc w:val="right"/>
              <w:rPr>
                <w:rFonts w:ascii="Calibri"/>
                <w:sz w:val="24"/>
              </w:rPr>
            </w:pPr>
            <w:r>
              <w:rPr>
                <w:rFonts w:ascii="Calibri"/>
                <w:sz w:val="24"/>
              </w:rPr>
              <w:t>0.00</w:t>
            </w:r>
          </w:p>
        </w:tc>
      </w:tr>
      <w:tr>
        <w:trPr>
          <w:trHeight w:val="878" w:hRule="atLeast"/>
        </w:trPr>
        <w:tc>
          <w:tcPr>
            <w:tcW w:w="1354" w:type="dxa"/>
            <w:gridSpan w:val="2"/>
            <w:tcBorders>
              <w:top w:val="single" w:sz="4" w:space="0" w:color="000000"/>
              <w:bottom w:val="single" w:sz="4" w:space="0" w:color="000000"/>
              <w:right w:val="single" w:sz="4" w:space="0" w:color="000000"/>
            </w:tcBorders>
          </w:tcPr>
          <w:p>
            <w:pPr>
              <w:pStyle w:val="TableParagraph"/>
              <w:spacing w:before="4"/>
              <w:rPr>
                <w:rFonts w:ascii="Times New Roman"/>
                <w:sz w:val="25"/>
              </w:rPr>
            </w:pPr>
          </w:p>
          <w:p>
            <w:pPr>
              <w:pStyle w:val="TableParagraph"/>
              <w:ind w:left="340"/>
              <w:rPr>
                <w:rFonts w:ascii="Calibri"/>
                <w:sz w:val="24"/>
              </w:rPr>
            </w:pPr>
            <w:r>
              <w:rPr>
                <w:rFonts w:ascii="Calibri"/>
                <w:sz w:val="24"/>
              </w:rPr>
              <w:t>1.1.7.2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tabs>
                <w:tab w:pos="1687" w:val="left" w:leader="none"/>
                <w:tab w:pos="3792" w:val="left" w:leader="none"/>
              </w:tabs>
              <w:ind w:left="73" w:right="54"/>
              <w:rPr>
                <w:rFonts w:ascii="Calibri" w:hAnsi="Calibri"/>
                <w:sz w:val="24"/>
              </w:rPr>
            </w:pPr>
            <w:r>
              <w:rPr>
                <w:rFonts w:ascii="Calibri" w:hAnsi="Calibri"/>
                <w:sz w:val="24"/>
              </w:rPr>
              <w:t>SUBSIDIOS Y SUBVENCIONES RECIBIDOS POR ENTIDADES</w:t>
              <w:tab/>
              <w:t>EMPRESARIALES</w:t>
              <w:tab/>
            </w:r>
            <w:r>
              <w:rPr>
                <w:rFonts w:ascii="Calibri" w:hAnsi="Calibri"/>
                <w:spacing w:val="-3"/>
                <w:sz w:val="24"/>
              </w:rPr>
              <w:t>PÚBLICAS</w:t>
            </w:r>
          </w:p>
          <w:p>
            <w:pPr>
              <w:pStyle w:val="TableParagraph"/>
              <w:spacing w:line="273" w:lineRule="exact"/>
              <w:ind w:left="73"/>
              <w:rPr>
                <w:rFonts w:ascii="Calibri"/>
                <w:sz w:val="24"/>
              </w:rPr>
            </w:pPr>
            <w:r>
              <w:rPr>
                <w:rFonts w:ascii="Calibri"/>
                <w:sz w:val="24"/>
              </w:rPr>
              <w:t>FINANCIERAS</w:t>
            </w:r>
          </w:p>
        </w:tc>
        <w:tc>
          <w:tcPr>
            <w:tcW w:w="2127" w:type="dxa"/>
            <w:tcBorders>
              <w:top w:val="single" w:sz="4" w:space="0" w:color="000000"/>
              <w:left w:val="single" w:sz="4" w:space="0" w:color="000000"/>
              <w:bottom w:val="single" w:sz="4" w:space="0" w:color="000000"/>
            </w:tcBorders>
          </w:tcPr>
          <w:p>
            <w:pPr>
              <w:pStyle w:val="TableParagraph"/>
              <w:spacing w:before="4"/>
              <w:rPr>
                <w:rFonts w:ascii="Times New Roman"/>
                <w:sz w:val="25"/>
              </w:rPr>
            </w:pPr>
          </w:p>
          <w:p>
            <w:pPr>
              <w:pStyle w:val="TableParagraph"/>
              <w:ind w:right="49"/>
              <w:jc w:val="right"/>
              <w:rPr>
                <w:rFonts w:ascii="Calibri"/>
                <w:sz w:val="24"/>
              </w:rPr>
            </w:pPr>
            <w:r>
              <w:rPr>
                <w:rFonts w:ascii="Calibri"/>
                <w:sz w:val="24"/>
              </w:rPr>
              <w:t>0.00</w:t>
            </w:r>
          </w:p>
        </w:tc>
      </w:tr>
      <w:tr>
        <w:trPr>
          <w:trHeight w:val="587"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426"/>
              <w:rPr>
                <w:rFonts w:ascii="Calibri"/>
                <w:b/>
                <w:sz w:val="24"/>
              </w:rPr>
            </w:pPr>
            <w:r>
              <w:rPr>
                <w:rFonts w:ascii="Calibri"/>
                <w:b/>
                <w:sz w:val="24"/>
              </w:rPr>
              <w:t>1.1.8</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563"/>
              <w:rPr>
                <w:rFonts w:ascii="Calibri"/>
                <w:b/>
                <w:sz w:val="24"/>
              </w:rPr>
            </w:pPr>
            <w:r>
              <w:rPr>
                <w:rFonts w:ascii="Calibri"/>
                <w:b/>
                <w:sz w:val="24"/>
              </w:rPr>
              <w:t>TRANSFERENCIAS,  ASIGNACIONES</w:t>
            </w:r>
            <w:r>
              <w:rPr>
                <w:rFonts w:ascii="Calibri"/>
                <w:b/>
                <w:spacing w:val="46"/>
                <w:sz w:val="24"/>
              </w:rPr>
              <w:t> </w:t>
            </w:r>
            <w:r>
              <w:rPr>
                <w:rFonts w:ascii="Calibri"/>
                <w:b/>
                <w:sz w:val="24"/>
              </w:rPr>
              <w:t>Y</w:t>
            </w:r>
          </w:p>
          <w:p>
            <w:pPr>
              <w:pStyle w:val="TableParagraph"/>
              <w:spacing w:line="275" w:lineRule="exact"/>
              <w:ind w:left="585"/>
              <w:rPr>
                <w:rFonts w:ascii="Calibri"/>
                <w:b/>
                <w:sz w:val="24"/>
              </w:rPr>
            </w:pPr>
            <w:r>
              <w:rPr>
                <w:rFonts w:ascii="Calibri"/>
                <w:b/>
                <w:sz w:val="24"/>
              </w:rPr>
              <w:t>DONATIVOS CORRIENTES</w:t>
            </w:r>
            <w:r>
              <w:rPr>
                <w:rFonts w:ascii="Calibri"/>
                <w:b/>
                <w:spacing w:val="-7"/>
                <w:sz w:val="24"/>
              </w:rPr>
              <w:t> </w:t>
            </w:r>
            <w:r>
              <w:rPr>
                <w:rFonts w:ascii="Calibri"/>
                <w:b/>
                <w:sz w:val="24"/>
              </w:rPr>
              <w:t>RECIBIDOS</w:t>
            </w:r>
          </w:p>
        </w:tc>
        <w:tc>
          <w:tcPr>
            <w:tcW w:w="2127" w:type="dxa"/>
            <w:tcBorders>
              <w:top w:val="single" w:sz="4" w:space="0" w:color="000000"/>
              <w:left w:val="single" w:sz="4" w:space="0" w:color="000000"/>
              <w:bottom w:val="single" w:sz="4" w:space="0" w:color="000000"/>
            </w:tcBorders>
          </w:tcPr>
          <w:p>
            <w:pPr>
              <w:pStyle w:val="TableParagraph"/>
              <w:spacing w:before="145"/>
              <w:ind w:right="53"/>
              <w:jc w:val="right"/>
              <w:rPr>
                <w:rFonts w:ascii="Calibri"/>
                <w:b/>
                <w:sz w:val="24"/>
              </w:rPr>
            </w:pPr>
            <w:r>
              <w:rPr>
                <w:rFonts w:ascii="Calibri"/>
                <w:b/>
                <w:sz w:val="24"/>
              </w:rPr>
              <w:t>13,352,071,764.00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8" w:lineRule="exact" w:before="1"/>
              <w:ind w:left="340"/>
              <w:rPr>
                <w:rFonts w:ascii="Calibri"/>
                <w:sz w:val="24"/>
              </w:rPr>
            </w:pPr>
            <w:r>
              <w:rPr>
                <w:rFonts w:ascii="Calibri"/>
                <w:sz w:val="24"/>
              </w:rPr>
              <w:t>1.1.8.1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79"/>
              <w:jc w:val="center"/>
              <w:rPr>
                <w:rFonts w:ascii="Calibri"/>
                <w:sz w:val="24"/>
              </w:rPr>
            </w:pPr>
            <w:r>
              <w:rPr>
                <w:rFonts w:ascii="Calibri"/>
                <w:sz w:val="24"/>
              </w:rPr>
              <w:t>DEL SECTOR PRIVADO</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8" w:lineRule="exact" w:before="1"/>
              <w:ind w:left="340"/>
              <w:rPr>
                <w:rFonts w:ascii="Calibri"/>
                <w:sz w:val="24"/>
              </w:rPr>
            </w:pPr>
            <w:r>
              <w:rPr>
                <w:rFonts w:ascii="Calibri"/>
                <w:sz w:val="24"/>
              </w:rPr>
              <w:t>1.1.8.2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hAnsi="Calibri"/>
                <w:sz w:val="24"/>
              </w:rPr>
            </w:pPr>
            <w:r>
              <w:rPr>
                <w:rFonts w:ascii="Calibri" w:hAnsi="Calibri"/>
                <w:sz w:val="24"/>
              </w:rPr>
              <w:t>DEL SECTOR PÚBLICO</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249"/>
              <w:rPr>
                <w:rFonts w:ascii="Calibri"/>
                <w:sz w:val="24"/>
              </w:rPr>
            </w:pPr>
            <w:r>
              <w:rPr>
                <w:rFonts w:ascii="Calibri"/>
                <w:sz w:val="24"/>
              </w:rPr>
              <w:t>1.1.8.2.1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0"/>
              <w:jc w:val="center"/>
              <w:rPr>
                <w:rFonts w:ascii="Calibri" w:hAnsi="Calibri"/>
                <w:sz w:val="24"/>
              </w:rPr>
            </w:pPr>
            <w:r>
              <w:rPr>
                <w:rFonts w:ascii="Calibri" w:hAnsi="Calibri"/>
                <w:sz w:val="24"/>
              </w:rPr>
              <w:t>DE LA FEDERACIÓN</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6" w:lineRule="exact" w:before="4"/>
              <w:ind w:left="157"/>
              <w:rPr>
                <w:rFonts w:ascii="Calibri"/>
                <w:sz w:val="24"/>
              </w:rPr>
            </w:pPr>
            <w:r>
              <w:rPr>
                <w:rFonts w:ascii="Calibri"/>
                <w:sz w:val="24"/>
              </w:rPr>
              <w:t>1.1.8.2.1.1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sz w:val="24"/>
              </w:rPr>
            </w:pPr>
            <w:r>
              <w:rPr>
                <w:rFonts w:ascii="Calibri"/>
                <w:sz w:val="24"/>
              </w:rPr>
              <w:t>TRANSFERENCIAS INTERNAS Y ASIGNACIONES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587" w:hRule="atLeast"/>
        </w:trPr>
        <w:tc>
          <w:tcPr>
            <w:tcW w:w="1354" w:type="dxa"/>
            <w:gridSpan w:val="2"/>
            <w:tcBorders>
              <w:top w:val="single" w:sz="4" w:space="0" w:color="000000"/>
              <w:bottom w:val="single" w:sz="4" w:space="0" w:color="000000"/>
              <w:right w:val="single" w:sz="4" w:space="0" w:color="000000"/>
            </w:tcBorders>
          </w:tcPr>
          <w:p>
            <w:pPr>
              <w:pStyle w:val="TableParagraph"/>
              <w:spacing w:before="145"/>
              <w:ind w:left="157"/>
              <w:rPr>
                <w:rFonts w:ascii="Calibri"/>
                <w:sz w:val="24"/>
              </w:rPr>
            </w:pPr>
            <w:r>
              <w:rPr>
                <w:rFonts w:ascii="Calibri"/>
                <w:sz w:val="24"/>
              </w:rPr>
              <w:t>1.1.8.2.1.2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8" w:right="85"/>
              <w:jc w:val="center"/>
              <w:rPr>
                <w:rFonts w:ascii="Calibri"/>
                <w:sz w:val="24"/>
              </w:rPr>
            </w:pPr>
            <w:r>
              <w:rPr>
                <w:rFonts w:ascii="Calibri"/>
                <w:sz w:val="24"/>
              </w:rPr>
              <w:t>TRANSFERENCIAS DEL RESTO DEL SECTOR</w:t>
            </w:r>
          </w:p>
          <w:p>
            <w:pPr>
              <w:pStyle w:val="TableParagraph"/>
              <w:spacing w:line="275" w:lineRule="exact"/>
              <w:ind w:left="98" w:right="85"/>
              <w:jc w:val="center"/>
              <w:rPr>
                <w:rFonts w:ascii="Calibri" w:hAnsi="Calibri"/>
                <w:sz w:val="24"/>
              </w:rPr>
            </w:pPr>
            <w:r>
              <w:rPr>
                <w:rFonts w:ascii="Calibri" w:hAnsi="Calibri"/>
                <w:sz w:val="24"/>
              </w:rPr>
              <w:t>PÚBLICO</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gridSpan w:val="2"/>
            <w:tcBorders>
              <w:top w:val="single" w:sz="4" w:space="0" w:color="000000"/>
              <w:bottom w:val="single" w:sz="4" w:space="0" w:color="000000"/>
              <w:right w:val="single" w:sz="4" w:space="0" w:color="000000"/>
            </w:tcBorders>
          </w:tcPr>
          <w:p>
            <w:pPr>
              <w:pStyle w:val="TableParagraph"/>
              <w:spacing w:line="278" w:lineRule="exact" w:before="1"/>
              <w:ind w:left="157"/>
              <w:rPr>
                <w:rFonts w:ascii="Calibri"/>
                <w:sz w:val="24"/>
              </w:rPr>
            </w:pPr>
            <w:r>
              <w:rPr>
                <w:rFonts w:ascii="Calibri"/>
                <w:sz w:val="24"/>
              </w:rPr>
              <w:t>1.1.8.2.1.3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4"/>
              <w:jc w:val="center"/>
              <w:rPr>
                <w:rFonts w:ascii="Calibri"/>
                <w:sz w:val="24"/>
              </w:rPr>
            </w:pPr>
            <w:r>
              <w:rPr>
                <w:rFonts w:ascii="Calibri"/>
                <w:sz w:val="24"/>
              </w:rPr>
              <w:t>PENSIONES Y JUBILACIONES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bl>
    <w:p>
      <w:pPr>
        <w:spacing w:after="0" w:line="278" w:lineRule="exact"/>
        <w:jc w:val="right"/>
        <w:rPr>
          <w:rFonts w:ascii="Calibri"/>
          <w:sz w:val="24"/>
        </w:rPr>
        <w:sectPr>
          <w:pgSz w:w="12250" w:h="15850"/>
          <w:pgMar w:header="860" w:footer="0" w:top="1380" w:bottom="280" w:left="1160" w:right="1160"/>
        </w:sectPr>
      </w:pPr>
    </w:p>
    <w:p>
      <w:pPr>
        <w:pStyle w:val="BodyText"/>
        <w:spacing w:before="7"/>
        <w:rPr>
          <w:rFonts w:ascii="Times New Roman"/>
          <w:sz w:val="3"/>
        </w:rPr>
      </w:pPr>
      <w:r>
        <w:rPr/>
        <w:drawing>
          <wp:anchor distT="0" distB="0" distL="0" distR="0" allowOverlap="1" layoutInCell="1" locked="0" behindDoc="1" simplePos="0" relativeHeight="230710272">
            <wp:simplePos x="0" y="0"/>
            <wp:positionH relativeFrom="page">
              <wp:posOffset>1326849</wp:posOffset>
            </wp:positionH>
            <wp:positionV relativeFrom="page">
              <wp:posOffset>2199131</wp:posOffset>
            </wp:positionV>
            <wp:extent cx="5026051" cy="5148262"/>
            <wp:effectExtent l="0" t="0" r="0" b="0"/>
            <wp:wrapNone/>
            <wp:docPr id="171" name="image1.png"/>
            <wp:cNvGraphicFramePr>
              <a:graphicFrameLocks noChangeAspect="1"/>
            </wp:cNvGraphicFramePr>
            <a:graphic>
              <a:graphicData uri="http://schemas.openxmlformats.org/drawingml/2006/picture">
                <pic:pic>
                  <pic:nvPicPr>
                    <pic:cNvPr id="172"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4"/>
        <w:gridCol w:w="4806"/>
        <w:gridCol w:w="2127"/>
      </w:tblGrid>
      <w:tr>
        <w:trPr>
          <w:trHeight w:val="330" w:hRule="atLeast"/>
        </w:trPr>
        <w:tc>
          <w:tcPr>
            <w:tcW w:w="8287" w:type="dxa"/>
            <w:gridSpan w:val="3"/>
          </w:tcPr>
          <w:p>
            <w:pPr>
              <w:pStyle w:val="TableParagraph"/>
              <w:spacing w:line="292" w:lineRule="exact" w:before="18"/>
              <w:ind w:left="1754" w:right="1742"/>
              <w:jc w:val="center"/>
              <w:rPr>
                <w:rFonts w:ascii="Calibri" w:hAnsi="Calibri"/>
                <w:b/>
                <w:sz w:val="24"/>
              </w:rPr>
            </w:pPr>
            <w:r>
              <w:rPr>
                <w:rFonts w:ascii="Calibri" w:hAnsi="Calibri"/>
                <w:b/>
                <w:sz w:val="24"/>
              </w:rPr>
              <w:t>CLASIFICACIÓN ECONÓMICA DE LOS INGRESOS.</w:t>
            </w:r>
          </w:p>
        </w:tc>
      </w:tr>
      <w:tr>
        <w:trPr>
          <w:trHeight w:val="548" w:hRule="atLeast"/>
        </w:trPr>
        <w:tc>
          <w:tcPr>
            <w:tcW w:w="1354" w:type="dxa"/>
            <w:tcBorders>
              <w:bottom w:val="thinThickMediumGap" w:sz="4" w:space="0" w:color="000000"/>
              <w:right w:val="single" w:sz="4" w:space="0" w:color="000000"/>
            </w:tcBorders>
          </w:tcPr>
          <w:p>
            <w:pPr>
              <w:pStyle w:val="TableParagraph"/>
              <w:spacing w:before="121"/>
              <w:ind w:left="104" w:right="37"/>
              <w:jc w:val="center"/>
              <w:rPr>
                <w:rFonts w:ascii="Calibri" w:hAnsi="Calibri"/>
                <w:b/>
                <w:sz w:val="24"/>
              </w:rPr>
            </w:pPr>
            <w:r>
              <w:rPr>
                <w:rFonts w:ascii="Calibri" w:hAnsi="Calibri"/>
                <w:b/>
                <w:sz w:val="24"/>
              </w:rPr>
              <w:t>CÓDIGO</w:t>
            </w:r>
          </w:p>
        </w:tc>
        <w:tc>
          <w:tcPr>
            <w:tcW w:w="4806" w:type="dxa"/>
            <w:tcBorders>
              <w:left w:val="single" w:sz="4" w:space="0" w:color="000000"/>
              <w:bottom w:val="thinThickMediumGap" w:sz="4" w:space="0" w:color="000000"/>
              <w:right w:val="single" w:sz="4" w:space="0" w:color="000000"/>
            </w:tcBorders>
          </w:tcPr>
          <w:p>
            <w:pPr>
              <w:pStyle w:val="TableParagraph"/>
              <w:spacing w:before="121"/>
              <w:ind w:left="96" w:right="85"/>
              <w:jc w:val="center"/>
              <w:rPr>
                <w:rFonts w:ascii="Calibri"/>
                <w:b/>
                <w:sz w:val="24"/>
              </w:rPr>
            </w:pPr>
            <w:r>
              <w:rPr>
                <w:rFonts w:ascii="Calibri"/>
                <w:b/>
                <w:sz w:val="24"/>
              </w:rPr>
              <w:t>CONCEPTO</w:t>
            </w:r>
          </w:p>
        </w:tc>
        <w:tc>
          <w:tcPr>
            <w:tcW w:w="2127" w:type="dxa"/>
            <w:tcBorders>
              <w:left w:val="single" w:sz="4" w:space="0" w:color="000000"/>
              <w:bottom w:val="thinThickMediumGap" w:sz="4" w:space="0" w:color="000000"/>
            </w:tcBorders>
          </w:tcPr>
          <w:p>
            <w:pPr>
              <w:pStyle w:val="TableParagraph"/>
              <w:spacing w:before="121"/>
              <w:ind w:left="270"/>
              <w:rPr>
                <w:rFonts w:ascii="Calibri"/>
                <w:b/>
                <w:sz w:val="24"/>
              </w:rPr>
            </w:pPr>
            <w:r>
              <w:rPr>
                <w:rFonts w:ascii="Calibri"/>
                <w:b/>
                <w:sz w:val="24"/>
              </w:rPr>
              <w:t>EJERCICIO 2020</w:t>
            </w:r>
          </w:p>
        </w:tc>
      </w:tr>
      <w:tr>
        <w:trPr>
          <w:trHeight w:val="596" w:hRule="atLeast"/>
        </w:trPr>
        <w:tc>
          <w:tcPr>
            <w:tcW w:w="1354" w:type="dxa"/>
            <w:tcBorders>
              <w:top w:val="thickThinMediumGap" w:sz="4" w:space="0" w:color="000000"/>
              <w:bottom w:val="single" w:sz="4" w:space="0" w:color="000000"/>
              <w:right w:val="single" w:sz="4" w:space="0" w:color="000000"/>
            </w:tcBorders>
          </w:tcPr>
          <w:p>
            <w:pPr>
              <w:pStyle w:val="TableParagraph"/>
              <w:spacing w:before="157"/>
              <w:ind w:left="46" w:right="37"/>
              <w:jc w:val="center"/>
              <w:rPr>
                <w:rFonts w:ascii="Calibri"/>
                <w:sz w:val="24"/>
              </w:rPr>
            </w:pPr>
            <w:r>
              <w:rPr>
                <w:rFonts w:ascii="Calibri"/>
                <w:sz w:val="24"/>
              </w:rPr>
              <w:t>1.1.8.2.1.4</w:t>
            </w:r>
          </w:p>
        </w:tc>
        <w:tc>
          <w:tcPr>
            <w:tcW w:w="4806" w:type="dxa"/>
            <w:tcBorders>
              <w:top w:val="thickThinMediumGap" w:sz="4" w:space="0" w:color="000000"/>
              <w:left w:val="single" w:sz="4" w:space="0" w:color="000000"/>
              <w:bottom w:val="single" w:sz="4" w:space="0" w:color="000000"/>
              <w:right w:val="single" w:sz="4" w:space="0" w:color="000000"/>
            </w:tcBorders>
          </w:tcPr>
          <w:p>
            <w:pPr>
              <w:pStyle w:val="TableParagraph"/>
              <w:tabs>
                <w:tab w:pos="2388" w:val="left" w:leader="none"/>
                <w:tab w:pos="3251" w:val="left" w:leader="none"/>
              </w:tabs>
              <w:spacing w:line="290" w:lineRule="atLeast" w:before="11"/>
              <w:ind w:left="73" w:right="54"/>
              <w:rPr>
                <w:rFonts w:ascii="Calibri" w:hAnsi="Calibri"/>
                <w:sz w:val="24"/>
              </w:rPr>
            </w:pPr>
            <w:r>
              <w:rPr>
                <w:rFonts w:ascii="Calibri" w:hAnsi="Calibri"/>
                <w:sz w:val="24"/>
              </w:rPr>
              <w:t>TRANSFERENCIAS</w:t>
              <w:tab/>
              <w:t>DE</w:t>
              <w:tab/>
            </w:r>
            <w:r>
              <w:rPr>
                <w:rFonts w:ascii="Calibri" w:hAnsi="Calibri"/>
                <w:spacing w:val="-1"/>
                <w:sz w:val="24"/>
              </w:rPr>
              <w:t>FIDEICOMISOS, </w:t>
            </w:r>
            <w:r>
              <w:rPr>
                <w:rFonts w:ascii="Calibri" w:hAnsi="Calibri"/>
                <w:sz w:val="24"/>
              </w:rPr>
              <w:t>CONTRATOS ANÁLOGOS, MANDATOS</w:t>
            </w:r>
            <w:r>
              <w:rPr>
                <w:rFonts w:ascii="Calibri" w:hAnsi="Calibri"/>
                <w:spacing w:val="48"/>
                <w:sz w:val="24"/>
              </w:rPr>
              <w:t> </w:t>
            </w:r>
            <w:r>
              <w:rPr>
                <w:rFonts w:ascii="Calibri" w:hAnsi="Calibri"/>
                <w:sz w:val="24"/>
              </w:rPr>
              <w:t>Y</w:t>
            </w:r>
          </w:p>
        </w:tc>
        <w:tc>
          <w:tcPr>
            <w:tcW w:w="2127" w:type="dxa"/>
            <w:tcBorders>
              <w:top w:val="thickThinMediumGap" w:sz="4" w:space="0" w:color="000000"/>
              <w:left w:val="single" w:sz="4" w:space="0" w:color="000000"/>
              <w:bottom w:val="single" w:sz="4" w:space="0" w:color="000000"/>
            </w:tcBorders>
          </w:tcPr>
          <w:p>
            <w:pPr>
              <w:pStyle w:val="TableParagraph"/>
              <w:spacing w:before="157"/>
              <w:ind w:right="49"/>
              <w:jc w:val="right"/>
              <w:rPr>
                <w:rFonts w:ascii="Calibri"/>
                <w:sz w:val="24"/>
              </w:rPr>
            </w:pPr>
            <w:r>
              <w:rPr>
                <w:rFonts w:ascii="Calibri"/>
                <w:sz w:val="24"/>
              </w:rPr>
              <w:t>0.00</w:t>
            </w:r>
          </w:p>
        </w:tc>
      </w:tr>
      <w:tr>
        <w:trPr>
          <w:trHeight w:val="316" w:hRule="atLeast"/>
        </w:trPr>
        <w:tc>
          <w:tcPr>
            <w:tcW w:w="1354" w:type="dxa"/>
            <w:tcBorders>
              <w:top w:val="single" w:sz="4" w:space="0" w:color="000000"/>
              <w:bottom w:val="single" w:sz="4" w:space="0" w:color="000000"/>
              <w:right w:val="single" w:sz="4" w:space="0" w:color="000000"/>
            </w:tcBorders>
          </w:tcPr>
          <w:p>
            <w:pPr>
              <w:pStyle w:val="TableParagraph"/>
              <w:spacing w:line="285" w:lineRule="exact" w:before="11"/>
              <w:ind w:left="46" w:right="37"/>
              <w:jc w:val="center"/>
              <w:rPr>
                <w:rFonts w:ascii="Calibri"/>
                <w:sz w:val="24"/>
              </w:rPr>
            </w:pPr>
            <w:r>
              <w:rPr>
                <w:rFonts w:ascii="Calibri"/>
                <w:sz w:val="24"/>
              </w:rPr>
              <w:t>1.1.8.2.2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before="11"/>
              <w:ind w:left="98" w:right="85"/>
              <w:jc w:val="center"/>
              <w:rPr>
                <w:rFonts w:ascii="Calibri"/>
                <w:sz w:val="24"/>
              </w:rPr>
            </w:pPr>
            <w:r>
              <w:rPr>
                <w:rFonts w:ascii="Calibri"/>
                <w:sz w:val="24"/>
              </w:rPr>
              <w:t>DE ENTIDADES FEDERATIVAS</w:t>
            </w:r>
          </w:p>
        </w:tc>
        <w:tc>
          <w:tcPr>
            <w:tcW w:w="2127" w:type="dxa"/>
            <w:tcBorders>
              <w:top w:val="single" w:sz="4" w:space="0" w:color="000000"/>
              <w:left w:val="single" w:sz="4" w:space="0" w:color="000000"/>
              <w:bottom w:val="single" w:sz="4" w:space="0" w:color="000000"/>
            </w:tcBorders>
          </w:tcPr>
          <w:p>
            <w:pPr>
              <w:pStyle w:val="TableParagraph"/>
              <w:spacing w:line="285" w:lineRule="exact" w:before="11"/>
              <w:ind w:right="53"/>
              <w:jc w:val="right"/>
              <w:rPr>
                <w:rFonts w:ascii="Calibri"/>
                <w:sz w:val="24"/>
              </w:rPr>
            </w:pPr>
            <w:r>
              <w:rPr>
                <w:rFonts w:ascii="Calibri"/>
                <w:sz w:val="24"/>
              </w:rPr>
              <w:t>11,672,223,695.88</w:t>
            </w:r>
          </w:p>
        </w:tc>
      </w:tr>
      <w:tr>
        <w:trPr>
          <w:trHeight w:val="314" w:hRule="atLeast"/>
        </w:trPr>
        <w:tc>
          <w:tcPr>
            <w:tcW w:w="1354" w:type="dxa"/>
            <w:tcBorders>
              <w:top w:val="single" w:sz="4" w:space="0" w:color="000000"/>
              <w:bottom w:val="single" w:sz="4" w:space="0" w:color="000000"/>
              <w:right w:val="single" w:sz="4" w:space="0" w:color="000000"/>
            </w:tcBorders>
          </w:tcPr>
          <w:p>
            <w:pPr>
              <w:pStyle w:val="TableParagraph"/>
              <w:spacing w:line="285" w:lineRule="exact" w:before="9"/>
              <w:ind w:left="47" w:right="37"/>
              <w:jc w:val="center"/>
              <w:rPr>
                <w:rFonts w:ascii="Calibri"/>
                <w:sz w:val="24"/>
              </w:rPr>
            </w:pPr>
            <w:r>
              <w:rPr>
                <w:rFonts w:ascii="Calibri"/>
                <w:sz w:val="24"/>
              </w:rPr>
              <w:t>1.1.8.2.3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before="9"/>
              <w:ind w:left="99" w:right="81"/>
              <w:jc w:val="center"/>
              <w:rPr>
                <w:rFonts w:ascii="Calibri"/>
                <w:sz w:val="24"/>
              </w:rPr>
            </w:pPr>
            <w:r>
              <w:rPr>
                <w:rFonts w:ascii="Calibri"/>
                <w:sz w:val="24"/>
              </w:rPr>
              <w:t>DE MUNICIPIOS</w:t>
            </w:r>
          </w:p>
        </w:tc>
        <w:tc>
          <w:tcPr>
            <w:tcW w:w="2127" w:type="dxa"/>
            <w:tcBorders>
              <w:top w:val="single" w:sz="4" w:space="0" w:color="000000"/>
              <w:left w:val="single" w:sz="4" w:space="0" w:color="000000"/>
              <w:bottom w:val="single" w:sz="4" w:space="0" w:color="000000"/>
            </w:tcBorders>
          </w:tcPr>
          <w:p>
            <w:pPr>
              <w:pStyle w:val="TableParagraph"/>
              <w:spacing w:line="285" w:lineRule="exact" w:before="9"/>
              <w:ind w:right="53"/>
              <w:jc w:val="right"/>
              <w:rPr>
                <w:rFonts w:ascii="Calibri"/>
                <w:sz w:val="24"/>
              </w:rPr>
            </w:pPr>
            <w:r>
              <w:rPr>
                <w:rFonts w:ascii="Calibri"/>
                <w:sz w:val="24"/>
              </w:rPr>
              <w:t>1,679,848,068.12</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1.1.8.3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0"/>
              <w:jc w:val="center"/>
              <w:rPr>
                <w:rFonts w:ascii="Calibri"/>
                <w:sz w:val="24"/>
              </w:rPr>
            </w:pPr>
            <w:r>
              <w:rPr>
                <w:rFonts w:ascii="Calibri"/>
                <w:sz w:val="24"/>
              </w:rPr>
              <w:t>DEL SECTOR EXTERNO</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1.1.8.3.1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sz w:val="24"/>
              </w:rPr>
            </w:pPr>
            <w:r>
              <w:rPr>
                <w:rFonts w:ascii="Calibri"/>
                <w:sz w:val="24"/>
              </w:rPr>
              <w:t>DE GOBIERNOS EXTRANJEROS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1.1.8.3.2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2"/>
              <w:jc w:val="center"/>
              <w:rPr>
                <w:rFonts w:ascii="Calibri"/>
                <w:sz w:val="24"/>
              </w:rPr>
            </w:pPr>
            <w:r>
              <w:rPr>
                <w:rFonts w:ascii="Calibri"/>
                <w:sz w:val="24"/>
              </w:rPr>
              <w:t>DE ORGANISMOS INTERNACIONALES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1.1.8.3.3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sz w:val="24"/>
              </w:rPr>
            </w:pPr>
            <w:r>
              <w:rPr>
                <w:rFonts w:ascii="Calibri"/>
                <w:sz w:val="24"/>
              </w:rPr>
              <w:t>DEL SECTOR PRIVADO EXTERNO</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300"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2"/>
              <w:ind w:left="44" w:right="37"/>
              <w:jc w:val="center"/>
              <w:rPr>
                <w:rFonts w:ascii="Calibri"/>
                <w:b/>
                <w:sz w:val="24"/>
              </w:rPr>
            </w:pPr>
            <w:r>
              <w:rPr>
                <w:rFonts w:ascii="Calibri"/>
                <w:b/>
                <w:sz w:val="24"/>
              </w:rPr>
              <w:t>1.1.9</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2"/>
              <w:ind w:left="99" w:right="82"/>
              <w:jc w:val="center"/>
              <w:rPr>
                <w:rFonts w:ascii="Calibri"/>
                <w:b/>
                <w:sz w:val="24"/>
              </w:rPr>
            </w:pPr>
            <w:r>
              <w:rPr>
                <w:rFonts w:ascii="Calibri"/>
                <w:b/>
                <w:sz w:val="24"/>
              </w:rPr>
              <w:t>PARTICIPACIONES</w:t>
            </w:r>
          </w:p>
        </w:tc>
        <w:tc>
          <w:tcPr>
            <w:tcW w:w="2127" w:type="dxa"/>
            <w:tcBorders>
              <w:top w:val="single" w:sz="4" w:space="0" w:color="000000"/>
              <w:left w:val="single" w:sz="4" w:space="0" w:color="000000"/>
              <w:bottom w:val="single" w:sz="4" w:space="0" w:color="000000"/>
            </w:tcBorders>
          </w:tcPr>
          <w:p>
            <w:pPr>
              <w:pStyle w:val="TableParagraph"/>
              <w:spacing w:line="278" w:lineRule="exact" w:before="2"/>
              <w:ind w:right="53"/>
              <w:jc w:val="right"/>
              <w:rPr>
                <w:rFonts w:ascii="Calibri"/>
                <w:b/>
                <w:sz w:val="24"/>
              </w:rPr>
            </w:pPr>
            <w:r>
              <w:rPr>
                <w:rFonts w:ascii="Calibri"/>
                <w:b/>
                <w:sz w:val="24"/>
              </w:rPr>
              <w:t>8,872,543,747.00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8" w:right="37"/>
              <w:jc w:val="center"/>
              <w:rPr>
                <w:rFonts w:ascii="Calibri"/>
                <w:b/>
                <w:sz w:val="24"/>
              </w:rPr>
            </w:pPr>
            <w:r>
              <w:rPr>
                <w:rFonts w:ascii="Calibri"/>
                <w:b/>
                <w:sz w:val="24"/>
              </w:rPr>
              <w:t>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4"/>
              <w:jc w:val="center"/>
              <w:rPr>
                <w:rFonts w:ascii="Calibri"/>
                <w:b/>
                <w:sz w:val="24"/>
              </w:rPr>
            </w:pPr>
            <w:r>
              <w:rPr>
                <w:rFonts w:ascii="Calibri"/>
                <w:b/>
                <w:sz w:val="24"/>
              </w:rPr>
              <w:t>INGRESOS DE CAPITAL</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8" w:right="85"/>
              <w:jc w:val="center"/>
              <w:rPr>
                <w:rFonts w:ascii="Calibri" w:hAnsi="Calibri"/>
                <w:b/>
                <w:sz w:val="24"/>
              </w:rPr>
            </w:pPr>
            <w:r>
              <w:rPr>
                <w:rFonts w:ascii="Calibri" w:hAnsi="Calibri"/>
                <w:b/>
                <w:sz w:val="24"/>
              </w:rPr>
              <w:t>VENTA (DISPOSICIÓN) DE ACTIVOS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1.2.1.1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sz w:val="24"/>
              </w:rPr>
            </w:pPr>
            <w:r>
              <w:rPr>
                <w:rFonts w:ascii="Calibri"/>
                <w:sz w:val="24"/>
              </w:rPr>
              <w:t>VENTA DE ACTIVOS FIJOS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1"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7" w:right="37"/>
              <w:jc w:val="center"/>
              <w:rPr>
                <w:rFonts w:ascii="Calibri"/>
                <w:sz w:val="24"/>
              </w:rPr>
            </w:pPr>
            <w:r>
              <w:rPr>
                <w:rFonts w:ascii="Calibri"/>
                <w:sz w:val="24"/>
              </w:rPr>
              <w:t>1.2.1.2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5"/>
              <w:jc w:val="center"/>
              <w:rPr>
                <w:rFonts w:ascii="Calibri"/>
                <w:sz w:val="24"/>
              </w:rPr>
            </w:pPr>
            <w:r>
              <w:rPr>
                <w:rFonts w:ascii="Calibri"/>
                <w:sz w:val="24"/>
              </w:rPr>
              <w:t>VENTA DE OBJETOS DE VALOR</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7" w:right="37"/>
              <w:jc w:val="center"/>
              <w:rPr>
                <w:rFonts w:ascii="Calibri"/>
                <w:sz w:val="24"/>
              </w:rPr>
            </w:pPr>
            <w:r>
              <w:rPr>
                <w:rFonts w:ascii="Calibri"/>
                <w:sz w:val="24"/>
              </w:rPr>
              <w:t>1.2.1.3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sz w:val="24"/>
              </w:rPr>
            </w:pPr>
            <w:r>
              <w:rPr>
                <w:rFonts w:ascii="Calibri"/>
                <w:sz w:val="24"/>
              </w:rPr>
              <w:t>VENTA DE ACTIVOS NO PRODUCIDOS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4" w:right="37"/>
              <w:jc w:val="center"/>
              <w:rPr>
                <w:rFonts w:ascii="Calibri"/>
                <w:b/>
                <w:sz w:val="24"/>
              </w:rPr>
            </w:pPr>
            <w:r>
              <w:rPr>
                <w:rFonts w:ascii="Calibri"/>
                <w:b/>
                <w:sz w:val="24"/>
              </w:rPr>
              <w:t>1.2.2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hAnsi="Calibri"/>
                <w:b/>
                <w:sz w:val="24"/>
              </w:rPr>
            </w:pPr>
            <w:r>
              <w:rPr>
                <w:rFonts w:ascii="Calibri" w:hAnsi="Calibri"/>
                <w:b/>
                <w:sz w:val="24"/>
              </w:rPr>
              <w:t>DISMINUCIÓN DE EXISTENCIAS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1.2.2.1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sz w:val="24"/>
              </w:rPr>
            </w:pPr>
            <w:r>
              <w:rPr>
                <w:rFonts w:ascii="Calibri"/>
                <w:sz w:val="24"/>
              </w:rPr>
              <w:t>MATERIALES Y SUMINISTROS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1.2.2.2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sz w:val="24"/>
              </w:rPr>
            </w:pPr>
            <w:r>
              <w:rPr>
                <w:rFonts w:ascii="Calibri"/>
                <w:sz w:val="24"/>
              </w:rPr>
              <w:t>MATERIAS PRIMAS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1.2.2.3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sz w:val="24"/>
              </w:rPr>
            </w:pPr>
            <w:r>
              <w:rPr>
                <w:rFonts w:ascii="Calibri"/>
                <w:sz w:val="24"/>
              </w:rPr>
              <w:t>TRABAJOS EN CURSO</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7" w:right="37"/>
              <w:jc w:val="center"/>
              <w:rPr>
                <w:rFonts w:ascii="Calibri"/>
                <w:sz w:val="24"/>
              </w:rPr>
            </w:pPr>
            <w:r>
              <w:rPr>
                <w:rFonts w:ascii="Calibri"/>
                <w:sz w:val="24"/>
              </w:rPr>
              <w:t>1.2.2.4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2"/>
              <w:jc w:val="center"/>
              <w:rPr>
                <w:rFonts w:ascii="Calibri"/>
                <w:sz w:val="24"/>
              </w:rPr>
            </w:pPr>
            <w:r>
              <w:rPr>
                <w:rFonts w:ascii="Calibri"/>
                <w:sz w:val="24"/>
              </w:rPr>
              <w:t>BIENES TERMINADOS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7" w:right="37"/>
              <w:jc w:val="center"/>
              <w:rPr>
                <w:rFonts w:ascii="Calibri"/>
                <w:sz w:val="24"/>
              </w:rPr>
            </w:pPr>
            <w:r>
              <w:rPr>
                <w:rFonts w:ascii="Calibri"/>
                <w:sz w:val="24"/>
              </w:rPr>
              <w:t>1.2.2.5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BIENES PARA VENTA</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7" w:right="37"/>
              <w:jc w:val="center"/>
              <w:rPr>
                <w:rFonts w:ascii="Calibri"/>
                <w:sz w:val="24"/>
              </w:rPr>
            </w:pPr>
            <w:r>
              <w:rPr>
                <w:rFonts w:ascii="Calibri"/>
                <w:sz w:val="24"/>
              </w:rPr>
              <w:t>1.2.2.6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1"/>
              <w:jc w:val="center"/>
              <w:rPr>
                <w:rFonts w:ascii="Calibri" w:hAnsi="Calibri"/>
                <w:sz w:val="24"/>
              </w:rPr>
            </w:pPr>
            <w:r>
              <w:rPr>
                <w:rFonts w:ascii="Calibri" w:hAnsi="Calibri"/>
                <w:sz w:val="24"/>
              </w:rPr>
              <w:t>BIENES EN TRÁNSITO</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1.2.2.7</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sz w:val="24"/>
              </w:rPr>
            </w:pPr>
            <w:r>
              <w:rPr>
                <w:rFonts w:ascii="Calibri"/>
                <w:sz w:val="24"/>
              </w:rPr>
              <w:t>EXISTENCIAS DE MATERIAL DE SEGURIDAD Y</w:t>
            </w:r>
          </w:p>
          <w:p>
            <w:pPr>
              <w:pStyle w:val="TableParagraph"/>
              <w:spacing w:line="273" w:lineRule="exact"/>
              <w:ind w:left="99" w:right="80"/>
              <w:jc w:val="center"/>
              <w:rPr>
                <w:rFonts w:ascii="Calibri"/>
                <w:sz w:val="24"/>
              </w:rPr>
            </w:pPr>
            <w:r>
              <w:rPr>
                <w:rFonts w:ascii="Calibri"/>
                <w:sz w:val="24"/>
              </w:rPr>
              <w:t>DEFENSA</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880" w:hRule="atLeast"/>
        </w:trPr>
        <w:tc>
          <w:tcPr>
            <w:tcW w:w="1354" w:type="dxa"/>
            <w:tcBorders>
              <w:top w:val="single" w:sz="4" w:space="0" w:color="000000"/>
              <w:bottom w:val="single" w:sz="4" w:space="0" w:color="000000"/>
              <w:right w:val="single" w:sz="4" w:space="0" w:color="000000"/>
            </w:tcBorders>
          </w:tcPr>
          <w:p>
            <w:pPr>
              <w:pStyle w:val="TableParagraph"/>
              <w:spacing w:before="4"/>
              <w:rPr>
                <w:rFonts w:ascii="Times New Roman"/>
                <w:sz w:val="25"/>
              </w:rPr>
            </w:pPr>
          </w:p>
          <w:p>
            <w:pPr>
              <w:pStyle w:val="TableParagraph"/>
              <w:ind w:left="44" w:right="37"/>
              <w:jc w:val="center"/>
              <w:rPr>
                <w:rFonts w:ascii="Calibri"/>
                <w:b/>
                <w:sz w:val="24"/>
              </w:rPr>
            </w:pPr>
            <w:r>
              <w:rPr>
                <w:rFonts w:ascii="Calibri"/>
                <w:b/>
                <w:sz w:val="24"/>
              </w:rPr>
              <w:t>1.2.3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ind w:left="99" w:right="81"/>
              <w:jc w:val="center"/>
              <w:rPr>
                <w:rFonts w:ascii="Calibri" w:hAnsi="Calibri"/>
                <w:b/>
                <w:sz w:val="24"/>
              </w:rPr>
            </w:pPr>
            <w:r>
              <w:rPr>
                <w:rFonts w:ascii="Calibri" w:hAnsi="Calibri"/>
                <w:b/>
                <w:sz w:val="24"/>
              </w:rPr>
              <w:t>INCREMENTO DE LA DEPRECIACIÓN, AMORTIZACIÓN, ESTIMACIONES Y</w:t>
            </w:r>
          </w:p>
          <w:p>
            <w:pPr>
              <w:pStyle w:val="TableParagraph"/>
              <w:spacing w:line="273" w:lineRule="exact" w:before="1"/>
              <w:ind w:left="99" w:right="83"/>
              <w:jc w:val="center"/>
              <w:rPr>
                <w:rFonts w:ascii="Calibri"/>
                <w:b/>
                <w:sz w:val="24"/>
              </w:rPr>
            </w:pPr>
            <w:r>
              <w:rPr>
                <w:rFonts w:ascii="Calibri"/>
                <w:b/>
                <w:sz w:val="24"/>
              </w:rPr>
              <w:t>PROVISIONES ACUMULADAS</w:t>
            </w:r>
          </w:p>
        </w:tc>
        <w:tc>
          <w:tcPr>
            <w:tcW w:w="2127" w:type="dxa"/>
            <w:tcBorders>
              <w:top w:val="single" w:sz="4" w:space="0" w:color="000000"/>
              <w:left w:val="single" w:sz="4" w:space="0" w:color="000000"/>
              <w:bottom w:val="single" w:sz="4" w:space="0" w:color="000000"/>
            </w:tcBorders>
          </w:tcPr>
          <w:p>
            <w:pPr>
              <w:pStyle w:val="TableParagraph"/>
              <w:spacing w:before="4"/>
              <w:rPr>
                <w:rFonts w:ascii="Times New Roman"/>
                <w:sz w:val="25"/>
              </w:rPr>
            </w:pPr>
          </w:p>
          <w:p>
            <w:pPr>
              <w:pStyle w:val="TableParagraph"/>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7" w:right="37"/>
              <w:jc w:val="center"/>
              <w:rPr>
                <w:rFonts w:ascii="Calibri"/>
                <w:sz w:val="24"/>
              </w:rPr>
            </w:pPr>
            <w:r>
              <w:rPr>
                <w:rFonts w:ascii="Calibri"/>
                <w:sz w:val="24"/>
              </w:rPr>
              <w:t>1.2.3.1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hAnsi="Calibri"/>
                <w:sz w:val="24"/>
              </w:rPr>
            </w:pPr>
            <w:r>
              <w:rPr>
                <w:rFonts w:ascii="Calibri" w:hAnsi="Calibri"/>
                <w:sz w:val="24"/>
              </w:rPr>
              <w:t>DEPRECIACIÓN Y AMORTIZACIÓN</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1.2.3.2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sz w:val="24"/>
              </w:rPr>
            </w:pPr>
            <w:r>
              <w:rPr>
                <w:rFonts w:ascii="Calibri"/>
                <w:sz w:val="24"/>
              </w:rPr>
              <w:t>ESTIMACIONES POR DETERIORO DE</w:t>
            </w:r>
          </w:p>
          <w:p>
            <w:pPr>
              <w:pStyle w:val="TableParagraph"/>
              <w:spacing w:line="273" w:lineRule="exact"/>
              <w:ind w:left="99" w:right="81"/>
              <w:jc w:val="center"/>
              <w:rPr>
                <w:rFonts w:ascii="Calibri"/>
                <w:sz w:val="24"/>
              </w:rPr>
            </w:pPr>
            <w:r>
              <w:rPr>
                <w:rFonts w:ascii="Calibri"/>
                <w:sz w:val="24"/>
              </w:rPr>
              <w:t>INVENTARIOS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6"/>
              <w:ind w:left="47" w:right="37"/>
              <w:jc w:val="center"/>
              <w:rPr>
                <w:rFonts w:ascii="Calibri"/>
                <w:sz w:val="24"/>
              </w:rPr>
            </w:pPr>
            <w:r>
              <w:rPr>
                <w:rFonts w:ascii="Calibri"/>
                <w:sz w:val="24"/>
              </w:rPr>
              <w:t>1.2.3.3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ind w:left="1838" w:right="476" w:hanging="1328"/>
              <w:rPr>
                <w:rFonts w:ascii="Calibri" w:hAnsi="Calibri"/>
                <w:sz w:val="24"/>
              </w:rPr>
            </w:pPr>
            <w:r>
              <w:rPr>
                <w:rFonts w:ascii="Calibri" w:hAnsi="Calibri"/>
                <w:sz w:val="24"/>
              </w:rPr>
              <w:t>OTRAS ESTIMACIONES POR PÉRDIDA O DETERIORO</w:t>
            </w:r>
          </w:p>
        </w:tc>
        <w:tc>
          <w:tcPr>
            <w:tcW w:w="2127" w:type="dxa"/>
            <w:tcBorders>
              <w:top w:val="single" w:sz="4" w:space="0" w:color="000000"/>
              <w:left w:val="single" w:sz="4" w:space="0" w:color="000000"/>
              <w:bottom w:val="single" w:sz="4" w:space="0" w:color="000000"/>
            </w:tcBorders>
          </w:tcPr>
          <w:p>
            <w:pPr>
              <w:pStyle w:val="TableParagraph"/>
              <w:spacing w:before="146"/>
              <w:ind w:right="49"/>
              <w:jc w:val="right"/>
              <w:rPr>
                <w:rFonts w:ascii="Calibri"/>
                <w:sz w:val="24"/>
              </w:rPr>
            </w:pPr>
            <w:r>
              <w:rPr>
                <w:rFonts w:ascii="Calibri"/>
                <w:sz w:val="24"/>
              </w:rPr>
              <w:t>0.00</w:t>
            </w:r>
          </w:p>
        </w:tc>
      </w:tr>
      <w:tr>
        <w:trPr>
          <w:trHeight w:val="316" w:hRule="atLeast"/>
        </w:trPr>
        <w:tc>
          <w:tcPr>
            <w:tcW w:w="1354" w:type="dxa"/>
            <w:tcBorders>
              <w:top w:val="single" w:sz="4" w:space="0" w:color="000000"/>
              <w:bottom w:val="single" w:sz="4" w:space="0" w:color="000000"/>
              <w:right w:val="single" w:sz="4" w:space="0" w:color="000000"/>
            </w:tcBorders>
          </w:tcPr>
          <w:p>
            <w:pPr>
              <w:pStyle w:val="TableParagraph"/>
              <w:spacing w:line="285" w:lineRule="exact" w:before="11"/>
              <w:ind w:left="47" w:right="37"/>
              <w:jc w:val="center"/>
              <w:rPr>
                <w:rFonts w:ascii="Calibri"/>
                <w:sz w:val="24"/>
              </w:rPr>
            </w:pPr>
            <w:r>
              <w:rPr>
                <w:rFonts w:ascii="Calibri"/>
                <w:sz w:val="24"/>
              </w:rPr>
              <w:t>1.2.3.4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85" w:lineRule="exact" w:before="11"/>
              <w:ind w:left="99" w:right="84"/>
              <w:jc w:val="center"/>
              <w:rPr>
                <w:rFonts w:ascii="Calibri"/>
                <w:sz w:val="24"/>
              </w:rPr>
            </w:pPr>
            <w:r>
              <w:rPr>
                <w:rFonts w:ascii="Calibri"/>
                <w:sz w:val="24"/>
              </w:rPr>
              <w:t>PROVISIONES</w:t>
            </w:r>
          </w:p>
        </w:tc>
        <w:tc>
          <w:tcPr>
            <w:tcW w:w="2127" w:type="dxa"/>
            <w:tcBorders>
              <w:top w:val="single" w:sz="4" w:space="0" w:color="000000"/>
              <w:left w:val="single" w:sz="4" w:space="0" w:color="000000"/>
              <w:bottom w:val="single" w:sz="4" w:space="0" w:color="000000"/>
            </w:tcBorders>
          </w:tcPr>
          <w:p>
            <w:pPr>
              <w:pStyle w:val="TableParagraph"/>
              <w:spacing w:line="285" w:lineRule="exact" w:before="1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4" w:right="37"/>
              <w:jc w:val="center"/>
              <w:rPr>
                <w:rFonts w:ascii="Calibri"/>
                <w:b/>
                <w:sz w:val="24"/>
              </w:rPr>
            </w:pPr>
            <w:r>
              <w:rPr>
                <w:rFonts w:ascii="Calibri"/>
                <w:b/>
                <w:sz w:val="24"/>
              </w:rPr>
              <w:t>1.2.4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3"/>
              <w:jc w:val="center"/>
              <w:rPr>
                <w:rFonts w:ascii="Calibri"/>
                <w:b/>
                <w:sz w:val="24"/>
              </w:rPr>
            </w:pPr>
            <w:r>
              <w:rPr>
                <w:rFonts w:ascii="Calibri"/>
                <w:b/>
                <w:sz w:val="24"/>
              </w:rPr>
              <w:t>TRANSFERENCIAS, ASIGNACIONES</w:t>
            </w:r>
            <w:r>
              <w:rPr>
                <w:rFonts w:ascii="Calibri"/>
                <w:b/>
                <w:spacing w:val="52"/>
                <w:sz w:val="24"/>
              </w:rPr>
              <w:t> </w:t>
            </w:r>
            <w:r>
              <w:rPr>
                <w:rFonts w:ascii="Calibri"/>
                <w:b/>
                <w:sz w:val="24"/>
              </w:rPr>
              <w:t>Y</w:t>
            </w:r>
          </w:p>
          <w:p>
            <w:pPr>
              <w:pStyle w:val="TableParagraph"/>
              <w:spacing w:line="273" w:lineRule="exact"/>
              <w:ind w:left="99" w:right="85"/>
              <w:jc w:val="center"/>
              <w:rPr>
                <w:rFonts w:ascii="Calibri"/>
                <w:b/>
                <w:sz w:val="24"/>
              </w:rPr>
            </w:pPr>
            <w:r>
              <w:rPr>
                <w:rFonts w:ascii="Calibri"/>
                <w:b/>
                <w:sz w:val="24"/>
              </w:rPr>
              <w:t>DONATIVOS CAPITAL RECIBIDAS</w:t>
            </w:r>
          </w:p>
        </w:tc>
        <w:tc>
          <w:tcPr>
            <w:tcW w:w="2127" w:type="dxa"/>
            <w:tcBorders>
              <w:top w:val="single" w:sz="4" w:space="0" w:color="000000"/>
              <w:left w:val="single" w:sz="4" w:space="0" w:color="000000"/>
              <w:bottom w:val="single" w:sz="4" w:space="0" w:color="000000"/>
            </w:tcBorders>
          </w:tcPr>
          <w:p>
            <w:pPr>
              <w:pStyle w:val="TableParagraph"/>
              <w:spacing w:before="145"/>
              <w:ind w:right="48"/>
              <w:jc w:val="right"/>
              <w:rPr>
                <w:rFonts w:ascii="Calibri"/>
                <w:b/>
                <w:sz w:val="24"/>
              </w:rPr>
            </w:pPr>
            <w:r>
              <w:rPr>
                <w:rFonts w:ascii="Calibri"/>
                <w:b/>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2" w:right="37"/>
              <w:jc w:val="center"/>
              <w:rPr>
                <w:rFonts w:ascii="Calibri"/>
                <w:sz w:val="24"/>
              </w:rPr>
            </w:pPr>
            <w:r>
              <w:rPr>
                <w:rFonts w:ascii="Calibri"/>
                <w:sz w:val="24"/>
              </w:rPr>
              <w:t>1.2.4.1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79"/>
              <w:jc w:val="center"/>
              <w:rPr>
                <w:rFonts w:ascii="Calibri"/>
                <w:sz w:val="24"/>
              </w:rPr>
            </w:pPr>
            <w:r>
              <w:rPr>
                <w:rFonts w:ascii="Calibri"/>
                <w:sz w:val="24"/>
              </w:rPr>
              <w:t>DEL SECTOR PRIVADO</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1.2.4.2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hAnsi="Calibri"/>
                <w:sz w:val="24"/>
              </w:rPr>
            </w:pPr>
            <w:r>
              <w:rPr>
                <w:rFonts w:ascii="Calibri" w:hAnsi="Calibri"/>
                <w:sz w:val="24"/>
              </w:rPr>
              <w:t>DEL SECTOR PÚBLICO</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1.2.4.2.1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8" w:right="85"/>
              <w:jc w:val="center"/>
              <w:rPr>
                <w:rFonts w:ascii="Calibri" w:hAnsi="Calibri"/>
                <w:sz w:val="24"/>
              </w:rPr>
            </w:pPr>
            <w:r>
              <w:rPr>
                <w:rFonts w:ascii="Calibri" w:hAnsi="Calibri"/>
                <w:sz w:val="24"/>
              </w:rPr>
              <w:t>DE LA FEDERACIÓN</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1.2.4.2.1.1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sz w:val="24"/>
              </w:rPr>
            </w:pPr>
            <w:r>
              <w:rPr>
                <w:rFonts w:ascii="Calibri"/>
                <w:sz w:val="24"/>
              </w:rPr>
              <w:t>TRANSFERENCIAS INTERNAS Y ASIGNACIONES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1.2.4.2.1.2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sz w:val="24"/>
              </w:rPr>
            </w:pPr>
            <w:r>
              <w:rPr>
                <w:rFonts w:ascii="Calibri"/>
                <w:sz w:val="24"/>
              </w:rPr>
              <w:t>TRANSFERENCIAS DEL RESTO DEL SECTOR</w:t>
            </w:r>
          </w:p>
          <w:p>
            <w:pPr>
              <w:pStyle w:val="TableParagraph"/>
              <w:spacing w:line="273" w:lineRule="exact"/>
              <w:ind w:left="98" w:right="85"/>
              <w:jc w:val="center"/>
              <w:rPr>
                <w:rFonts w:ascii="Calibri" w:hAnsi="Calibri"/>
                <w:sz w:val="24"/>
              </w:rPr>
            </w:pPr>
            <w:r>
              <w:rPr>
                <w:rFonts w:ascii="Calibri" w:hAnsi="Calibri"/>
                <w:sz w:val="24"/>
              </w:rPr>
              <w:t>PÚBLICO</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bl>
    <w:p>
      <w:pPr>
        <w:spacing w:after="0"/>
        <w:jc w:val="right"/>
        <w:rPr>
          <w:rFonts w:ascii="Calibri"/>
          <w:sz w:val="24"/>
        </w:rPr>
        <w:sectPr>
          <w:pgSz w:w="12250" w:h="15850"/>
          <w:pgMar w:header="860" w:footer="0" w:top="1380" w:bottom="280" w:left="1160" w:right="1160"/>
        </w:sectPr>
      </w:pP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4"/>
        <w:gridCol w:w="4806"/>
        <w:gridCol w:w="2127"/>
      </w:tblGrid>
      <w:tr>
        <w:trPr>
          <w:trHeight w:val="304" w:hRule="atLeast"/>
        </w:trPr>
        <w:tc>
          <w:tcPr>
            <w:tcW w:w="8287" w:type="dxa"/>
            <w:gridSpan w:val="3"/>
          </w:tcPr>
          <w:p>
            <w:pPr>
              <w:pStyle w:val="TableParagraph"/>
              <w:spacing w:line="280" w:lineRule="exact" w:before="4"/>
              <w:ind w:left="1754" w:right="1742"/>
              <w:jc w:val="center"/>
              <w:rPr>
                <w:rFonts w:ascii="Calibri" w:hAnsi="Calibri"/>
                <w:b/>
                <w:sz w:val="24"/>
              </w:rPr>
            </w:pPr>
            <w:r>
              <w:rPr>
                <w:rFonts w:ascii="Calibri" w:hAnsi="Calibri"/>
                <w:b/>
                <w:sz w:val="24"/>
              </w:rPr>
              <w:t>CLASIFICACIÓN ECONÓMICA DE LOS INGRESOS.</w:t>
            </w:r>
          </w:p>
        </w:tc>
      </w:tr>
      <w:tr>
        <w:trPr>
          <w:trHeight w:val="491" w:hRule="atLeast"/>
        </w:trPr>
        <w:tc>
          <w:tcPr>
            <w:tcW w:w="1354" w:type="dxa"/>
            <w:tcBorders>
              <w:right w:val="single" w:sz="4" w:space="0" w:color="000000"/>
            </w:tcBorders>
          </w:tcPr>
          <w:p>
            <w:pPr>
              <w:pStyle w:val="TableParagraph"/>
              <w:spacing w:before="97"/>
              <w:ind w:left="80" w:right="37"/>
              <w:jc w:val="center"/>
              <w:rPr>
                <w:rFonts w:ascii="Calibri" w:hAnsi="Calibri"/>
                <w:b/>
                <w:sz w:val="24"/>
              </w:rPr>
            </w:pPr>
            <w:r>
              <w:rPr>
                <w:rFonts w:ascii="Calibri" w:hAnsi="Calibri"/>
                <w:b/>
                <w:sz w:val="24"/>
              </w:rPr>
              <w:t>CÓDIGO</w:t>
            </w:r>
          </w:p>
        </w:tc>
        <w:tc>
          <w:tcPr>
            <w:tcW w:w="4806" w:type="dxa"/>
            <w:tcBorders>
              <w:left w:val="single" w:sz="4" w:space="0" w:color="000000"/>
              <w:right w:val="single" w:sz="4" w:space="0" w:color="000000"/>
            </w:tcBorders>
          </w:tcPr>
          <w:p>
            <w:pPr>
              <w:pStyle w:val="TableParagraph"/>
              <w:spacing w:before="97"/>
              <w:ind w:left="99" w:right="78"/>
              <w:jc w:val="center"/>
              <w:rPr>
                <w:rFonts w:ascii="Calibri"/>
                <w:b/>
                <w:sz w:val="24"/>
              </w:rPr>
            </w:pPr>
            <w:r>
              <w:rPr>
                <w:rFonts w:ascii="Calibri"/>
                <w:b/>
                <w:sz w:val="24"/>
              </w:rPr>
              <w:t>CONCEPTO</w:t>
            </w:r>
          </w:p>
        </w:tc>
        <w:tc>
          <w:tcPr>
            <w:tcW w:w="2127" w:type="dxa"/>
            <w:tcBorders>
              <w:left w:val="single" w:sz="4" w:space="0" w:color="000000"/>
            </w:tcBorders>
          </w:tcPr>
          <w:p>
            <w:pPr>
              <w:pStyle w:val="TableParagraph"/>
              <w:spacing w:before="97"/>
              <w:ind w:left="284"/>
              <w:rPr>
                <w:rFonts w:ascii="Calibri"/>
                <w:b/>
                <w:sz w:val="24"/>
              </w:rPr>
            </w:pPr>
            <w:r>
              <w:rPr>
                <w:rFonts w:ascii="Calibri"/>
                <w:b/>
                <w:sz w:val="24"/>
              </w:rPr>
              <w:t>EJERCICIO 2020</w:t>
            </w:r>
          </w:p>
        </w:tc>
      </w:tr>
      <w:tr>
        <w:trPr>
          <w:trHeight w:val="320" w:hRule="atLeast"/>
        </w:trPr>
        <w:tc>
          <w:tcPr>
            <w:tcW w:w="1354" w:type="dxa"/>
            <w:tcBorders>
              <w:bottom w:val="single" w:sz="4" w:space="0" w:color="000000"/>
              <w:right w:val="single" w:sz="4" w:space="0" w:color="000000"/>
            </w:tcBorders>
          </w:tcPr>
          <w:p>
            <w:pPr>
              <w:pStyle w:val="TableParagraph"/>
              <w:spacing w:line="276" w:lineRule="exact" w:before="25"/>
              <w:ind w:left="46" w:right="37"/>
              <w:jc w:val="center"/>
              <w:rPr>
                <w:rFonts w:ascii="Calibri"/>
                <w:sz w:val="24"/>
              </w:rPr>
            </w:pPr>
            <w:r>
              <w:rPr>
                <w:rFonts w:ascii="Calibri"/>
                <w:sz w:val="24"/>
              </w:rPr>
              <w:t>1.2.4.2.1.3</w:t>
            </w:r>
          </w:p>
        </w:tc>
        <w:tc>
          <w:tcPr>
            <w:tcW w:w="4806" w:type="dxa"/>
            <w:tcBorders>
              <w:left w:val="single" w:sz="4" w:space="0" w:color="000000"/>
              <w:bottom w:val="single" w:sz="4" w:space="0" w:color="000000"/>
              <w:right w:val="single" w:sz="4" w:space="0" w:color="000000"/>
            </w:tcBorders>
          </w:tcPr>
          <w:p>
            <w:pPr>
              <w:pStyle w:val="TableParagraph"/>
              <w:spacing w:line="276" w:lineRule="exact" w:before="25"/>
              <w:ind w:left="99" w:right="82"/>
              <w:jc w:val="center"/>
              <w:rPr>
                <w:rFonts w:ascii="Calibri"/>
                <w:sz w:val="24"/>
              </w:rPr>
            </w:pPr>
            <w:r>
              <w:rPr>
                <w:rFonts w:ascii="Calibri"/>
                <w:sz w:val="24"/>
              </w:rPr>
              <w:t>PENSIONES Y JUBILACIONES</w:t>
            </w:r>
          </w:p>
        </w:tc>
        <w:tc>
          <w:tcPr>
            <w:tcW w:w="2127" w:type="dxa"/>
            <w:tcBorders>
              <w:left w:val="single" w:sz="4" w:space="0" w:color="000000"/>
              <w:bottom w:val="single" w:sz="4" w:space="0" w:color="000000"/>
            </w:tcBorders>
          </w:tcPr>
          <w:p>
            <w:pPr>
              <w:pStyle w:val="TableParagraph"/>
              <w:spacing w:line="276" w:lineRule="exact" w:before="25"/>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1.2.4.2.1.4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before="1"/>
              <w:ind w:left="602" w:hanging="41"/>
              <w:rPr>
                <w:rFonts w:ascii="Calibri" w:hAnsi="Calibri"/>
                <w:sz w:val="24"/>
              </w:rPr>
            </w:pPr>
            <w:r>
              <w:rPr>
                <w:rFonts w:ascii="Calibri" w:hAnsi="Calibri"/>
                <w:sz w:val="24"/>
              </w:rPr>
              <w:t>TRANSFERENCIAS DE FIDEICOMISOS, MANDATOS CONTRATOS ANÁLOGOS</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1" w:right="37"/>
              <w:jc w:val="center"/>
              <w:rPr>
                <w:rFonts w:ascii="Calibri"/>
                <w:sz w:val="24"/>
              </w:rPr>
            </w:pPr>
            <w:r>
              <w:rPr>
                <w:rFonts w:ascii="Calibri"/>
                <w:sz w:val="24"/>
              </w:rPr>
              <w:t>1.2.4.2.2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8" w:right="85"/>
              <w:jc w:val="center"/>
              <w:rPr>
                <w:rFonts w:ascii="Calibri"/>
                <w:sz w:val="24"/>
              </w:rPr>
            </w:pPr>
            <w:r>
              <w:rPr>
                <w:rFonts w:ascii="Calibri"/>
                <w:sz w:val="24"/>
              </w:rPr>
              <w:t>DE ENTIDADES FEDERATIVAS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1.2.4.2.3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sz w:val="24"/>
              </w:rPr>
            </w:pPr>
            <w:r>
              <w:rPr>
                <w:rFonts w:ascii="Calibri"/>
                <w:sz w:val="24"/>
              </w:rPr>
              <w:t>DE MUNICIPIOS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7" w:right="37"/>
              <w:jc w:val="center"/>
              <w:rPr>
                <w:rFonts w:ascii="Calibri"/>
                <w:sz w:val="24"/>
              </w:rPr>
            </w:pPr>
            <w:r>
              <w:rPr>
                <w:rFonts w:ascii="Calibri"/>
                <w:sz w:val="24"/>
              </w:rPr>
              <w:t>1.2.4.3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0"/>
              <w:jc w:val="center"/>
              <w:rPr>
                <w:rFonts w:ascii="Calibri"/>
                <w:sz w:val="24"/>
              </w:rPr>
            </w:pPr>
            <w:r>
              <w:rPr>
                <w:rFonts w:ascii="Calibri"/>
                <w:sz w:val="24"/>
              </w:rPr>
              <w:t>DEL SECTOR EXTERNO</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1.2.4.3.1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sz w:val="24"/>
              </w:rPr>
            </w:pPr>
            <w:r>
              <w:rPr>
                <w:rFonts w:ascii="Calibri"/>
                <w:sz w:val="24"/>
              </w:rPr>
              <w:t>DE GOBIERNOS EXTRANJEROS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1"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1.2.4.3.2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1"/>
              <w:jc w:val="center"/>
              <w:rPr>
                <w:rFonts w:ascii="Calibri"/>
                <w:sz w:val="24"/>
              </w:rPr>
            </w:pPr>
            <w:r>
              <w:rPr>
                <w:rFonts w:ascii="Calibri"/>
                <w:sz w:val="24"/>
              </w:rPr>
              <w:t>DE ORGANISMOS INTERNACIONALES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300"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2"/>
              <w:ind w:left="46" w:right="37"/>
              <w:jc w:val="center"/>
              <w:rPr>
                <w:rFonts w:ascii="Calibri"/>
                <w:sz w:val="24"/>
              </w:rPr>
            </w:pPr>
            <w:r>
              <w:rPr>
                <w:rFonts w:ascii="Calibri"/>
                <w:sz w:val="24"/>
              </w:rPr>
              <w:t>1.2.4.3.3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2"/>
              <w:ind w:left="99" w:right="85"/>
              <w:jc w:val="center"/>
              <w:rPr>
                <w:rFonts w:ascii="Calibri"/>
                <w:sz w:val="24"/>
              </w:rPr>
            </w:pPr>
            <w:r>
              <w:rPr>
                <w:rFonts w:ascii="Calibri"/>
                <w:sz w:val="24"/>
              </w:rPr>
              <w:t>DEL SECTOR PRIVADO EXTERNO</w:t>
            </w:r>
          </w:p>
        </w:tc>
        <w:tc>
          <w:tcPr>
            <w:tcW w:w="2127" w:type="dxa"/>
            <w:tcBorders>
              <w:top w:val="single" w:sz="4" w:space="0" w:color="000000"/>
              <w:left w:val="single" w:sz="4" w:space="0" w:color="000000"/>
              <w:bottom w:val="single" w:sz="4" w:space="0" w:color="000000"/>
            </w:tcBorders>
          </w:tcPr>
          <w:p>
            <w:pPr>
              <w:pStyle w:val="TableParagraph"/>
              <w:spacing w:line="278" w:lineRule="exact" w:before="2"/>
              <w:ind w:right="49"/>
              <w:jc w:val="right"/>
              <w:rPr>
                <w:rFonts w:ascii="Calibri"/>
                <w:sz w:val="24"/>
              </w:rPr>
            </w:pPr>
            <w:r>
              <w:rPr>
                <w:rFonts w:ascii="Calibri"/>
                <w:sz w:val="24"/>
              </w:rPr>
              <w:t>0.00</w:t>
            </w:r>
          </w:p>
        </w:tc>
      </w:tr>
      <w:tr>
        <w:trPr>
          <w:trHeight w:val="877" w:hRule="atLeast"/>
        </w:trPr>
        <w:tc>
          <w:tcPr>
            <w:tcW w:w="1354" w:type="dxa"/>
            <w:tcBorders>
              <w:top w:val="single" w:sz="4" w:space="0" w:color="000000"/>
              <w:bottom w:val="single" w:sz="4" w:space="0" w:color="000000"/>
              <w:right w:val="single" w:sz="4" w:space="0" w:color="000000"/>
            </w:tcBorders>
          </w:tcPr>
          <w:p>
            <w:pPr>
              <w:pStyle w:val="TableParagraph"/>
              <w:spacing w:before="4"/>
              <w:rPr>
                <w:rFonts w:ascii="Times New Roman"/>
                <w:sz w:val="25"/>
              </w:rPr>
            </w:pPr>
          </w:p>
          <w:p>
            <w:pPr>
              <w:pStyle w:val="TableParagraph"/>
              <w:ind w:left="44" w:right="37"/>
              <w:jc w:val="center"/>
              <w:rPr>
                <w:rFonts w:ascii="Calibri"/>
                <w:b/>
                <w:sz w:val="24"/>
              </w:rPr>
            </w:pPr>
            <w:r>
              <w:rPr>
                <w:rFonts w:ascii="Calibri"/>
                <w:b/>
                <w:sz w:val="24"/>
              </w:rPr>
              <w:t>1.2.5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7" w:right="85"/>
              <w:jc w:val="center"/>
              <w:rPr>
                <w:rFonts w:ascii="Calibri" w:hAnsi="Calibri"/>
                <w:b/>
                <w:sz w:val="24"/>
              </w:rPr>
            </w:pPr>
            <w:r>
              <w:rPr>
                <w:rFonts w:ascii="Calibri" w:hAnsi="Calibri"/>
                <w:b/>
                <w:sz w:val="24"/>
              </w:rPr>
              <w:t>RECUPERACIÓN DE INVERSIONES</w:t>
            </w:r>
          </w:p>
          <w:p>
            <w:pPr>
              <w:pStyle w:val="TableParagraph"/>
              <w:spacing w:line="290" w:lineRule="atLeast"/>
              <w:ind w:left="99" w:right="85"/>
              <w:jc w:val="center"/>
              <w:rPr>
                <w:rFonts w:ascii="Calibri" w:hAnsi="Calibri"/>
                <w:b/>
                <w:sz w:val="24"/>
              </w:rPr>
            </w:pPr>
            <w:r>
              <w:rPr>
                <w:rFonts w:ascii="Calibri" w:hAnsi="Calibri"/>
                <w:b/>
                <w:sz w:val="24"/>
              </w:rPr>
              <w:t>FINANCIERAS REALIZADAS CON FINES DE POLÍTICA</w:t>
            </w:r>
          </w:p>
        </w:tc>
        <w:tc>
          <w:tcPr>
            <w:tcW w:w="2127" w:type="dxa"/>
            <w:tcBorders>
              <w:top w:val="single" w:sz="4" w:space="0" w:color="000000"/>
              <w:left w:val="single" w:sz="4" w:space="0" w:color="000000"/>
              <w:bottom w:val="single" w:sz="4" w:space="0" w:color="000000"/>
            </w:tcBorders>
          </w:tcPr>
          <w:p>
            <w:pPr>
              <w:pStyle w:val="TableParagraph"/>
              <w:spacing w:before="4"/>
              <w:rPr>
                <w:rFonts w:ascii="Times New Roman"/>
                <w:sz w:val="25"/>
              </w:rPr>
            </w:pPr>
          </w:p>
          <w:p>
            <w:pPr>
              <w:pStyle w:val="TableParagraph"/>
              <w:ind w:right="48"/>
              <w:jc w:val="right"/>
              <w:rPr>
                <w:rFonts w:ascii="Calibri"/>
                <w:b/>
                <w:sz w:val="24"/>
              </w:rPr>
            </w:pPr>
            <w:r>
              <w:rPr>
                <w:rFonts w:ascii="Calibri"/>
                <w:b/>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1.2.5.1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239"/>
              <w:rPr>
                <w:rFonts w:ascii="Calibri"/>
                <w:sz w:val="24"/>
              </w:rPr>
            </w:pPr>
            <w:r>
              <w:rPr>
                <w:rFonts w:ascii="Calibri"/>
                <w:sz w:val="24"/>
              </w:rPr>
              <w:t>VENTA DE ACCIONES Y PARTICIPACIONES DE</w:t>
            </w:r>
          </w:p>
          <w:p>
            <w:pPr>
              <w:pStyle w:val="TableParagraph"/>
              <w:spacing w:line="273" w:lineRule="exact"/>
              <w:ind w:left="167"/>
              <w:rPr>
                <w:rFonts w:ascii="Calibri" w:hAnsi="Calibri"/>
                <w:sz w:val="24"/>
              </w:rPr>
            </w:pPr>
            <w:r>
              <w:rPr>
                <w:rFonts w:ascii="Calibri" w:hAnsi="Calibri"/>
                <w:sz w:val="24"/>
              </w:rPr>
              <w:t>CAPITAL ADQUIRIDAS CON FINES DE POLÍTICA</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7" w:right="37"/>
              <w:jc w:val="center"/>
              <w:rPr>
                <w:rFonts w:ascii="Calibri"/>
                <w:sz w:val="24"/>
              </w:rPr>
            </w:pPr>
            <w:r>
              <w:rPr>
                <w:rFonts w:ascii="Calibri"/>
                <w:sz w:val="24"/>
              </w:rPr>
              <w:t>1.2.5.2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before="1"/>
              <w:ind w:left="587" w:right="439" w:hanging="116"/>
              <w:rPr>
                <w:rFonts w:ascii="Calibri" w:hAnsi="Calibri"/>
                <w:sz w:val="24"/>
              </w:rPr>
            </w:pPr>
            <w:r>
              <w:rPr>
                <w:rFonts w:ascii="Calibri" w:hAnsi="Calibri"/>
                <w:sz w:val="24"/>
              </w:rPr>
              <w:t>VALORES REPRESENTATIVOS DE DEUDA ADQUIRIDOS CON FINES DE POLÍTICA</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1.2.5.3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sz w:val="24"/>
              </w:rPr>
            </w:pPr>
            <w:r>
              <w:rPr>
                <w:rFonts w:ascii="Calibri"/>
                <w:sz w:val="24"/>
              </w:rPr>
              <w:t>VENTA DE OBLIGACIONES NEGOCIABLES</w:t>
            </w:r>
          </w:p>
          <w:p>
            <w:pPr>
              <w:pStyle w:val="TableParagraph"/>
              <w:spacing w:line="273" w:lineRule="exact"/>
              <w:ind w:left="99" w:right="80"/>
              <w:jc w:val="center"/>
              <w:rPr>
                <w:rFonts w:ascii="Calibri" w:hAnsi="Calibri"/>
                <w:sz w:val="24"/>
              </w:rPr>
            </w:pPr>
            <w:r>
              <w:rPr>
                <w:rFonts w:ascii="Calibri" w:hAnsi="Calibri"/>
                <w:sz w:val="24"/>
              </w:rPr>
              <w:t>ADQUIRIDAS CON FINES DE POLÍTICA</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1.2.5.4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8" w:right="85"/>
              <w:jc w:val="center"/>
              <w:rPr>
                <w:rFonts w:ascii="Calibri" w:hAnsi="Calibri"/>
                <w:sz w:val="24"/>
              </w:rPr>
            </w:pPr>
            <w:r>
              <w:rPr>
                <w:rFonts w:ascii="Calibri" w:hAnsi="Calibri"/>
                <w:sz w:val="24"/>
              </w:rPr>
              <w:t>RECUPERACIÓN DE PRÉSTAMOS REALIZADOS</w:t>
            </w:r>
          </w:p>
          <w:p>
            <w:pPr>
              <w:pStyle w:val="TableParagraph"/>
              <w:spacing w:line="273" w:lineRule="exact"/>
              <w:ind w:left="99" w:right="85"/>
              <w:jc w:val="center"/>
              <w:rPr>
                <w:rFonts w:ascii="Calibri" w:hAnsi="Calibri"/>
                <w:sz w:val="24"/>
              </w:rPr>
            </w:pPr>
            <w:r>
              <w:rPr>
                <w:rFonts w:ascii="Calibri" w:hAnsi="Calibri"/>
                <w:sz w:val="24"/>
              </w:rPr>
              <w:t>CON FINES DE POLÍTICA</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316" w:hRule="atLeast"/>
        </w:trPr>
        <w:tc>
          <w:tcPr>
            <w:tcW w:w="1354" w:type="dxa"/>
            <w:tcBorders>
              <w:top w:val="single" w:sz="4" w:space="0" w:color="000000"/>
              <w:right w:val="single" w:sz="4" w:space="0" w:color="000000"/>
            </w:tcBorders>
          </w:tcPr>
          <w:p>
            <w:pPr>
              <w:pStyle w:val="TableParagraph"/>
              <w:rPr>
                <w:rFonts w:ascii="Times New Roman"/>
                <w:sz w:val="24"/>
              </w:rPr>
            </w:pPr>
          </w:p>
        </w:tc>
        <w:tc>
          <w:tcPr>
            <w:tcW w:w="4806" w:type="dxa"/>
            <w:tcBorders>
              <w:top w:val="single" w:sz="4" w:space="0" w:color="000000"/>
              <w:left w:val="single" w:sz="4" w:space="0" w:color="000000"/>
              <w:right w:val="single" w:sz="4" w:space="0" w:color="000000"/>
            </w:tcBorders>
          </w:tcPr>
          <w:p>
            <w:pPr>
              <w:pStyle w:val="TableParagraph"/>
              <w:spacing w:line="285" w:lineRule="exact" w:before="11"/>
              <w:ind w:left="99" w:right="85"/>
              <w:jc w:val="center"/>
              <w:rPr>
                <w:rFonts w:ascii="Calibri"/>
                <w:b/>
                <w:sz w:val="24"/>
              </w:rPr>
            </w:pPr>
            <w:r>
              <w:rPr>
                <w:rFonts w:ascii="Calibri"/>
                <w:b/>
                <w:sz w:val="24"/>
              </w:rPr>
              <w:t>TOTAL DE INGRESOS</w:t>
            </w:r>
          </w:p>
        </w:tc>
        <w:tc>
          <w:tcPr>
            <w:tcW w:w="2127" w:type="dxa"/>
            <w:tcBorders>
              <w:top w:val="single" w:sz="4" w:space="0" w:color="000000"/>
              <w:left w:val="single" w:sz="4" w:space="0" w:color="000000"/>
            </w:tcBorders>
          </w:tcPr>
          <w:p>
            <w:pPr>
              <w:pStyle w:val="TableParagraph"/>
              <w:spacing w:line="285" w:lineRule="exact" w:before="11"/>
              <w:ind w:right="53"/>
              <w:jc w:val="right"/>
              <w:rPr>
                <w:rFonts w:ascii="Calibri"/>
                <w:b/>
                <w:sz w:val="24"/>
              </w:rPr>
            </w:pPr>
            <w:r>
              <w:rPr>
                <w:rFonts w:ascii="Calibri"/>
                <w:b/>
                <w:sz w:val="24"/>
              </w:rPr>
              <w:t>23,724,818,387.00</w:t>
            </w:r>
          </w:p>
        </w:tc>
      </w:tr>
    </w:tbl>
    <w:p>
      <w:pPr>
        <w:pStyle w:val="BodyText"/>
        <w:rPr>
          <w:rFonts w:ascii="Times New Roman"/>
          <w:sz w:val="20"/>
        </w:rPr>
      </w:pPr>
      <w:r>
        <w:rPr/>
        <w:drawing>
          <wp:anchor distT="0" distB="0" distL="0" distR="0" allowOverlap="1" layoutInCell="1" locked="0" behindDoc="1" simplePos="0" relativeHeight="230711296">
            <wp:simplePos x="0" y="0"/>
            <wp:positionH relativeFrom="page">
              <wp:posOffset>1326849</wp:posOffset>
            </wp:positionH>
            <wp:positionV relativeFrom="page">
              <wp:posOffset>2199131</wp:posOffset>
            </wp:positionV>
            <wp:extent cx="5026051" cy="5148262"/>
            <wp:effectExtent l="0" t="0" r="0" b="0"/>
            <wp:wrapNone/>
            <wp:docPr id="173" name="image1.png"/>
            <wp:cNvGraphicFramePr>
              <a:graphicFrameLocks noChangeAspect="1"/>
            </wp:cNvGraphicFramePr>
            <a:graphic>
              <a:graphicData uri="http://schemas.openxmlformats.org/drawingml/2006/picture">
                <pic:pic>
                  <pic:nvPicPr>
                    <pic:cNvPr id="174" name="image1.png"/>
                    <pic:cNvPicPr/>
                  </pic:nvPicPr>
                  <pic:blipFill>
                    <a:blip r:embed="rId5" cstate="print"/>
                    <a:stretch>
                      <a:fillRect/>
                    </a:stretch>
                  </pic:blipFill>
                  <pic:spPr>
                    <a:xfrm>
                      <a:off x="0" y="0"/>
                      <a:ext cx="5026051" cy="5148262"/>
                    </a:xfrm>
                    <a:prstGeom prst="rect">
                      <a:avLst/>
                    </a:prstGeom>
                  </pic:spPr>
                </pic:pic>
              </a:graphicData>
            </a:graphic>
          </wp:anchor>
        </w:drawing>
      </w:r>
    </w:p>
    <w:p>
      <w:pPr>
        <w:pStyle w:val="BodyText"/>
        <w:spacing w:before="7" w:after="1"/>
        <w:rPr>
          <w:rFonts w:ascii="Times New Roman"/>
          <w:sz w:val="18"/>
        </w:rPr>
      </w:pP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4"/>
        <w:gridCol w:w="4806"/>
        <w:gridCol w:w="2127"/>
      </w:tblGrid>
      <w:tr>
        <w:trPr>
          <w:trHeight w:val="299" w:hRule="atLeast"/>
        </w:trPr>
        <w:tc>
          <w:tcPr>
            <w:tcW w:w="1354" w:type="dxa"/>
            <w:tcBorders>
              <w:bottom w:val="single" w:sz="4" w:space="0" w:color="000000"/>
              <w:right w:val="single" w:sz="4" w:space="0" w:color="000000"/>
            </w:tcBorders>
          </w:tcPr>
          <w:p>
            <w:pPr>
              <w:pStyle w:val="TableParagraph"/>
              <w:spacing w:line="276" w:lineRule="exact" w:before="4"/>
              <w:ind w:left="5"/>
              <w:jc w:val="center"/>
              <w:rPr>
                <w:rFonts w:ascii="Calibri"/>
                <w:b/>
                <w:sz w:val="24"/>
              </w:rPr>
            </w:pPr>
            <w:r>
              <w:rPr>
                <w:rFonts w:ascii="Calibri"/>
                <w:b/>
                <w:sz w:val="24"/>
              </w:rPr>
              <w:t>3</w:t>
            </w:r>
          </w:p>
        </w:tc>
        <w:tc>
          <w:tcPr>
            <w:tcW w:w="4806" w:type="dxa"/>
            <w:tcBorders>
              <w:left w:val="single" w:sz="4" w:space="0" w:color="000000"/>
              <w:bottom w:val="single" w:sz="4" w:space="0" w:color="000000"/>
              <w:right w:val="single" w:sz="4" w:space="0" w:color="000000"/>
            </w:tcBorders>
          </w:tcPr>
          <w:p>
            <w:pPr>
              <w:pStyle w:val="TableParagraph"/>
              <w:spacing w:line="276" w:lineRule="exact" w:before="4"/>
              <w:ind w:left="99" w:right="83"/>
              <w:jc w:val="center"/>
              <w:rPr>
                <w:rFonts w:ascii="Calibri"/>
                <w:b/>
                <w:sz w:val="24"/>
              </w:rPr>
            </w:pPr>
            <w:r>
              <w:rPr>
                <w:rFonts w:ascii="Calibri"/>
                <w:b/>
                <w:sz w:val="24"/>
              </w:rPr>
              <w:t>FINANCIAMIENTO</w:t>
            </w:r>
          </w:p>
        </w:tc>
        <w:tc>
          <w:tcPr>
            <w:tcW w:w="2127" w:type="dxa"/>
            <w:tcBorders>
              <w:left w:val="single" w:sz="4" w:space="0" w:color="000000"/>
              <w:bottom w:val="single" w:sz="4" w:space="0" w:color="000000"/>
            </w:tcBorders>
          </w:tcPr>
          <w:p>
            <w:pPr>
              <w:pStyle w:val="TableParagraph"/>
              <w:rPr>
                <w:rFonts w:ascii="Times New Roman"/>
                <w:sz w:val="22"/>
              </w:rPr>
            </w:pP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8" w:right="37"/>
              <w:jc w:val="center"/>
              <w:rPr>
                <w:rFonts w:ascii="Calibri"/>
                <w:b/>
                <w:sz w:val="24"/>
              </w:rPr>
            </w:pPr>
            <w:r>
              <w:rPr>
                <w:rFonts w:ascii="Calibri"/>
                <w:b/>
                <w:sz w:val="24"/>
              </w:rPr>
              <w:t>3.1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2"/>
              <w:jc w:val="center"/>
              <w:rPr>
                <w:rFonts w:ascii="Calibri"/>
                <w:b/>
                <w:sz w:val="24"/>
              </w:rPr>
            </w:pPr>
            <w:r>
              <w:rPr>
                <w:rFonts w:ascii="Calibri"/>
                <w:b/>
                <w:sz w:val="24"/>
              </w:rPr>
              <w:t>FUENTES FINANCIERAS</w:t>
            </w:r>
          </w:p>
        </w:tc>
        <w:tc>
          <w:tcPr>
            <w:tcW w:w="2127" w:type="dxa"/>
            <w:tcBorders>
              <w:top w:val="single" w:sz="4" w:space="0" w:color="000000"/>
              <w:left w:val="single" w:sz="4" w:space="0" w:color="000000"/>
              <w:bottom w:val="single" w:sz="4" w:space="0" w:color="000000"/>
            </w:tcBorders>
          </w:tcPr>
          <w:p>
            <w:pPr>
              <w:pStyle w:val="TableParagraph"/>
              <w:rPr>
                <w:rFonts w:ascii="Times New Roman"/>
                <w:sz w:val="22"/>
              </w:rPr>
            </w:pP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3.1.1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4"/>
              <w:jc w:val="center"/>
              <w:rPr>
                <w:rFonts w:ascii="Calibri" w:hAnsi="Calibri"/>
                <w:b/>
                <w:sz w:val="24"/>
              </w:rPr>
            </w:pPr>
            <w:r>
              <w:rPr>
                <w:rFonts w:ascii="Calibri" w:hAnsi="Calibri"/>
                <w:b/>
                <w:sz w:val="24"/>
              </w:rPr>
              <w:t>DISMINUCIÓN DE ACTIVOS FINANCIEROS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8"/>
              <w:jc w:val="right"/>
              <w:rPr>
                <w:rFonts w:ascii="Calibri"/>
                <w:b/>
                <w:sz w:val="24"/>
              </w:rPr>
            </w:pPr>
            <w:r>
              <w:rPr>
                <w:rFonts w:ascii="Calibri"/>
                <w:b/>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7" w:right="37"/>
              <w:jc w:val="center"/>
              <w:rPr>
                <w:rFonts w:ascii="Calibri"/>
                <w:sz w:val="24"/>
              </w:rPr>
            </w:pPr>
            <w:r>
              <w:rPr>
                <w:rFonts w:ascii="Calibri"/>
                <w:sz w:val="24"/>
              </w:rPr>
              <w:t>3.1.1.1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before="1"/>
              <w:ind w:left="1024" w:hanging="644"/>
              <w:rPr>
                <w:rFonts w:ascii="Calibri" w:hAnsi="Calibri"/>
                <w:sz w:val="24"/>
              </w:rPr>
            </w:pPr>
            <w:r>
              <w:rPr>
                <w:rFonts w:ascii="Calibri" w:hAnsi="Calibri"/>
                <w:sz w:val="24"/>
              </w:rPr>
              <w:t>DISMINUCIÓN DE ACTIVOS FINANCIEROS CORRIENTES (CIRCULANTES)</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4"/>
              <w:jc w:val="center"/>
              <w:rPr>
                <w:rFonts w:ascii="Calibri" w:hAnsi="Calibri"/>
                <w:sz w:val="24"/>
              </w:rPr>
            </w:pPr>
            <w:r>
              <w:rPr>
                <w:rFonts w:ascii="Calibri" w:hAnsi="Calibri"/>
                <w:sz w:val="24"/>
              </w:rPr>
              <w:t>DISMINUCIÓN DE CAJA Y BANCOS (EFECTIVO</w:t>
            </w:r>
          </w:p>
          <w:p>
            <w:pPr>
              <w:pStyle w:val="TableParagraph"/>
              <w:spacing w:line="273" w:lineRule="exact"/>
              <w:ind w:left="99" w:right="84"/>
              <w:jc w:val="center"/>
              <w:rPr>
                <w:rFonts w:ascii="Calibri"/>
                <w:sz w:val="24"/>
              </w:rPr>
            </w:pPr>
            <w:r>
              <w:rPr>
                <w:rFonts w:ascii="Calibri"/>
                <w:sz w:val="24"/>
              </w:rPr>
              <w:t>Y EQUIVALENTES)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300"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sz w:val="24"/>
              </w:rPr>
            </w:pPr>
            <w:r>
              <w:rPr>
                <w:rFonts w:ascii="Calibri"/>
                <w:sz w:val="24"/>
              </w:rPr>
              <w:t>EFECTIVO</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hAnsi="Calibri"/>
                <w:sz w:val="24"/>
              </w:rPr>
            </w:pPr>
            <w:r>
              <w:rPr>
                <w:rFonts w:ascii="Calibri" w:hAnsi="Calibri"/>
                <w:sz w:val="24"/>
              </w:rPr>
              <w:t>BANCOS / TESORERÍA</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3.1.1.1.1.3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1"/>
              <w:jc w:val="center"/>
              <w:rPr>
                <w:rFonts w:ascii="Calibri"/>
                <w:sz w:val="24"/>
              </w:rPr>
            </w:pPr>
            <w:r>
              <w:rPr>
                <w:rFonts w:ascii="Calibri"/>
                <w:sz w:val="24"/>
              </w:rPr>
              <w:t>BANCOS / DEPENDENCIAS Y OTROS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3.1.1.1.1.4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4"/>
              <w:jc w:val="center"/>
              <w:rPr>
                <w:rFonts w:ascii="Calibri"/>
                <w:sz w:val="24"/>
              </w:rPr>
            </w:pPr>
            <w:r>
              <w:rPr>
                <w:rFonts w:ascii="Calibri"/>
                <w:sz w:val="24"/>
              </w:rPr>
              <w:t>INVERSIONES TEMPORALES (HASTA 3 MESES)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3.1.1.1.1.5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7" w:right="85"/>
              <w:jc w:val="center"/>
              <w:rPr>
                <w:rFonts w:ascii="Calibri" w:hAnsi="Calibri"/>
                <w:sz w:val="24"/>
              </w:rPr>
            </w:pPr>
            <w:r>
              <w:rPr>
                <w:rFonts w:ascii="Calibri" w:hAnsi="Calibri"/>
                <w:sz w:val="24"/>
              </w:rPr>
              <w:t>FONDOS CON AFECTACIÓN ESPECÍFICA</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3.1.1.1.1.6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5" w:right="85"/>
              <w:jc w:val="center"/>
              <w:rPr>
                <w:rFonts w:ascii="Calibri" w:hAnsi="Calibri"/>
                <w:sz w:val="24"/>
              </w:rPr>
            </w:pPr>
            <w:r>
              <w:rPr>
                <w:rFonts w:ascii="Calibri" w:hAnsi="Calibri"/>
                <w:sz w:val="24"/>
              </w:rPr>
              <w:t>DEPÓSITOS DE FONDOS DE TERCEROS EN</w:t>
            </w:r>
          </w:p>
          <w:p>
            <w:pPr>
              <w:pStyle w:val="TableParagraph"/>
              <w:spacing w:line="273" w:lineRule="exact"/>
              <w:ind w:left="98" w:right="85"/>
              <w:jc w:val="center"/>
              <w:rPr>
                <w:rFonts w:ascii="Calibri" w:hAnsi="Calibri"/>
                <w:sz w:val="24"/>
              </w:rPr>
            </w:pPr>
            <w:r>
              <w:rPr>
                <w:rFonts w:ascii="Calibri" w:hAnsi="Calibri"/>
                <w:sz w:val="24"/>
              </w:rPr>
              <w:t>GARANTÍA Y ADMINISTRACIÓN</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3.1.1.1.1.7</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3"/>
              <w:jc w:val="center"/>
              <w:rPr>
                <w:rFonts w:ascii="Calibri"/>
                <w:sz w:val="24"/>
              </w:rPr>
            </w:pPr>
            <w:r>
              <w:rPr>
                <w:rFonts w:ascii="Calibri"/>
                <w:sz w:val="24"/>
              </w:rPr>
              <w:t>OTRO EFECTIVO Y EQUIVALENTES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880" w:hRule="atLeast"/>
        </w:trPr>
        <w:tc>
          <w:tcPr>
            <w:tcW w:w="1354" w:type="dxa"/>
            <w:tcBorders>
              <w:top w:val="single" w:sz="4" w:space="0" w:color="000000"/>
              <w:bottom w:val="single" w:sz="4" w:space="0" w:color="000000"/>
              <w:right w:val="single" w:sz="4" w:space="0" w:color="000000"/>
            </w:tcBorders>
          </w:tcPr>
          <w:p>
            <w:pPr>
              <w:pStyle w:val="TableParagraph"/>
              <w:spacing w:before="6"/>
              <w:rPr>
                <w:rFonts w:ascii="Times New Roman"/>
                <w:sz w:val="25"/>
              </w:rPr>
            </w:pPr>
          </w:p>
          <w:p>
            <w:pPr>
              <w:pStyle w:val="TableParagraph"/>
              <w:spacing w:before="1"/>
              <w:ind w:left="46" w:right="37"/>
              <w:jc w:val="center"/>
              <w:rPr>
                <w:rFonts w:ascii="Calibri"/>
                <w:sz w:val="24"/>
              </w:rPr>
            </w:pPr>
            <w:r>
              <w:rPr>
                <w:rFonts w:ascii="Calibri"/>
                <w:sz w:val="24"/>
              </w:rPr>
              <w:t>3.1.1.1.2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hAnsi="Calibri"/>
                <w:sz w:val="24"/>
              </w:rPr>
            </w:pPr>
            <w:r>
              <w:rPr>
                <w:rFonts w:ascii="Calibri" w:hAnsi="Calibri"/>
                <w:sz w:val="24"/>
              </w:rPr>
              <w:t>DISMINUCIÓN DE INVERSIONES FINANCIERAS</w:t>
            </w:r>
          </w:p>
          <w:p>
            <w:pPr>
              <w:pStyle w:val="TableParagraph"/>
              <w:tabs>
                <w:tab w:pos="548" w:val="left" w:leader="none"/>
                <w:tab w:pos="1447" w:val="left" w:leader="none"/>
                <w:tab w:pos="2292" w:val="left" w:leader="none"/>
                <w:tab w:pos="3631" w:val="left" w:leader="none"/>
                <w:tab w:pos="3978" w:val="left" w:leader="none"/>
              </w:tabs>
              <w:spacing w:line="290" w:lineRule="atLeast" w:before="2"/>
              <w:ind w:left="73" w:right="57"/>
              <w:rPr>
                <w:rFonts w:ascii="Calibri"/>
                <w:sz w:val="24"/>
              </w:rPr>
            </w:pPr>
            <w:r>
              <w:rPr>
                <w:rFonts w:ascii="Calibri"/>
                <w:sz w:val="24"/>
              </w:rPr>
              <w:t>DE</w:t>
              <w:tab/>
              <w:t>CORTO</w:t>
              <w:tab/>
              <w:t>PLAZO</w:t>
              <w:tab/>
              <w:t>(DERECHOS</w:t>
              <w:tab/>
              <w:t>A</w:t>
              <w:tab/>
            </w:r>
            <w:r>
              <w:rPr>
                <w:rFonts w:ascii="Calibri"/>
                <w:spacing w:val="-4"/>
                <w:sz w:val="24"/>
              </w:rPr>
              <w:t>RECIBIR </w:t>
            </w:r>
            <w:r>
              <w:rPr>
                <w:rFonts w:ascii="Calibri"/>
                <w:sz w:val="24"/>
              </w:rPr>
              <w:t>EFECTIVO O</w:t>
            </w:r>
            <w:r>
              <w:rPr>
                <w:rFonts w:ascii="Calibri"/>
                <w:spacing w:val="-2"/>
                <w:sz w:val="24"/>
              </w:rPr>
              <w:t> </w:t>
            </w:r>
            <w:r>
              <w:rPr>
                <w:rFonts w:ascii="Calibri"/>
                <w:sz w:val="24"/>
              </w:rPr>
              <w:t>EQUIVALENTES)</w:t>
            </w:r>
          </w:p>
        </w:tc>
        <w:tc>
          <w:tcPr>
            <w:tcW w:w="2127" w:type="dxa"/>
            <w:tcBorders>
              <w:top w:val="single" w:sz="4" w:space="0" w:color="000000"/>
              <w:left w:val="single" w:sz="4" w:space="0" w:color="000000"/>
              <w:bottom w:val="single" w:sz="4" w:space="0" w:color="000000"/>
            </w:tcBorders>
          </w:tcPr>
          <w:p>
            <w:pPr>
              <w:pStyle w:val="TableParagraph"/>
              <w:spacing w:before="6"/>
              <w:rPr>
                <w:rFonts w:ascii="Times New Roman"/>
                <w:sz w:val="25"/>
              </w:rPr>
            </w:pPr>
          </w:p>
          <w:p>
            <w:pPr>
              <w:pStyle w:val="TableParagraph"/>
              <w:spacing w:before="1"/>
              <w:ind w:right="49"/>
              <w:jc w:val="right"/>
              <w:rPr>
                <w:rFonts w:ascii="Calibri"/>
                <w:sz w:val="24"/>
              </w:rPr>
            </w:pPr>
            <w:r>
              <w:rPr>
                <w:rFonts w:ascii="Calibri"/>
                <w:sz w:val="24"/>
              </w:rPr>
              <w:t>0.00</w:t>
            </w:r>
          </w:p>
        </w:tc>
      </w:tr>
    </w:tbl>
    <w:p>
      <w:pPr>
        <w:spacing w:after="0"/>
        <w:jc w:val="right"/>
        <w:rPr>
          <w:rFonts w:ascii="Calibri"/>
          <w:sz w:val="24"/>
        </w:rPr>
        <w:sectPr>
          <w:pgSz w:w="12250" w:h="15850"/>
          <w:pgMar w:header="860" w:footer="0" w:top="1380" w:bottom="280" w:left="1160" w:right="1160"/>
        </w:sectPr>
      </w:pPr>
    </w:p>
    <w:p>
      <w:pPr>
        <w:pStyle w:val="BodyText"/>
        <w:spacing w:before="7"/>
        <w:rPr>
          <w:rFonts w:ascii="Times New Roman"/>
          <w:sz w:val="3"/>
        </w:rPr>
      </w:pPr>
      <w:r>
        <w:rPr/>
        <w:drawing>
          <wp:anchor distT="0" distB="0" distL="0" distR="0" allowOverlap="1" layoutInCell="1" locked="0" behindDoc="1" simplePos="0" relativeHeight="230712320">
            <wp:simplePos x="0" y="0"/>
            <wp:positionH relativeFrom="page">
              <wp:posOffset>1326849</wp:posOffset>
            </wp:positionH>
            <wp:positionV relativeFrom="page">
              <wp:posOffset>2199131</wp:posOffset>
            </wp:positionV>
            <wp:extent cx="5026051" cy="5148262"/>
            <wp:effectExtent l="0" t="0" r="0" b="0"/>
            <wp:wrapNone/>
            <wp:docPr id="175" name="image1.png"/>
            <wp:cNvGraphicFramePr>
              <a:graphicFrameLocks noChangeAspect="1"/>
            </wp:cNvGraphicFramePr>
            <a:graphic>
              <a:graphicData uri="http://schemas.openxmlformats.org/drawingml/2006/picture">
                <pic:pic>
                  <pic:nvPicPr>
                    <pic:cNvPr id="176"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4"/>
        <w:gridCol w:w="4806"/>
        <w:gridCol w:w="2127"/>
      </w:tblGrid>
      <w:tr>
        <w:trPr>
          <w:trHeight w:val="342" w:hRule="atLeast"/>
        </w:trPr>
        <w:tc>
          <w:tcPr>
            <w:tcW w:w="8287" w:type="dxa"/>
            <w:gridSpan w:val="3"/>
          </w:tcPr>
          <w:p>
            <w:pPr>
              <w:pStyle w:val="TableParagraph"/>
              <w:spacing w:before="26"/>
              <w:ind w:left="1754" w:right="1742"/>
              <w:jc w:val="center"/>
              <w:rPr>
                <w:rFonts w:ascii="Calibri" w:hAnsi="Calibri"/>
                <w:b/>
                <w:sz w:val="24"/>
              </w:rPr>
            </w:pPr>
            <w:r>
              <w:rPr>
                <w:rFonts w:ascii="Calibri" w:hAnsi="Calibri"/>
                <w:b/>
                <w:sz w:val="24"/>
              </w:rPr>
              <w:t>CLASIFICACIÓN ECONÓMICA DE LOS INGRESOS.</w:t>
            </w:r>
          </w:p>
        </w:tc>
      </w:tr>
      <w:tr>
        <w:trPr>
          <w:trHeight w:val="553" w:hRule="atLeast"/>
        </w:trPr>
        <w:tc>
          <w:tcPr>
            <w:tcW w:w="1354" w:type="dxa"/>
            <w:tcBorders>
              <w:right w:val="single" w:sz="4" w:space="0" w:color="000000"/>
            </w:tcBorders>
          </w:tcPr>
          <w:p>
            <w:pPr>
              <w:pStyle w:val="TableParagraph"/>
              <w:spacing w:before="128"/>
              <w:ind w:left="104" w:right="37"/>
              <w:jc w:val="center"/>
              <w:rPr>
                <w:rFonts w:ascii="Calibri" w:hAnsi="Calibri"/>
                <w:b/>
                <w:sz w:val="24"/>
              </w:rPr>
            </w:pPr>
            <w:r>
              <w:rPr>
                <w:rFonts w:ascii="Calibri" w:hAnsi="Calibri"/>
                <w:b/>
                <w:sz w:val="24"/>
              </w:rPr>
              <w:t>CÓDIGO</w:t>
            </w:r>
          </w:p>
        </w:tc>
        <w:tc>
          <w:tcPr>
            <w:tcW w:w="4806" w:type="dxa"/>
            <w:tcBorders>
              <w:left w:val="single" w:sz="4" w:space="0" w:color="000000"/>
              <w:right w:val="single" w:sz="4" w:space="0" w:color="000000"/>
            </w:tcBorders>
          </w:tcPr>
          <w:p>
            <w:pPr>
              <w:pStyle w:val="TableParagraph"/>
              <w:spacing w:before="128"/>
              <w:ind w:left="96" w:right="85"/>
              <w:jc w:val="center"/>
              <w:rPr>
                <w:rFonts w:ascii="Calibri"/>
                <w:b/>
                <w:sz w:val="24"/>
              </w:rPr>
            </w:pPr>
            <w:r>
              <w:rPr>
                <w:rFonts w:ascii="Calibri"/>
                <w:b/>
                <w:sz w:val="24"/>
              </w:rPr>
              <w:t>CONCEPTO</w:t>
            </w:r>
          </w:p>
        </w:tc>
        <w:tc>
          <w:tcPr>
            <w:tcW w:w="2127" w:type="dxa"/>
            <w:tcBorders>
              <w:left w:val="single" w:sz="4" w:space="0" w:color="000000"/>
            </w:tcBorders>
          </w:tcPr>
          <w:p>
            <w:pPr>
              <w:pStyle w:val="TableParagraph"/>
              <w:spacing w:before="128"/>
              <w:ind w:left="270"/>
              <w:rPr>
                <w:rFonts w:ascii="Calibri"/>
                <w:b/>
                <w:sz w:val="24"/>
              </w:rPr>
            </w:pPr>
            <w:r>
              <w:rPr>
                <w:rFonts w:ascii="Calibri"/>
                <w:b/>
                <w:sz w:val="24"/>
              </w:rPr>
              <w:t>EJERCICIO 2020</w:t>
            </w:r>
          </w:p>
        </w:tc>
      </w:tr>
      <w:tr>
        <w:trPr>
          <w:trHeight w:val="323" w:hRule="atLeast"/>
        </w:trPr>
        <w:tc>
          <w:tcPr>
            <w:tcW w:w="1354" w:type="dxa"/>
            <w:tcBorders>
              <w:bottom w:val="single" w:sz="4" w:space="0" w:color="000000"/>
              <w:right w:val="single" w:sz="4" w:space="0" w:color="000000"/>
            </w:tcBorders>
          </w:tcPr>
          <w:p>
            <w:pPr>
              <w:pStyle w:val="TableParagraph"/>
              <w:spacing w:line="278" w:lineRule="exact" w:before="25"/>
              <w:ind w:left="46" w:right="37"/>
              <w:jc w:val="center"/>
              <w:rPr>
                <w:rFonts w:ascii="Calibri"/>
                <w:sz w:val="24"/>
              </w:rPr>
            </w:pPr>
            <w:r>
              <w:rPr>
                <w:rFonts w:ascii="Calibri"/>
                <w:sz w:val="24"/>
              </w:rPr>
              <w:t>3.1.1.1.2.1</w:t>
            </w:r>
          </w:p>
        </w:tc>
        <w:tc>
          <w:tcPr>
            <w:tcW w:w="4806" w:type="dxa"/>
            <w:tcBorders>
              <w:left w:val="single" w:sz="4" w:space="0" w:color="000000"/>
              <w:bottom w:val="single" w:sz="4" w:space="0" w:color="000000"/>
              <w:right w:val="single" w:sz="4" w:space="0" w:color="000000"/>
            </w:tcBorders>
          </w:tcPr>
          <w:p>
            <w:pPr>
              <w:pStyle w:val="TableParagraph"/>
              <w:spacing w:line="278" w:lineRule="exact" w:before="25"/>
              <w:ind w:left="99" w:right="82"/>
              <w:jc w:val="center"/>
              <w:rPr>
                <w:rFonts w:ascii="Calibri" w:hAnsi="Calibri"/>
                <w:sz w:val="24"/>
              </w:rPr>
            </w:pPr>
            <w:r>
              <w:rPr>
                <w:rFonts w:ascii="Calibri" w:hAnsi="Calibri"/>
                <w:sz w:val="24"/>
              </w:rPr>
              <w:t>TÍTULOS Y VALORES</w:t>
            </w:r>
          </w:p>
        </w:tc>
        <w:tc>
          <w:tcPr>
            <w:tcW w:w="2127" w:type="dxa"/>
            <w:tcBorders>
              <w:left w:val="single" w:sz="4" w:space="0" w:color="000000"/>
              <w:bottom w:val="single" w:sz="4" w:space="0" w:color="000000"/>
            </w:tcBorders>
          </w:tcPr>
          <w:p>
            <w:pPr>
              <w:pStyle w:val="TableParagraph"/>
              <w:spacing w:line="278" w:lineRule="exact" w:before="2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3.1.1.1.2.2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ACCIONES Y PARTICIPACIONES DE CAPITAL</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7" w:right="37"/>
              <w:jc w:val="center"/>
              <w:rPr>
                <w:rFonts w:ascii="Calibri"/>
                <w:sz w:val="24"/>
              </w:rPr>
            </w:pPr>
            <w:r>
              <w:rPr>
                <w:rFonts w:ascii="Calibri"/>
                <w:sz w:val="24"/>
              </w:rPr>
              <w:t>3.1.1.1.2.3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OTRAS INVERSIONES FINANCIERAS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7" w:right="85"/>
              <w:jc w:val="center"/>
              <w:rPr>
                <w:rFonts w:ascii="Calibri" w:hAnsi="Calibri"/>
                <w:sz w:val="24"/>
              </w:rPr>
            </w:pPr>
            <w:r>
              <w:rPr>
                <w:rFonts w:ascii="Calibri" w:hAnsi="Calibri"/>
                <w:sz w:val="24"/>
              </w:rPr>
              <w:t>DISMINUCIÓN DE CUENTAS POR COBRAR</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3.1.1.1.3.1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3"/>
              <w:jc w:val="center"/>
              <w:rPr>
                <w:rFonts w:ascii="Calibri"/>
                <w:sz w:val="24"/>
              </w:rPr>
            </w:pPr>
            <w:r>
              <w:rPr>
                <w:rFonts w:ascii="Calibri"/>
                <w:sz w:val="24"/>
              </w:rPr>
              <w:t>CUENTAS POR COBRAR</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3.1.1.1.3.2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3"/>
              <w:jc w:val="center"/>
              <w:rPr>
                <w:rFonts w:ascii="Calibri"/>
                <w:sz w:val="24"/>
              </w:rPr>
            </w:pPr>
            <w:r>
              <w:rPr>
                <w:rFonts w:ascii="Calibri"/>
                <w:sz w:val="24"/>
              </w:rPr>
              <w:t>DEUDORES DIVERSOS POR COBRAR</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3.1.1.1.3.3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2"/>
              <w:jc w:val="center"/>
              <w:rPr>
                <w:rFonts w:ascii="Calibri"/>
                <w:sz w:val="24"/>
              </w:rPr>
            </w:pPr>
            <w:r>
              <w:rPr>
                <w:rFonts w:ascii="Calibri"/>
                <w:sz w:val="24"/>
              </w:rPr>
              <w:t>INGRESOS POR RECUPERAR</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3.1.1.1.3.4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hAnsi="Calibri"/>
                <w:sz w:val="24"/>
              </w:rPr>
            </w:pPr>
            <w:r>
              <w:rPr>
                <w:rFonts w:ascii="Calibri" w:hAnsi="Calibri"/>
                <w:sz w:val="24"/>
              </w:rPr>
              <w:t>DEUDORES POR ANTICIPOS DE LA TESORERÍA</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300"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2"/>
              <w:ind w:left="46" w:right="37"/>
              <w:jc w:val="center"/>
              <w:rPr>
                <w:rFonts w:ascii="Calibri"/>
                <w:sz w:val="24"/>
              </w:rPr>
            </w:pPr>
            <w:r>
              <w:rPr>
                <w:rFonts w:ascii="Calibri"/>
                <w:sz w:val="24"/>
              </w:rPr>
              <w:t>3.1.1.1.4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2"/>
              <w:ind w:left="99" w:right="85"/>
              <w:jc w:val="center"/>
              <w:rPr>
                <w:rFonts w:ascii="Calibri" w:hAnsi="Calibri"/>
                <w:sz w:val="24"/>
              </w:rPr>
            </w:pPr>
            <w:r>
              <w:rPr>
                <w:rFonts w:ascii="Calibri" w:hAnsi="Calibri"/>
                <w:sz w:val="24"/>
              </w:rPr>
              <w:t>DISMINUCIÓN DE DOCUMENTOS POR COBRAR</w:t>
            </w:r>
          </w:p>
        </w:tc>
        <w:tc>
          <w:tcPr>
            <w:tcW w:w="2127" w:type="dxa"/>
            <w:tcBorders>
              <w:top w:val="single" w:sz="4" w:space="0" w:color="000000"/>
              <w:left w:val="single" w:sz="4" w:space="0" w:color="000000"/>
              <w:bottom w:val="single" w:sz="4" w:space="0" w:color="000000"/>
            </w:tcBorders>
          </w:tcPr>
          <w:p>
            <w:pPr>
              <w:pStyle w:val="TableParagraph"/>
              <w:spacing w:line="278" w:lineRule="exact" w:before="2"/>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3.1.1.1.4.1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7" w:right="85"/>
              <w:jc w:val="center"/>
              <w:rPr>
                <w:rFonts w:ascii="Calibri"/>
                <w:sz w:val="24"/>
              </w:rPr>
            </w:pPr>
            <w:r>
              <w:rPr>
                <w:rFonts w:ascii="Calibri"/>
                <w:sz w:val="24"/>
              </w:rPr>
              <w:t>OTROS DERECHOS A RECIBIR EFECTIVO O</w:t>
            </w:r>
          </w:p>
          <w:p>
            <w:pPr>
              <w:pStyle w:val="TableParagraph"/>
              <w:spacing w:line="273" w:lineRule="exact"/>
              <w:ind w:left="99" w:right="82"/>
              <w:jc w:val="center"/>
              <w:rPr>
                <w:rFonts w:ascii="Calibri"/>
                <w:sz w:val="24"/>
              </w:rPr>
            </w:pPr>
            <w:r>
              <w:rPr>
                <w:rFonts w:ascii="Calibri"/>
                <w:sz w:val="24"/>
              </w:rPr>
              <w:t>EQUIVALENTES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8" w:right="85"/>
              <w:jc w:val="center"/>
              <w:rPr>
                <w:rFonts w:ascii="Calibri" w:hAnsi="Calibri"/>
                <w:sz w:val="24"/>
              </w:rPr>
            </w:pPr>
            <w:r>
              <w:rPr>
                <w:rFonts w:ascii="Calibri" w:hAnsi="Calibri"/>
                <w:sz w:val="24"/>
              </w:rPr>
              <w:t>RECUPERACIÓN DE PRÉSTAMOS OTORGADOS</w:t>
            </w:r>
          </w:p>
          <w:p>
            <w:pPr>
              <w:pStyle w:val="TableParagraph"/>
              <w:spacing w:line="273" w:lineRule="exact" w:before="2"/>
              <w:ind w:left="99" w:right="82"/>
              <w:jc w:val="center"/>
              <w:rPr>
                <w:rFonts w:ascii="Calibri"/>
                <w:sz w:val="24"/>
              </w:rPr>
            </w:pPr>
            <w:r>
              <w:rPr>
                <w:rFonts w:ascii="Calibri"/>
                <w:sz w:val="24"/>
              </w:rPr>
              <w:t>DE CORTO PLAZO</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2"/>
              <w:jc w:val="center"/>
              <w:rPr>
                <w:rFonts w:ascii="Calibri" w:hAnsi="Calibri"/>
                <w:sz w:val="24"/>
              </w:rPr>
            </w:pPr>
            <w:r>
              <w:rPr>
                <w:rFonts w:ascii="Calibri" w:hAnsi="Calibri"/>
                <w:sz w:val="24"/>
              </w:rPr>
              <w:t>DISMINUCIÓN DE OTROS ACTIVOS</w:t>
            </w:r>
          </w:p>
          <w:p>
            <w:pPr>
              <w:pStyle w:val="TableParagraph"/>
              <w:spacing w:line="273" w:lineRule="exact"/>
              <w:ind w:left="99" w:right="85"/>
              <w:jc w:val="center"/>
              <w:rPr>
                <w:rFonts w:ascii="Calibri"/>
                <w:sz w:val="24"/>
              </w:rPr>
            </w:pPr>
            <w:r>
              <w:rPr>
                <w:rFonts w:ascii="Calibri"/>
                <w:sz w:val="24"/>
              </w:rPr>
              <w:t>FINANCIEROS CORRIENTES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3.1.1.1.6.1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hAnsi="Calibri"/>
                <w:sz w:val="24"/>
              </w:rPr>
            </w:pPr>
            <w:r>
              <w:rPr>
                <w:rFonts w:ascii="Calibri" w:hAnsi="Calibri"/>
                <w:sz w:val="24"/>
              </w:rPr>
              <w:t>ANTICIPO A PROVEEDORES POR ADQUISICIÓN</w:t>
            </w:r>
          </w:p>
          <w:p>
            <w:pPr>
              <w:pStyle w:val="TableParagraph"/>
              <w:spacing w:line="273" w:lineRule="exact"/>
              <w:ind w:left="73"/>
              <w:rPr>
                <w:rFonts w:ascii="Calibri" w:hAnsi="Calibri"/>
                <w:sz w:val="24"/>
              </w:rPr>
            </w:pPr>
            <w:r>
              <w:rPr>
                <w:rFonts w:ascii="Calibri" w:hAnsi="Calibri"/>
                <w:sz w:val="24"/>
              </w:rPr>
              <w:t>DE BIENES Y PRESTACIÓN DE SERVICIOS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8"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3.1.1.1.6.2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hAnsi="Calibri"/>
                <w:sz w:val="24"/>
              </w:rPr>
            </w:pPr>
            <w:r>
              <w:rPr>
                <w:rFonts w:ascii="Calibri" w:hAnsi="Calibri"/>
                <w:sz w:val="24"/>
              </w:rPr>
              <w:t>ANTICIPO A PROVEEDORES POR ADQUISICIÓN</w:t>
            </w:r>
          </w:p>
          <w:p>
            <w:pPr>
              <w:pStyle w:val="TableParagraph"/>
              <w:spacing w:line="276" w:lineRule="exact"/>
              <w:ind w:left="73"/>
              <w:rPr>
                <w:rFonts w:ascii="Calibri"/>
                <w:sz w:val="24"/>
              </w:rPr>
            </w:pPr>
            <w:r>
              <w:rPr>
                <w:rFonts w:ascii="Calibri"/>
                <w:sz w:val="24"/>
              </w:rPr>
              <w:t>DE BIENES INMUEBLES Y MUEBLES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3.1.1.1.6.3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8" w:right="85"/>
              <w:jc w:val="center"/>
              <w:rPr>
                <w:rFonts w:ascii="Calibri" w:hAnsi="Calibri"/>
                <w:sz w:val="24"/>
              </w:rPr>
            </w:pPr>
            <w:r>
              <w:rPr>
                <w:rFonts w:ascii="Calibri" w:hAnsi="Calibri"/>
                <w:sz w:val="24"/>
              </w:rPr>
              <w:t>ANTICIPO A PROVEEDORES POR ADQUISICIÓN</w:t>
            </w:r>
          </w:p>
          <w:p>
            <w:pPr>
              <w:pStyle w:val="TableParagraph"/>
              <w:spacing w:line="273" w:lineRule="exact"/>
              <w:ind w:left="99" w:right="83"/>
              <w:jc w:val="center"/>
              <w:rPr>
                <w:rFonts w:ascii="Calibri"/>
                <w:sz w:val="24"/>
              </w:rPr>
            </w:pPr>
            <w:r>
              <w:rPr>
                <w:rFonts w:ascii="Calibri"/>
                <w:sz w:val="24"/>
              </w:rPr>
              <w:t>DE BIENES INTANGIBLES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3.1.1.1.6.4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4"/>
              <w:jc w:val="center"/>
              <w:rPr>
                <w:rFonts w:ascii="Calibri"/>
                <w:sz w:val="24"/>
              </w:rPr>
            </w:pPr>
            <w:r>
              <w:rPr>
                <w:rFonts w:ascii="Calibri"/>
                <w:sz w:val="24"/>
              </w:rPr>
              <w:t>ANTICIPO A CONTRATISTAS POR OBRAS</w:t>
            </w:r>
          </w:p>
          <w:p>
            <w:pPr>
              <w:pStyle w:val="TableParagraph"/>
              <w:spacing w:line="273" w:lineRule="exact"/>
              <w:ind w:left="98" w:right="85"/>
              <w:jc w:val="center"/>
              <w:rPr>
                <w:rFonts w:ascii="Calibri" w:hAnsi="Calibri"/>
                <w:sz w:val="24"/>
              </w:rPr>
            </w:pPr>
            <w:r>
              <w:rPr>
                <w:rFonts w:ascii="Calibri" w:hAnsi="Calibri"/>
                <w:sz w:val="24"/>
              </w:rPr>
              <w:t>PÚBLICAS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3.1.1.1.6.5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sz w:val="24"/>
              </w:rPr>
            </w:pPr>
            <w:r>
              <w:rPr>
                <w:rFonts w:ascii="Calibri"/>
                <w:sz w:val="24"/>
              </w:rPr>
              <w:t>OTROS DERECHOS A RECIBIR BIENES O</w:t>
            </w:r>
          </w:p>
          <w:p>
            <w:pPr>
              <w:pStyle w:val="TableParagraph"/>
              <w:spacing w:line="273" w:lineRule="exact"/>
              <w:ind w:left="99" w:right="84"/>
              <w:jc w:val="center"/>
              <w:rPr>
                <w:rFonts w:ascii="Calibri"/>
                <w:sz w:val="24"/>
              </w:rPr>
            </w:pPr>
            <w:r>
              <w:rPr>
                <w:rFonts w:ascii="Calibri"/>
                <w:sz w:val="24"/>
              </w:rPr>
              <w:t>SERVICIOS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3.1.1.1.6.6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before="1"/>
              <w:ind w:left="1737" w:right="697" w:hanging="1006"/>
              <w:rPr>
                <w:rFonts w:ascii="Calibri" w:hAnsi="Calibri"/>
                <w:sz w:val="24"/>
              </w:rPr>
            </w:pPr>
            <w:r>
              <w:rPr>
                <w:rFonts w:ascii="Calibri" w:hAnsi="Calibri"/>
                <w:sz w:val="24"/>
              </w:rPr>
              <w:t>DISMINUCIÓN DE OTROS ACTIVOS CIRCULANTES</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7" w:right="37"/>
              <w:jc w:val="center"/>
              <w:rPr>
                <w:rFonts w:ascii="Calibri"/>
                <w:sz w:val="24"/>
              </w:rPr>
            </w:pPr>
            <w:r>
              <w:rPr>
                <w:rFonts w:ascii="Calibri"/>
                <w:sz w:val="24"/>
              </w:rPr>
              <w:t>3.1.1.2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4"/>
              <w:jc w:val="center"/>
              <w:rPr>
                <w:rFonts w:ascii="Calibri" w:hAnsi="Calibri"/>
                <w:sz w:val="24"/>
              </w:rPr>
            </w:pPr>
            <w:r>
              <w:rPr>
                <w:rFonts w:ascii="Calibri" w:hAnsi="Calibri"/>
                <w:sz w:val="24"/>
              </w:rPr>
              <w:t>DISMINUCIÓN DE ACTIVOS FINANCIEROS NO</w:t>
            </w:r>
          </w:p>
          <w:p>
            <w:pPr>
              <w:pStyle w:val="TableParagraph"/>
              <w:spacing w:line="273" w:lineRule="exact"/>
              <w:ind w:left="99" w:right="82"/>
              <w:jc w:val="center"/>
              <w:rPr>
                <w:rFonts w:ascii="Calibri"/>
                <w:sz w:val="24"/>
              </w:rPr>
            </w:pPr>
            <w:r>
              <w:rPr>
                <w:rFonts w:ascii="Calibri"/>
                <w:sz w:val="24"/>
              </w:rPr>
              <w:t>CORRIENTES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6"/>
              <w:ind w:left="46" w:right="37"/>
              <w:jc w:val="center"/>
              <w:rPr>
                <w:rFonts w:ascii="Calibri"/>
                <w:sz w:val="24"/>
              </w:rPr>
            </w:pPr>
            <w:r>
              <w:rPr>
                <w:rFonts w:ascii="Calibri"/>
                <w:sz w:val="24"/>
              </w:rPr>
              <w:t>3.1.1.2.1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hAnsi="Calibri"/>
                <w:sz w:val="24"/>
              </w:rPr>
            </w:pPr>
            <w:r>
              <w:rPr>
                <w:rFonts w:ascii="Calibri" w:hAnsi="Calibri"/>
                <w:sz w:val="24"/>
              </w:rPr>
              <w:t>RECUPERACIÓN DE INVERSIONES FINANCIERAS</w:t>
            </w:r>
          </w:p>
          <w:p>
            <w:pPr>
              <w:pStyle w:val="TableParagraph"/>
              <w:spacing w:line="273" w:lineRule="exact"/>
              <w:ind w:left="73"/>
              <w:rPr>
                <w:rFonts w:ascii="Calibri"/>
                <w:sz w:val="24"/>
              </w:rPr>
            </w:pPr>
            <w:r>
              <w:rPr>
                <w:rFonts w:ascii="Calibri"/>
                <w:sz w:val="24"/>
              </w:rPr>
              <w:t>A LARGO PLAZO CON FINES DE LIQUIDEZ</w:t>
            </w:r>
          </w:p>
        </w:tc>
        <w:tc>
          <w:tcPr>
            <w:tcW w:w="2127" w:type="dxa"/>
            <w:tcBorders>
              <w:top w:val="single" w:sz="4" w:space="0" w:color="000000"/>
              <w:left w:val="single" w:sz="4" w:space="0" w:color="000000"/>
              <w:bottom w:val="single" w:sz="4" w:space="0" w:color="000000"/>
            </w:tcBorders>
          </w:tcPr>
          <w:p>
            <w:pPr>
              <w:pStyle w:val="TableParagraph"/>
              <w:spacing w:before="146"/>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3.1.1.2.1.1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before="1"/>
              <w:ind w:left="2001" w:right="207" w:hanging="1763"/>
              <w:rPr>
                <w:rFonts w:ascii="Calibri"/>
                <w:sz w:val="24"/>
              </w:rPr>
            </w:pPr>
            <w:r>
              <w:rPr>
                <w:rFonts w:ascii="Calibri"/>
                <w:sz w:val="24"/>
              </w:rPr>
              <w:t>VENTA DE ACCIONES Y PARTICIPACIONES DE CAPITAL</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3.1.1.2.1.1.1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79"/>
              <w:jc w:val="center"/>
              <w:rPr>
                <w:rFonts w:ascii="Calibri"/>
                <w:sz w:val="24"/>
              </w:rPr>
            </w:pPr>
            <w:r>
              <w:rPr>
                <w:rFonts w:ascii="Calibri"/>
                <w:sz w:val="24"/>
              </w:rPr>
              <w:t>INTERNOS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3.1.1.2.1.1.2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sz w:val="24"/>
              </w:rPr>
            </w:pPr>
            <w:r>
              <w:rPr>
                <w:rFonts w:ascii="Calibri"/>
                <w:sz w:val="24"/>
              </w:rPr>
              <w:t>EXTERNOS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3.1.1.2.1.2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5"/>
              <w:jc w:val="center"/>
              <w:rPr>
                <w:rFonts w:ascii="Calibri" w:hAnsi="Calibri"/>
                <w:sz w:val="24"/>
              </w:rPr>
            </w:pPr>
            <w:r>
              <w:rPr>
                <w:rFonts w:ascii="Calibri" w:hAnsi="Calibri"/>
                <w:sz w:val="24"/>
              </w:rPr>
              <w:t>VENTA DE TÍTULOS Y VALORES</w:t>
            </w:r>
          </w:p>
          <w:p>
            <w:pPr>
              <w:pStyle w:val="TableParagraph"/>
              <w:spacing w:line="273" w:lineRule="exact"/>
              <w:ind w:left="99" w:right="84"/>
              <w:jc w:val="center"/>
              <w:rPr>
                <w:rFonts w:ascii="Calibri"/>
                <w:sz w:val="24"/>
              </w:rPr>
            </w:pPr>
            <w:r>
              <w:rPr>
                <w:rFonts w:ascii="Calibri"/>
                <w:sz w:val="24"/>
              </w:rPr>
              <w:t>REPRESENTATIVOS DE LA DEUDA</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5" w:lineRule="exact" w:before="4"/>
              <w:ind w:left="46" w:right="37"/>
              <w:jc w:val="center"/>
              <w:rPr>
                <w:rFonts w:ascii="Calibri"/>
                <w:sz w:val="24"/>
              </w:rPr>
            </w:pPr>
            <w:r>
              <w:rPr>
                <w:rFonts w:ascii="Calibri"/>
                <w:sz w:val="24"/>
              </w:rPr>
              <w:t>3.1.1.2.1.3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before="4"/>
              <w:ind w:left="99" w:right="85"/>
              <w:jc w:val="center"/>
              <w:rPr>
                <w:rFonts w:ascii="Calibri"/>
                <w:sz w:val="24"/>
              </w:rPr>
            </w:pPr>
            <w:r>
              <w:rPr>
                <w:rFonts w:ascii="Calibri"/>
                <w:sz w:val="24"/>
              </w:rPr>
              <w:t>VENTA DE OBLIGACIONES NEGOCIABLES</w:t>
            </w:r>
          </w:p>
        </w:tc>
        <w:tc>
          <w:tcPr>
            <w:tcW w:w="2127" w:type="dxa"/>
            <w:tcBorders>
              <w:top w:val="single" w:sz="4" w:space="0" w:color="000000"/>
              <w:left w:val="single" w:sz="4" w:space="0" w:color="000000"/>
              <w:bottom w:val="single" w:sz="4" w:space="0" w:color="000000"/>
            </w:tcBorders>
          </w:tcPr>
          <w:p>
            <w:pPr>
              <w:pStyle w:val="TableParagraph"/>
              <w:spacing w:line="275" w:lineRule="exact" w:before="4"/>
              <w:ind w:right="49"/>
              <w:jc w:val="right"/>
              <w:rPr>
                <w:rFonts w:ascii="Calibri"/>
                <w:sz w:val="24"/>
              </w:rPr>
            </w:pPr>
            <w:r>
              <w:rPr>
                <w:rFonts w:ascii="Calibri"/>
                <w:sz w:val="24"/>
              </w:rPr>
              <w:t>0.00</w:t>
            </w:r>
          </w:p>
        </w:tc>
      </w:tr>
      <w:tr>
        <w:trPr>
          <w:trHeight w:val="301"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3.1.1.2.1.4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2"/>
              <w:jc w:val="center"/>
              <w:rPr>
                <w:rFonts w:ascii="Calibri" w:hAnsi="Calibri"/>
                <w:sz w:val="24"/>
              </w:rPr>
            </w:pPr>
            <w:r>
              <w:rPr>
                <w:rFonts w:ascii="Calibri" w:hAnsi="Calibri"/>
                <w:sz w:val="24"/>
              </w:rPr>
              <w:t>RECUPERACIÓN DE PRÉSTAMOS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bl>
    <w:p>
      <w:pPr>
        <w:spacing w:after="0" w:line="278" w:lineRule="exact"/>
        <w:jc w:val="right"/>
        <w:rPr>
          <w:rFonts w:ascii="Calibri"/>
          <w:sz w:val="24"/>
        </w:rPr>
        <w:sectPr>
          <w:pgSz w:w="12250" w:h="15850"/>
          <w:pgMar w:header="860" w:footer="0" w:top="1380" w:bottom="280" w:left="1160" w:right="1160"/>
        </w:sectPr>
      </w:pPr>
    </w:p>
    <w:p>
      <w:pPr>
        <w:pStyle w:val="BodyText"/>
        <w:spacing w:before="7"/>
        <w:rPr>
          <w:rFonts w:ascii="Times New Roman"/>
          <w:sz w:val="3"/>
        </w:rPr>
      </w:pPr>
      <w:r>
        <w:rPr/>
        <w:drawing>
          <wp:anchor distT="0" distB="0" distL="0" distR="0" allowOverlap="1" layoutInCell="1" locked="0" behindDoc="1" simplePos="0" relativeHeight="230713344">
            <wp:simplePos x="0" y="0"/>
            <wp:positionH relativeFrom="page">
              <wp:posOffset>1326849</wp:posOffset>
            </wp:positionH>
            <wp:positionV relativeFrom="page">
              <wp:posOffset>2199131</wp:posOffset>
            </wp:positionV>
            <wp:extent cx="5026051" cy="5148262"/>
            <wp:effectExtent l="0" t="0" r="0" b="0"/>
            <wp:wrapNone/>
            <wp:docPr id="177" name="image1.png"/>
            <wp:cNvGraphicFramePr>
              <a:graphicFrameLocks noChangeAspect="1"/>
            </wp:cNvGraphicFramePr>
            <a:graphic>
              <a:graphicData uri="http://schemas.openxmlformats.org/drawingml/2006/picture">
                <pic:pic>
                  <pic:nvPicPr>
                    <pic:cNvPr id="178"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54"/>
        <w:gridCol w:w="4806"/>
        <w:gridCol w:w="2127"/>
      </w:tblGrid>
      <w:tr>
        <w:trPr>
          <w:trHeight w:val="381" w:hRule="atLeast"/>
        </w:trPr>
        <w:tc>
          <w:tcPr>
            <w:tcW w:w="8287" w:type="dxa"/>
            <w:gridSpan w:val="3"/>
          </w:tcPr>
          <w:p>
            <w:pPr>
              <w:pStyle w:val="TableParagraph"/>
              <w:spacing w:before="45"/>
              <w:ind w:left="1754" w:right="1741"/>
              <w:jc w:val="center"/>
              <w:rPr>
                <w:rFonts w:ascii="Calibri" w:hAnsi="Calibri"/>
                <w:b/>
                <w:sz w:val="24"/>
              </w:rPr>
            </w:pPr>
            <w:r>
              <w:rPr>
                <w:rFonts w:ascii="Calibri" w:hAnsi="Calibri"/>
                <w:b/>
                <w:sz w:val="24"/>
              </w:rPr>
              <w:t>CLASIFICACIÓN ECONÓMICA DE LOS INGRESOS.</w:t>
            </w:r>
          </w:p>
        </w:tc>
      </w:tr>
      <w:tr>
        <w:trPr>
          <w:trHeight w:val="616" w:hRule="atLeast"/>
        </w:trPr>
        <w:tc>
          <w:tcPr>
            <w:tcW w:w="1354" w:type="dxa"/>
            <w:tcBorders>
              <w:right w:val="single" w:sz="4" w:space="0" w:color="000000"/>
            </w:tcBorders>
          </w:tcPr>
          <w:p>
            <w:pPr>
              <w:pStyle w:val="TableParagraph"/>
              <w:spacing w:before="162"/>
              <w:ind w:left="51" w:right="37"/>
              <w:jc w:val="center"/>
              <w:rPr>
                <w:rFonts w:ascii="Calibri" w:hAnsi="Calibri"/>
                <w:b/>
                <w:sz w:val="24"/>
              </w:rPr>
            </w:pPr>
            <w:r>
              <w:rPr>
                <w:rFonts w:ascii="Calibri" w:hAnsi="Calibri"/>
                <w:b/>
                <w:sz w:val="24"/>
              </w:rPr>
              <w:t>CÓDIGO</w:t>
            </w:r>
          </w:p>
        </w:tc>
        <w:tc>
          <w:tcPr>
            <w:tcW w:w="4806" w:type="dxa"/>
            <w:tcBorders>
              <w:left w:val="single" w:sz="4" w:space="0" w:color="000000"/>
              <w:right w:val="single" w:sz="4" w:space="0" w:color="000000"/>
            </w:tcBorders>
          </w:tcPr>
          <w:p>
            <w:pPr>
              <w:pStyle w:val="TableParagraph"/>
              <w:spacing w:before="162"/>
              <w:ind w:left="71" w:right="85"/>
              <w:jc w:val="center"/>
              <w:rPr>
                <w:rFonts w:ascii="Calibri"/>
                <w:b/>
                <w:sz w:val="24"/>
              </w:rPr>
            </w:pPr>
            <w:r>
              <w:rPr>
                <w:rFonts w:ascii="Calibri"/>
                <w:b/>
                <w:sz w:val="24"/>
              </w:rPr>
              <w:t>CONCEPTO</w:t>
            </w:r>
          </w:p>
        </w:tc>
        <w:tc>
          <w:tcPr>
            <w:tcW w:w="2127" w:type="dxa"/>
            <w:tcBorders>
              <w:left w:val="single" w:sz="4" w:space="0" w:color="000000"/>
            </w:tcBorders>
          </w:tcPr>
          <w:p>
            <w:pPr>
              <w:pStyle w:val="TableParagraph"/>
              <w:spacing w:before="162"/>
              <w:ind w:left="282"/>
              <w:rPr>
                <w:rFonts w:ascii="Calibri"/>
                <w:b/>
                <w:sz w:val="24"/>
              </w:rPr>
            </w:pPr>
            <w:r>
              <w:rPr>
                <w:rFonts w:ascii="Calibri"/>
                <w:b/>
                <w:sz w:val="24"/>
              </w:rPr>
              <w:t>EJERCICIO 2020</w:t>
            </w:r>
          </w:p>
        </w:tc>
      </w:tr>
      <w:tr>
        <w:trPr>
          <w:trHeight w:val="323" w:hRule="atLeast"/>
        </w:trPr>
        <w:tc>
          <w:tcPr>
            <w:tcW w:w="1354" w:type="dxa"/>
            <w:tcBorders>
              <w:bottom w:val="single" w:sz="4" w:space="0" w:color="000000"/>
              <w:right w:val="single" w:sz="4" w:space="0" w:color="000000"/>
            </w:tcBorders>
          </w:tcPr>
          <w:p>
            <w:pPr>
              <w:pStyle w:val="TableParagraph"/>
              <w:spacing w:line="278" w:lineRule="exact" w:before="25"/>
              <w:ind w:left="46" w:right="37"/>
              <w:jc w:val="center"/>
              <w:rPr>
                <w:rFonts w:ascii="Calibri"/>
                <w:sz w:val="24"/>
              </w:rPr>
            </w:pPr>
            <w:r>
              <w:rPr>
                <w:rFonts w:ascii="Calibri"/>
                <w:sz w:val="24"/>
              </w:rPr>
              <w:t>3.1.1.2.1.4.1</w:t>
            </w:r>
          </w:p>
        </w:tc>
        <w:tc>
          <w:tcPr>
            <w:tcW w:w="4806" w:type="dxa"/>
            <w:tcBorders>
              <w:left w:val="single" w:sz="4" w:space="0" w:color="000000"/>
              <w:bottom w:val="single" w:sz="4" w:space="0" w:color="000000"/>
              <w:right w:val="single" w:sz="4" w:space="0" w:color="000000"/>
            </w:tcBorders>
          </w:tcPr>
          <w:p>
            <w:pPr>
              <w:pStyle w:val="TableParagraph"/>
              <w:spacing w:line="278" w:lineRule="exact" w:before="25"/>
              <w:ind w:left="99" w:right="79"/>
              <w:jc w:val="center"/>
              <w:rPr>
                <w:rFonts w:ascii="Calibri"/>
                <w:sz w:val="24"/>
              </w:rPr>
            </w:pPr>
            <w:r>
              <w:rPr>
                <w:rFonts w:ascii="Calibri"/>
                <w:sz w:val="24"/>
              </w:rPr>
              <w:t>INTERNOS</w:t>
            </w:r>
          </w:p>
        </w:tc>
        <w:tc>
          <w:tcPr>
            <w:tcW w:w="2127" w:type="dxa"/>
            <w:tcBorders>
              <w:left w:val="single" w:sz="4" w:space="0" w:color="000000"/>
              <w:bottom w:val="single" w:sz="4" w:space="0" w:color="000000"/>
            </w:tcBorders>
          </w:tcPr>
          <w:p>
            <w:pPr>
              <w:pStyle w:val="TableParagraph"/>
              <w:spacing w:line="278" w:lineRule="exact" w:before="2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3.1.1.2.1.4.2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2"/>
              <w:jc w:val="center"/>
              <w:rPr>
                <w:rFonts w:ascii="Calibri"/>
                <w:sz w:val="24"/>
              </w:rPr>
            </w:pPr>
            <w:r>
              <w:rPr>
                <w:rFonts w:ascii="Calibri"/>
                <w:sz w:val="24"/>
              </w:rPr>
              <w:t>EXTERNOS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2"/>
              <w:jc w:val="center"/>
              <w:rPr>
                <w:rFonts w:ascii="Calibri" w:hAnsi="Calibri"/>
                <w:sz w:val="24"/>
              </w:rPr>
            </w:pPr>
            <w:r>
              <w:rPr>
                <w:rFonts w:ascii="Calibri" w:hAnsi="Calibri"/>
                <w:sz w:val="24"/>
              </w:rPr>
              <w:t>DISMINUCIÓN DE OTROS ACTIVOS</w:t>
            </w:r>
          </w:p>
          <w:p>
            <w:pPr>
              <w:pStyle w:val="TableParagraph"/>
              <w:spacing w:line="273" w:lineRule="exact"/>
              <w:ind w:left="99" w:right="81"/>
              <w:jc w:val="center"/>
              <w:rPr>
                <w:rFonts w:ascii="Calibri"/>
                <w:sz w:val="24"/>
              </w:rPr>
            </w:pPr>
            <w:r>
              <w:rPr>
                <w:rFonts w:ascii="Calibri"/>
                <w:sz w:val="24"/>
              </w:rPr>
              <w:t>FINANCIEROS NO CORRIENTES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3.1.1.2.2.1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sz w:val="24"/>
              </w:rPr>
            </w:pPr>
            <w:r>
              <w:rPr>
                <w:rFonts w:ascii="Calibri"/>
                <w:sz w:val="24"/>
              </w:rPr>
              <w:t>DOCUMENTOS POR COBRAR</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3.1.1.2.2.2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4"/>
              <w:jc w:val="center"/>
              <w:rPr>
                <w:rFonts w:ascii="Calibri"/>
                <w:sz w:val="24"/>
              </w:rPr>
            </w:pPr>
            <w:r>
              <w:rPr>
                <w:rFonts w:ascii="Calibri"/>
                <w:sz w:val="24"/>
              </w:rPr>
              <w:t>DEUDORES DIVERSOS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3.1.1.2.2.3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7" w:right="85"/>
              <w:jc w:val="center"/>
              <w:rPr>
                <w:rFonts w:ascii="Calibri"/>
                <w:sz w:val="24"/>
              </w:rPr>
            </w:pPr>
            <w:r>
              <w:rPr>
                <w:rFonts w:ascii="Calibri"/>
                <w:sz w:val="24"/>
              </w:rPr>
              <w:t>OTROS DERECHOS A RECIBIR EFECTIVO O</w:t>
            </w:r>
          </w:p>
          <w:p>
            <w:pPr>
              <w:pStyle w:val="TableParagraph"/>
              <w:spacing w:line="274" w:lineRule="exact"/>
              <w:ind w:left="99" w:right="82"/>
              <w:jc w:val="center"/>
              <w:rPr>
                <w:rFonts w:ascii="Calibri"/>
                <w:sz w:val="24"/>
              </w:rPr>
            </w:pPr>
            <w:r>
              <w:rPr>
                <w:rFonts w:ascii="Calibri"/>
                <w:sz w:val="24"/>
              </w:rPr>
              <w:t>EQUIVALENTES</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3.1.1.2.2.4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0"/>
              <w:jc w:val="center"/>
              <w:rPr>
                <w:rFonts w:ascii="Calibri"/>
                <w:sz w:val="24"/>
              </w:rPr>
            </w:pPr>
            <w:r>
              <w:rPr>
                <w:rFonts w:ascii="Calibri"/>
                <w:sz w:val="24"/>
              </w:rPr>
              <w:t>ACTIVOS DIFERIDOS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3.1.1.2.2.5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1"/>
              <w:jc w:val="center"/>
              <w:rPr>
                <w:rFonts w:ascii="Calibri"/>
                <w:sz w:val="24"/>
              </w:rPr>
            </w:pPr>
            <w:r>
              <w:rPr>
                <w:rFonts w:ascii="Calibri"/>
                <w:sz w:val="24"/>
              </w:rPr>
              <w:t>OTROS ACTIVOS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4" w:right="37"/>
              <w:jc w:val="center"/>
              <w:rPr>
                <w:rFonts w:ascii="Calibri"/>
                <w:b/>
                <w:sz w:val="24"/>
              </w:rPr>
            </w:pPr>
            <w:r>
              <w:rPr>
                <w:rFonts w:ascii="Calibri"/>
                <w:b/>
                <w:sz w:val="24"/>
              </w:rPr>
              <w:t>3.1.2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b/>
                <w:sz w:val="24"/>
              </w:rPr>
            </w:pPr>
            <w:r>
              <w:rPr>
                <w:rFonts w:ascii="Calibri"/>
                <w:b/>
                <w:sz w:val="24"/>
              </w:rPr>
              <w:t>INCREMENTO DE PASIVOS</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8"/>
              <w:jc w:val="right"/>
              <w:rPr>
                <w:rFonts w:ascii="Calibri"/>
                <w:b/>
                <w:sz w:val="24"/>
              </w:rPr>
            </w:pPr>
            <w:r>
              <w:rPr>
                <w:rFonts w:ascii="Calibri"/>
                <w:b/>
                <w:sz w:val="24"/>
              </w:rPr>
              <w:t>0.00</w:t>
            </w:r>
          </w:p>
        </w:tc>
      </w:tr>
      <w:tr>
        <w:trPr>
          <w:trHeight w:val="302"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7" w:right="37"/>
              <w:jc w:val="center"/>
              <w:rPr>
                <w:rFonts w:ascii="Calibri"/>
                <w:sz w:val="24"/>
              </w:rPr>
            </w:pPr>
            <w:r>
              <w:rPr>
                <w:rFonts w:ascii="Calibri"/>
                <w:sz w:val="24"/>
              </w:rPr>
              <w:t>3.1.2.1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4"/>
              <w:jc w:val="center"/>
              <w:rPr>
                <w:rFonts w:ascii="Calibri"/>
                <w:sz w:val="24"/>
              </w:rPr>
            </w:pPr>
            <w:r>
              <w:rPr>
                <w:rFonts w:ascii="Calibri"/>
                <w:sz w:val="24"/>
              </w:rPr>
              <w:t>INCREMENTO DE PASIVOS CORRIENTES</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1"/>
              <w:jc w:val="center"/>
              <w:rPr>
                <w:rFonts w:ascii="Calibri"/>
                <w:sz w:val="24"/>
              </w:rPr>
            </w:pPr>
            <w:r>
              <w:rPr>
                <w:rFonts w:ascii="Calibri"/>
                <w:sz w:val="24"/>
              </w:rPr>
              <w:t>INCREMENTO DE CUENTAS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5"/>
              <w:jc w:val="center"/>
              <w:rPr>
                <w:rFonts w:ascii="Calibri"/>
                <w:sz w:val="24"/>
              </w:rPr>
            </w:pPr>
            <w:r>
              <w:rPr>
                <w:rFonts w:ascii="Calibri"/>
                <w:sz w:val="24"/>
              </w:rPr>
              <w:t>SERVICIOS PERSONALES</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PROVEEDORES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3.1.2.1.1.3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1"/>
              <w:jc w:val="center"/>
              <w:rPr>
                <w:rFonts w:ascii="Calibri" w:hAnsi="Calibri"/>
                <w:sz w:val="24"/>
              </w:rPr>
            </w:pPr>
            <w:r>
              <w:rPr>
                <w:rFonts w:ascii="Calibri" w:hAnsi="Calibri"/>
                <w:sz w:val="24"/>
              </w:rPr>
              <w:t>CONTRATISTAS POR OBRAS PÚBLICAS POR</w:t>
            </w:r>
          </w:p>
          <w:p>
            <w:pPr>
              <w:pStyle w:val="TableParagraph"/>
              <w:spacing w:line="273" w:lineRule="exact"/>
              <w:ind w:left="99" w:right="83"/>
              <w:jc w:val="center"/>
              <w:rPr>
                <w:rFonts w:ascii="Calibri"/>
                <w:sz w:val="24"/>
              </w:rPr>
            </w:pPr>
            <w:r>
              <w:rPr>
                <w:rFonts w:ascii="Calibri"/>
                <w:sz w:val="24"/>
              </w:rPr>
              <w:t>PAGAR</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3.1.2.1.1.4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9" w:right="83"/>
              <w:jc w:val="center"/>
              <w:rPr>
                <w:rFonts w:ascii="Calibri"/>
                <w:sz w:val="24"/>
              </w:rPr>
            </w:pPr>
            <w:r>
              <w:rPr>
                <w:rFonts w:ascii="Calibri"/>
                <w:sz w:val="24"/>
              </w:rPr>
              <w:t>PARTICIPACIONES Y APORTACIONES POR</w:t>
            </w:r>
          </w:p>
          <w:p>
            <w:pPr>
              <w:pStyle w:val="TableParagraph"/>
              <w:spacing w:line="273" w:lineRule="exact" w:before="2"/>
              <w:ind w:left="99" w:right="83"/>
              <w:jc w:val="center"/>
              <w:rPr>
                <w:rFonts w:ascii="Calibri"/>
                <w:sz w:val="24"/>
              </w:rPr>
            </w:pPr>
            <w:r>
              <w:rPr>
                <w:rFonts w:ascii="Calibri"/>
                <w:sz w:val="24"/>
              </w:rPr>
              <w:t>PAGAR</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3.1.2.1.1.5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79"/>
              <w:jc w:val="center"/>
              <w:rPr>
                <w:rFonts w:ascii="Calibri"/>
                <w:sz w:val="24"/>
              </w:rPr>
            </w:pPr>
            <w:r>
              <w:rPr>
                <w:rFonts w:ascii="Calibri"/>
                <w:sz w:val="24"/>
              </w:rPr>
              <w:t>TRANSFERENCIAS OTORGADAS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3.1.2.1.1.6</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0"/>
              <w:jc w:val="center"/>
              <w:rPr>
                <w:rFonts w:ascii="Calibri"/>
                <w:sz w:val="24"/>
              </w:rPr>
            </w:pPr>
            <w:r>
              <w:rPr>
                <w:rFonts w:ascii="Calibri"/>
                <w:sz w:val="24"/>
              </w:rPr>
              <w:t>INTERESES Y COMISIONES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3.1.2.1.1.7</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8" w:right="85"/>
              <w:jc w:val="center"/>
              <w:rPr>
                <w:rFonts w:ascii="Calibri"/>
                <w:sz w:val="24"/>
              </w:rPr>
            </w:pPr>
            <w:r>
              <w:rPr>
                <w:rFonts w:ascii="Calibri"/>
                <w:sz w:val="24"/>
              </w:rPr>
              <w:t>RETENCIONES Y CONTRIBUCIONES POR PAGAR</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3.1.2.1.1.8</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7" w:right="85"/>
              <w:jc w:val="center"/>
              <w:rPr>
                <w:rFonts w:ascii="Calibri"/>
                <w:sz w:val="24"/>
              </w:rPr>
            </w:pPr>
            <w:r>
              <w:rPr>
                <w:rFonts w:ascii="Calibri"/>
                <w:sz w:val="24"/>
              </w:rPr>
              <w:t>DEVOLUCIONES DE CONTRIBUCIONES POR</w:t>
            </w:r>
          </w:p>
          <w:p>
            <w:pPr>
              <w:pStyle w:val="TableParagraph"/>
              <w:spacing w:line="273" w:lineRule="exact"/>
              <w:ind w:left="99" w:right="83"/>
              <w:jc w:val="center"/>
              <w:rPr>
                <w:rFonts w:ascii="Calibri"/>
                <w:sz w:val="24"/>
              </w:rPr>
            </w:pPr>
            <w:r>
              <w:rPr>
                <w:rFonts w:ascii="Calibri"/>
                <w:sz w:val="24"/>
              </w:rPr>
              <w:t>PAGAR</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301"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4"/>
              <w:ind w:left="46" w:right="37"/>
              <w:jc w:val="center"/>
              <w:rPr>
                <w:rFonts w:ascii="Calibri"/>
                <w:sz w:val="24"/>
              </w:rPr>
            </w:pPr>
            <w:r>
              <w:rPr>
                <w:rFonts w:ascii="Calibri"/>
                <w:sz w:val="24"/>
              </w:rPr>
              <w:t>3.1.2.1.1.9</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4"/>
              <w:ind w:left="99" w:right="84"/>
              <w:jc w:val="center"/>
              <w:rPr>
                <w:rFonts w:ascii="Calibri"/>
                <w:sz w:val="24"/>
              </w:rPr>
            </w:pPr>
            <w:r>
              <w:rPr>
                <w:rFonts w:ascii="Calibri"/>
                <w:sz w:val="24"/>
              </w:rPr>
              <w:t>OTRAS CUENTAS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4"/>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INCREMENTO DE DOCUMENTOS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299" w:hRule="atLeast"/>
        </w:trPr>
        <w:tc>
          <w:tcPr>
            <w:tcW w:w="1354" w:type="dxa"/>
            <w:tcBorders>
              <w:top w:val="single" w:sz="4" w:space="0" w:color="000000"/>
              <w:bottom w:val="single" w:sz="4" w:space="0" w:color="000000"/>
              <w:right w:val="single" w:sz="4" w:space="0" w:color="000000"/>
            </w:tcBorders>
          </w:tcPr>
          <w:p>
            <w:pPr>
              <w:pStyle w:val="TableParagraph"/>
              <w:spacing w:line="278" w:lineRule="exact" w:before="1"/>
              <w:ind w:left="46" w:right="37"/>
              <w:jc w:val="center"/>
              <w:rPr>
                <w:rFonts w:ascii="Calibri"/>
                <w:sz w:val="24"/>
              </w:rPr>
            </w:pPr>
            <w:r>
              <w:rPr>
                <w:rFonts w:ascii="Calibri"/>
                <w:sz w:val="24"/>
              </w:rPr>
              <w:t>3.1.2.1.2.1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8" w:lineRule="exact" w:before="1"/>
              <w:ind w:left="99" w:right="83"/>
              <w:jc w:val="center"/>
              <w:rPr>
                <w:rFonts w:ascii="Calibri"/>
                <w:sz w:val="24"/>
              </w:rPr>
            </w:pPr>
            <w:r>
              <w:rPr>
                <w:rFonts w:ascii="Calibri"/>
                <w:sz w:val="24"/>
              </w:rPr>
              <w:t>DOCUMENTOS COMERCIALES POR PAGAR</w:t>
            </w:r>
          </w:p>
        </w:tc>
        <w:tc>
          <w:tcPr>
            <w:tcW w:w="2127" w:type="dxa"/>
            <w:tcBorders>
              <w:top w:val="single" w:sz="4" w:space="0" w:color="000000"/>
              <w:left w:val="single" w:sz="4" w:space="0" w:color="000000"/>
              <w:bottom w:val="single" w:sz="4" w:space="0" w:color="000000"/>
            </w:tcBorders>
          </w:tcPr>
          <w:p>
            <w:pPr>
              <w:pStyle w:val="TableParagraph"/>
              <w:spacing w:line="278" w:lineRule="exact" w:before="1"/>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3.1.2.1.2.2</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tabs>
                <w:tab w:pos="1819" w:val="left" w:leader="none"/>
                <w:tab w:pos="2551" w:val="left" w:leader="none"/>
                <w:tab w:pos="4326" w:val="left" w:leader="none"/>
              </w:tabs>
              <w:spacing w:line="292" w:lineRule="exact"/>
              <w:ind w:left="73"/>
              <w:rPr>
                <w:rFonts w:ascii="Calibri"/>
                <w:sz w:val="24"/>
              </w:rPr>
            </w:pPr>
            <w:r>
              <w:rPr>
                <w:rFonts w:ascii="Calibri"/>
                <w:sz w:val="24"/>
              </w:rPr>
              <w:t>DOCUMENTOS</w:t>
              <w:tab/>
              <w:t>CON</w:t>
              <w:tab/>
              <w:t>CONTRATISTAS</w:t>
              <w:tab/>
              <w:t>POR</w:t>
            </w:r>
          </w:p>
          <w:p>
            <w:pPr>
              <w:pStyle w:val="TableParagraph"/>
              <w:spacing w:line="273" w:lineRule="exact"/>
              <w:ind w:left="73"/>
              <w:rPr>
                <w:rFonts w:ascii="Calibri" w:hAnsi="Calibri"/>
                <w:sz w:val="24"/>
              </w:rPr>
            </w:pPr>
            <w:r>
              <w:rPr>
                <w:rFonts w:ascii="Calibri" w:hAnsi="Calibri"/>
                <w:sz w:val="24"/>
              </w:rPr>
              <w:t>OBRAS PÚBLICAS POR PAGAR</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300" w:hRule="atLeast"/>
        </w:trPr>
        <w:tc>
          <w:tcPr>
            <w:tcW w:w="1354" w:type="dxa"/>
            <w:tcBorders>
              <w:top w:val="single" w:sz="4" w:space="0" w:color="000000"/>
              <w:bottom w:val="single" w:sz="4" w:space="0" w:color="000000"/>
              <w:right w:val="single" w:sz="4" w:space="0" w:color="000000"/>
            </w:tcBorders>
          </w:tcPr>
          <w:p>
            <w:pPr>
              <w:pStyle w:val="TableParagraph"/>
              <w:spacing w:line="276" w:lineRule="exact" w:before="4"/>
              <w:ind w:left="46" w:right="37"/>
              <w:jc w:val="center"/>
              <w:rPr>
                <w:rFonts w:ascii="Calibri"/>
                <w:sz w:val="24"/>
              </w:rPr>
            </w:pPr>
            <w:r>
              <w:rPr>
                <w:rFonts w:ascii="Calibri"/>
                <w:sz w:val="24"/>
              </w:rPr>
              <w:t>3.1.2.1.2.3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before="4"/>
              <w:ind w:left="99" w:right="85"/>
              <w:jc w:val="center"/>
              <w:rPr>
                <w:rFonts w:ascii="Calibri"/>
                <w:sz w:val="24"/>
              </w:rPr>
            </w:pPr>
            <w:r>
              <w:rPr>
                <w:rFonts w:ascii="Calibri"/>
                <w:sz w:val="24"/>
              </w:rPr>
              <w:t>OTROS DOCUMENTOS POR PAGAR</w:t>
            </w:r>
          </w:p>
        </w:tc>
        <w:tc>
          <w:tcPr>
            <w:tcW w:w="2127" w:type="dxa"/>
            <w:tcBorders>
              <w:top w:val="single" w:sz="4" w:space="0" w:color="000000"/>
              <w:left w:val="single" w:sz="4" w:space="0" w:color="000000"/>
              <w:bottom w:val="single" w:sz="4" w:space="0" w:color="000000"/>
            </w:tcBorders>
          </w:tcPr>
          <w:p>
            <w:pPr>
              <w:pStyle w:val="TableParagraph"/>
              <w:spacing w:line="276" w:lineRule="exact" w:before="4"/>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3.1.2.1.2.4</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0" w:lineRule="atLeast" w:before="1"/>
              <w:ind w:left="1970" w:right="272" w:hanging="1667"/>
              <w:rPr>
                <w:rFonts w:ascii="Calibri" w:hAnsi="Calibri"/>
                <w:sz w:val="24"/>
              </w:rPr>
            </w:pPr>
            <w:r>
              <w:rPr>
                <w:rFonts w:ascii="Calibri" w:hAnsi="Calibri"/>
                <w:sz w:val="24"/>
              </w:rPr>
              <w:t>TÍTULOS Y VALORES DE LA DEUDA PÚBLICA INTERNA</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3.1.2.1.2.5</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97" w:right="85"/>
              <w:jc w:val="center"/>
              <w:rPr>
                <w:rFonts w:ascii="Calibri" w:hAnsi="Calibri"/>
                <w:sz w:val="24"/>
              </w:rPr>
            </w:pPr>
            <w:r>
              <w:rPr>
                <w:rFonts w:ascii="Calibri" w:hAnsi="Calibri"/>
                <w:sz w:val="24"/>
              </w:rPr>
              <w:t>TÍTULOS Y VALORES DE LA DEUDA PÚBLICA</w:t>
            </w:r>
          </w:p>
          <w:p>
            <w:pPr>
              <w:pStyle w:val="TableParagraph"/>
              <w:spacing w:line="273" w:lineRule="exact"/>
              <w:ind w:left="99" w:right="82"/>
              <w:jc w:val="center"/>
              <w:rPr>
                <w:rFonts w:ascii="Calibri"/>
                <w:sz w:val="24"/>
              </w:rPr>
            </w:pPr>
            <w:r>
              <w:rPr>
                <w:rFonts w:ascii="Calibri"/>
                <w:sz w:val="24"/>
              </w:rPr>
              <w:t>EXTERNA</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5" w:hRule="atLeast"/>
        </w:trPr>
        <w:tc>
          <w:tcPr>
            <w:tcW w:w="1354" w:type="dxa"/>
            <w:tcBorders>
              <w:top w:val="single" w:sz="4" w:space="0" w:color="000000"/>
              <w:bottom w:val="single" w:sz="4" w:space="0" w:color="000000"/>
              <w:right w:val="single" w:sz="4" w:space="0" w:color="000000"/>
            </w:tcBorders>
          </w:tcPr>
          <w:p>
            <w:pPr>
              <w:pStyle w:val="TableParagraph"/>
              <w:spacing w:before="145"/>
              <w:ind w:left="46" w:right="37"/>
              <w:jc w:val="center"/>
              <w:rPr>
                <w:rFonts w:ascii="Calibri"/>
                <w:sz w:val="24"/>
              </w:rPr>
            </w:pPr>
            <w:r>
              <w:rPr>
                <w:rFonts w:ascii="Calibri"/>
                <w:sz w:val="24"/>
              </w:rPr>
              <w:t>3.1.2.1.3</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spacing w:line="292" w:lineRule="exact"/>
              <w:ind w:left="73"/>
              <w:rPr>
                <w:rFonts w:ascii="Calibri" w:hAnsi="Calibri"/>
                <w:sz w:val="24"/>
              </w:rPr>
            </w:pPr>
            <w:r>
              <w:rPr>
                <w:rFonts w:ascii="Calibri" w:hAnsi="Calibri"/>
                <w:sz w:val="24"/>
              </w:rPr>
              <w:t>CONVERSIÓN DE DEUDA PÚBLICA A LARGO</w:t>
            </w:r>
          </w:p>
          <w:p>
            <w:pPr>
              <w:pStyle w:val="TableParagraph"/>
              <w:spacing w:line="273" w:lineRule="exact"/>
              <w:ind w:left="73"/>
              <w:rPr>
                <w:rFonts w:ascii="Calibri" w:hAnsi="Calibri"/>
                <w:sz w:val="24"/>
              </w:rPr>
            </w:pPr>
            <w:r>
              <w:rPr>
                <w:rFonts w:ascii="Calibri" w:hAnsi="Calibri"/>
                <w:sz w:val="24"/>
              </w:rPr>
              <w:t>PLAZO EN PORCIÓN CIRCULANTE</w:t>
            </w:r>
          </w:p>
        </w:tc>
        <w:tc>
          <w:tcPr>
            <w:tcW w:w="2127" w:type="dxa"/>
            <w:tcBorders>
              <w:top w:val="single" w:sz="4" w:space="0" w:color="000000"/>
              <w:left w:val="single" w:sz="4" w:space="0" w:color="000000"/>
              <w:bottom w:val="single" w:sz="4" w:space="0" w:color="000000"/>
            </w:tcBorders>
          </w:tcPr>
          <w:p>
            <w:pPr>
              <w:pStyle w:val="TableParagraph"/>
              <w:spacing w:before="145"/>
              <w:ind w:right="49"/>
              <w:jc w:val="right"/>
              <w:rPr>
                <w:rFonts w:ascii="Calibri"/>
                <w:sz w:val="24"/>
              </w:rPr>
            </w:pPr>
            <w:r>
              <w:rPr>
                <w:rFonts w:ascii="Calibri"/>
                <w:sz w:val="24"/>
              </w:rPr>
              <w:t>0.00</w:t>
            </w:r>
          </w:p>
        </w:tc>
      </w:tr>
      <w:tr>
        <w:trPr>
          <w:trHeight w:val="587" w:hRule="atLeast"/>
        </w:trPr>
        <w:tc>
          <w:tcPr>
            <w:tcW w:w="1354" w:type="dxa"/>
            <w:tcBorders>
              <w:top w:val="single" w:sz="4" w:space="0" w:color="000000"/>
              <w:bottom w:val="single" w:sz="4" w:space="0" w:color="000000"/>
              <w:right w:val="single" w:sz="4" w:space="0" w:color="000000"/>
            </w:tcBorders>
          </w:tcPr>
          <w:p>
            <w:pPr>
              <w:pStyle w:val="TableParagraph"/>
              <w:spacing w:before="148"/>
              <w:ind w:left="46" w:right="37"/>
              <w:jc w:val="center"/>
              <w:rPr>
                <w:rFonts w:ascii="Calibri"/>
                <w:sz w:val="24"/>
              </w:rPr>
            </w:pPr>
            <w:r>
              <w:rPr>
                <w:rFonts w:ascii="Calibri"/>
                <w:sz w:val="24"/>
              </w:rPr>
              <w:t>3.1.2.1.3.1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tabs>
                <w:tab w:pos="1584" w:val="left" w:leader="none"/>
                <w:tab w:pos="3064" w:val="left" w:leader="none"/>
              </w:tabs>
              <w:spacing w:line="292" w:lineRule="exact"/>
              <w:ind w:left="73"/>
              <w:rPr>
                <w:rFonts w:ascii="Calibri" w:hAnsi="Calibri"/>
                <w:sz w:val="24"/>
              </w:rPr>
            </w:pPr>
            <w:r>
              <w:rPr>
                <w:rFonts w:ascii="Calibri" w:hAnsi="Calibri"/>
                <w:sz w:val="24"/>
              </w:rPr>
              <w:t>CONVERSIÓN</w:t>
              <w:tab/>
              <w:t>DE  </w:t>
            </w:r>
            <w:r>
              <w:rPr>
                <w:rFonts w:ascii="Calibri" w:hAnsi="Calibri"/>
                <w:spacing w:val="31"/>
                <w:sz w:val="24"/>
              </w:rPr>
              <w:t> </w:t>
            </w:r>
            <w:r>
              <w:rPr>
                <w:rFonts w:ascii="Calibri" w:hAnsi="Calibri"/>
                <w:sz w:val="24"/>
              </w:rPr>
              <w:t>TÍTULOS</w:t>
              <w:tab/>
              <w:t>Y VALORES</w:t>
            </w:r>
            <w:r>
              <w:rPr>
                <w:rFonts w:ascii="Calibri" w:hAnsi="Calibri"/>
                <w:spacing w:val="16"/>
                <w:sz w:val="24"/>
              </w:rPr>
              <w:t> </w:t>
            </w:r>
            <w:r>
              <w:rPr>
                <w:rFonts w:ascii="Calibri" w:hAnsi="Calibri"/>
                <w:sz w:val="24"/>
              </w:rPr>
              <w:t>DE</w:t>
            </w:r>
          </w:p>
          <w:p>
            <w:pPr>
              <w:pStyle w:val="TableParagraph"/>
              <w:spacing w:line="273" w:lineRule="exact" w:before="2"/>
              <w:ind w:left="73"/>
              <w:rPr>
                <w:rFonts w:ascii="Calibri"/>
                <w:sz w:val="24"/>
              </w:rPr>
            </w:pPr>
            <w:r>
              <w:rPr>
                <w:rFonts w:ascii="Calibri"/>
                <w:sz w:val="24"/>
              </w:rPr>
              <w:t>LARGO PLAZO EN CORTO PLAZO</w:t>
            </w:r>
          </w:p>
        </w:tc>
        <w:tc>
          <w:tcPr>
            <w:tcW w:w="2127" w:type="dxa"/>
            <w:tcBorders>
              <w:top w:val="single" w:sz="4" w:space="0" w:color="000000"/>
              <w:left w:val="single" w:sz="4" w:space="0" w:color="000000"/>
              <w:bottom w:val="single" w:sz="4" w:space="0" w:color="000000"/>
            </w:tcBorders>
          </w:tcPr>
          <w:p>
            <w:pPr>
              <w:pStyle w:val="TableParagraph"/>
              <w:spacing w:before="148"/>
              <w:ind w:right="49"/>
              <w:jc w:val="right"/>
              <w:rPr>
                <w:rFonts w:ascii="Calibri"/>
                <w:sz w:val="24"/>
              </w:rPr>
            </w:pPr>
            <w:r>
              <w:rPr>
                <w:rFonts w:ascii="Calibri"/>
                <w:sz w:val="24"/>
              </w:rPr>
              <w:t>0.00</w:t>
            </w:r>
          </w:p>
        </w:tc>
      </w:tr>
      <w:tr>
        <w:trPr>
          <w:trHeight w:val="878" w:hRule="atLeast"/>
        </w:trPr>
        <w:tc>
          <w:tcPr>
            <w:tcW w:w="1354" w:type="dxa"/>
            <w:tcBorders>
              <w:top w:val="single" w:sz="4" w:space="0" w:color="000000"/>
              <w:bottom w:val="single" w:sz="4" w:space="0" w:color="000000"/>
              <w:right w:val="single" w:sz="4" w:space="0" w:color="000000"/>
            </w:tcBorders>
          </w:tcPr>
          <w:p>
            <w:pPr>
              <w:pStyle w:val="TableParagraph"/>
              <w:spacing w:before="4"/>
              <w:rPr>
                <w:rFonts w:ascii="Times New Roman"/>
                <w:sz w:val="25"/>
              </w:rPr>
            </w:pPr>
          </w:p>
          <w:p>
            <w:pPr>
              <w:pStyle w:val="TableParagraph"/>
              <w:ind w:left="46" w:right="37"/>
              <w:jc w:val="center"/>
              <w:rPr>
                <w:rFonts w:ascii="Calibri"/>
                <w:sz w:val="24"/>
              </w:rPr>
            </w:pPr>
            <w:r>
              <w:rPr>
                <w:rFonts w:ascii="Calibri"/>
                <w:sz w:val="24"/>
              </w:rPr>
              <w:t>3.1.2.1.3.1.1</w:t>
            </w:r>
          </w:p>
        </w:tc>
        <w:tc>
          <w:tcPr>
            <w:tcW w:w="4806" w:type="dxa"/>
            <w:tcBorders>
              <w:top w:val="single" w:sz="4" w:space="0" w:color="000000"/>
              <w:left w:val="single" w:sz="4" w:space="0" w:color="000000"/>
              <w:bottom w:val="single" w:sz="4" w:space="0" w:color="000000"/>
              <w:right w:val="single" w:sz="4" w:space="0" w:color="000000"/>
            </w:tcBorders>
          </w:tcPr>
          <w:p>
            <w:pPr>
              <w:pStyle w:val="TableParagraph"/>
              <w:ind w:left="73"/>
              <w:rPr>
                <w:rFonts w:ascii="Calibri" w:hAnsi="Calibri"/>
                <w:sz w:val="24"/>
              </w:rPr>
            </w:pPr>
            <w:r>
              <w:rPr>
                <w:rFonts w:ascii="Calibri" w:hAnsi="Calibri"/>
                <w:sz w:val="24"/>
              </w:rPr>
              <w:t>PORCIÓN DE CORTO PLAZO DE TÍTULOS Y VALORES DE LA DEUDA PÚBLICA INTERNA DE</w:t>
            </w:r>
          </w:p>
          <w:p>
            <w:pPr>
              <w:pStyle w:val="TableParagraph"/>
              <w:spacing w:line="273" w:lineRule="exact"/>
              <w:ind w:left="73"/>
              <w:rPr>
                <w:rFonts w:ascii="Calibri"/>
                <w:sz w:val="24"/>
              </w:rPr>
            </w:pPr>
            <w:r>
              <w:rPr>
                <w:rFonts w:ascii="Calibri"/>
                <w:sz w:val="24"/>
              </w:rPr>
              <w:t>L.P.</w:t>
            </w:r>
          </w:p>
        </w:tc>
        <w:tc>
          <w:tcPr>
            <w:tcW w:w="2127" w:type="dxa"/>
            <w:tcBorders>
              <w:top w:val="single" w:sz="4" w:space="0" w:color="000000"/>
              <w:left w:val="single" w:sz="4" w:space="0" w:color="000000"/>
              <w:bottom w:val="single" w:sz="4" w:space="0" w:color="000000"/>
            </w:tcBorders>
          </w:tcPr>
          <w:p>
            <w:pPr>
              <w:pStyle w:val="TableParagraph"/>
              <w:spacing w:before="4"/>
              <w:rPr>
                <w:rFonts w:ascii="Times New Roman"/>
                <w:sz w:val="25"/>
              </w:rPr>
            </w:pPr>
          </w:p>
          <w:p>
            <w:pPr>
              <w:pStyle w:val="TableParagraph"/>
              <w:ind w:right="49"/>
              <w:jc w:val="right"/>
              <w:rPr>
                <w:rFonts w:ascii="Calibri"/>
                <w:sz w:val="24"/>
              </w:rPr>
            </w:pPr>
            <w:r>
              <w:rPr>
                <w:rFonts w:ascii="Calibri"/>
                <w:sz w:val="24"/>
              </w:rPr>
              <w:t>0.00</w:t>
            </w:r>
          </w:p>
        </w:tc>
      </w:tr>
    </w:tbl>
    <w:p>
      <w:pPr>
        <w:spacing w:after="0"/>
        <w:jc w:val="right"/>
        <w:rPr>
          <w:rFonts w:ascii="Calibri"/>
          <w:sz w:val="24"/>
        </w:rPr>
        <w:sectPr>
          <w:pgSz w:w="12250" w:h="15850"/>
          <w:pgMar w:header="860" w:footer="0" w:top="1380" w:bottom="280" w:left="1160" w:right="1160"/>
        </w:sectPr>
      </w:pPr>
    </w:p>
    <w:p>
      <w:pPr>
        <w:pStyle w:val="BodyText"/>
        <w:spacing w:before="7"/>
        <w:rPr>
          <w:rFonts w:ascii="Times New Roman"/>
          <w:sz w:val="3"/>
        </w:rPr>
      </w:pPr>
      <w:r>
        <w:rPr/>
        <w:drawing>
          <wp:anchor distT="0" distB="0" distL="0" distR="0" allowOverlap="1" layoutInCell="1" locked="0" behindDoc="1" simplePos="0" relativeHeight="230714368">
            <wp:simplePos x="0" y="0"/>
            <wp:positionH relativeFrom="page">
              <wp:posOffset>1326849</wp:posOffset>
            </wp:positionH>
            <wp:positionV relativeFrom="page">
              <wp:posOffset>2199131</wp:posOffset>
            </wp:positionV>
            <wp:extent cx="5026051" cy="5148262"/>
            <wp:effectExtent l="0" t="0" r="0" b="0"/>
            <wp:wrapNone/>
            <wp:docPr id="179" name="image1.png"/>
            <wp:cNvGraphicFramePr>
              <a:graphicFrameLocks noChangeAspect="1"/>
            </wp:cNvGraphicFramePr>
            <a:graphic>
              <a:graphicData uri="http://schemas.openxmlformats.org/drawingml/2006/picture">
                <pic:pic>
                  <pic:nvPicPr>
                    <pic:cNvPr id="180" name="image1.png"/>
                    <pic:cNvPicPr/>
                  </pic:nvPicPr>
                  <pic:blipFill>
                    <a:blip r:embed="rId5" cstate="print"/>
                    <a:stretch>
                      <a:fillRect/>
                    </a:stretch>
                  </pic:blipFill>
                  <pic:spPr>
                    <a:xfrm>
                      <a:off x="0" y="0"/>
                      <a:ext cx="5026051" cy="5148262"/>
                    </a:xfrm>
                    <a:prstGeom prst="rect">
                      <a:avLst/>
                    </a:prstGeom>
                  </pic:spPr>
                </pic:pic>
              </a:graphicData>
            </a:graphic>
          </wp:anchor>
        </w:drawing>
      </w:r>
    </w:p>
    <w:tbl>
      <w:tblPr>
        <w:tblW w:w="0" w:type="auto"/>
        <w:jc w:val="left"/>
        <w:tblInd w:w="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87"/>
        <w:gridCol w:w="4827"/>
        <w:gridCol w:w="2047"/>
      </w:tblGrid>
      <w:tr>
        <w:trPr>
          <w:trHeight w:val="316" w:hRule="atLeast"/>
        </w:trPr>
        <w:tc>
          <w:tcPr>
            <w:tcW w:w="8261" w:type="dxa"/>
            <w:gridSpan w:val="3"/>
          </w:tcPr>
          <w:p>
            <w:pPr>
              <w:pStyle w:val="TableParagraph"/>
              <w:spacing w:line="278" w:lineRule="exact" w:before="18"/>
              <w:ind w:left="1841" w:right="1830"/>
              <w:jc w:val="center"/>
              <w:rPr>
                <w:rFonts w:ascii="Calibri" w:hAnsi="Calibri"/>
                <w:b/>
                <w:sz w:val="23"/>
              </w:rPr>
            </w:pPr>
            <w:r>
              <w:rPr>
                <w:rFonts w:ascii="Calibri" w:hAnsi="Calibri"/>
                <w:b/>
                <w:sz w:val="23"/>
              </w:rPr>
              <w:t>CLASIFICACIÓN ECONÓMICA DE LOS INGRESOS.</w:t>
            </w:r>
          </w:p>
        </w:tc>
      </w:tr>
      <w:tr>
        <w:trPr>
          <w:trHeight w:val="354" w:hRule="atLeast"/>
        </w:trPr>
        <w:tc>
          <w:tcPr>
            <w:tcW w:w="1387" w:type="dxa"/>
            <w:tcBorders>
              <w:right w:val="single" w:sz="4" w:space="0" w:color="000000"/>
            </w:tcBorders>
          </w:tcPr>
          <w:p>
            <w:pPr>
              <w:pStyle w:val="TableParagraph"/>
              <w:spacing w:before="35"/>
              <w:ind w:left="87" w:right="74"/>
              <w:jc w:val="center"/>
              <w:rPr>
                <w:rFonts w:ascii="Calibri" w:hAnsi="Calibri"/>
                <w:b/>
                <w:sz w:val="23"/>
              </w:rPr>
            </w:pPr>
            <w:r>
              <w:rPr>
                <w:rFonts w:ascii="Calibri" w:hAnsi="Calibri"/>
                <w:b/>
                <w:sz w:val="23"/>
              </w:rPr>
              <w:t>CÓDIGO</w:t>
            </w:r>
          </w:p>
        </w:tc>
        <w:tc>
          <w:tcPr>
            <w:tcW w:w="4827" w:type="dxa"/>
            <w:tcBorders>
              <w:left w:val="single" w:sz="4" w:space="0" w:color="000000"/>
              <w:right w:val="single" w:sz="4" w:space="0" w:color="000000"/>
            </w:tcBorders>
          </w:tcPr>
          <w:p>
            <w:pPr>
              <w:pStyle w:val="TableParagraph"/>
              <w:spacing w:before="35"/>
              <w:ind w:left="58" w:right="31"/>
              <w:jc w:val="center"/>
              <w:rPr>
                <w:rFonts w:ascii="Calibri"/>
                <w:b/>
                <w:sz w:val="23"/>
              </w:rPr>
            </w:pPr>
            <w:r>
              <w:rPr>
                <w:rFonts w:ascii="Calibri"/>
                <w:b/>
                <w:sz w:val="23"/>
              </w:rPr>
              <w:t>CONCEPTO</w:t>
            </w:r>
          </w:p>
        </w:tc>
        <w:tc>
          <w:tcPr>
            <w:tcW w:w="2047" w:type="dxa"/>
            <w:tcBorders>
              <w:left w:val="single" w:sz="4" w:space="0" w:color="000000"/>
            </w:tcBorders>
          </w:tcPr>
          <w:p>
            <w:pPr>
              <w:pStyle w:val="TableParagraph"/>
              <w:spacing w:before="35"/>
              <w:ind w:left="293"/>
              <w:rPr>
                <w:rFonts w:ascii="Calibri"/>
                <w:b/>
                <w:sz w:val="23"/>
              </w:rPr>
            </w:pPr>
            <w:r>
              <w:rPr>
                <w:rFonts w:ascii="Calibri"/>
                <w:b/>
                <w:sz w:val="23"/>
              </w:rPr>
              <w:t>EJERCICIO 2020</w:t>
            </w:r>
          </w:p>
        </w:tc>
      </w:tr>
      <w:tr>
        <w:trPr>
          <w:trHeight w:val="683" w:hRule="atLeast"/>
        </w:trPr>
        <w:tc>
          <w:tcPr>
            <w:tcW w:w="1387" w:type="dxa"/>
            <w:tcBorders>
              <w:bottom w:val="single" w:sz="4" w:space="0" w:color="000000"/>
              <w:right w:val="single" w:sz="4" w:space="0" w:color="000000"/>
            </w:tcBorders>
          </w:tcPr>
          <w:p>
            <w:pPr>
              <w:pStyle w:val="TableParagraph"/>
              <w:spacing w:before="5"/>
              <w:rPr>
                <w:rFonts w:ascii="Times New Roman"/>
                <w:sz w:val="17"/>
              </w:rPr>
            </w:pPr>
          </w:p>
          <w:p>
            <w:pPr>
              <w:pStyle w:val="TableParagraph"/>
              <w:ind w:left="87" w:right="80"/>
              <w:jc w:val="center"/>
              <w:rPr>
                <w:rFonts w:ascii="Calibri"/>
                <w:sz w:val="23"/>
              </w:rPr>
            </w:pPr>
            <w:r>
              <w:rPr>
                <w:rFonts w:ascii="Calibri"/>
                <w:sz w:val="23"/>
              </w:rPr>
              <w:t>3.1.2.1.3.1.2</w:t>
            </w:r>
          </w:p>
        </w:tc>
        <w:tc>
          <w:tcPr>
            <w:tcW w:w="4827" w:type="dxa"/>
            <w:tcBorders>
              <w:left w:val="single" w:sz="4" w:space="0" w:color="000000"/>
              <w:bottom w:val="single" w:sz="4" w:space="0" w:color="000000"/>
              <w:right w:val="single" w:sz="4" w:space="0" w:color="000000"/>
            </w:tcBorders>
          </w:tcPr>
          <w:p>
            <w:pPr>
              <w:pStyle w:val="TableParagraph"/>
              <w:spacing w:before="61"/>
              <w:ind w:left="74" w:right="41"/>
              <w:rPr>
                <w:rFonts w:ascii="Calibri" w:hAnsi="Calibri"/>
                <w:sz w:val="23"/>
              </w:rPr>
            </w:pPr>
            <w:r>
              <w:rPr>
                <w:rFonts w:ascii="Calibri" w:hAnsi="Calibri"/>
                <w:sz w:val="23"/>
              </w:rPr>
              <w:t>PORCIÓN DE CORTO PLAZO DE TÍTULOS Y VALORES DE LA DEUDA PÚBLICA EXTERNA DE L.P.</w:t>
            </w:r>
          </w:p>
        </w:tc>
        <w:tc>
          <w:tcPr>
            <w:tcW w:w="2047" w:type="dxa"/>
            <w:tcBorders>
              <w:left w:val="single" w:sz="4" w:space="0" w:color="000000"/>
              <w:bottom w:val="single" w:sz="4" w:space="0" w:color="000000"/>
            </w:tcBorders>
          </w:tcPr>
          <w:p>
            <w:pPr>
              <w:pStyle w:val="TableParagraph"/>
              <w:spacing w:before="5"/>
              <w:rPr>
                <w:rFonts w:ascii="Times New Roman"/>
                <w:sz w:val="17"/>
              </w:rPr>
            </w:pPr>
          </w:p>
          <w:p>
            <w:pPr>
              <w:pStyle w:val="TableParagraph"/>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78"/>
              <w:jc w:val="center"/>
              <w:rPr>
                <w:rFonts w:ascii="Calibri"/>
                <w:sz w:val="23"/>
              </w:rPr>
            </w:pPr>
            <w:r>
              <w:rPr>
                <w:rFonts w:ascii="Calibri"/>
                <w:sz w:val="23"/>
              </w:rPr>
              <w:t>3.1.2.1.3.2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8" w:right="43"/>
              <w:jc w:val="center"/>
              <w:rPr>
                <w:rFonts w:ascii="Calibri" w:hAnsi="Calibri"/>
                <w:sz w:val="23"/>
              </w:rPr>
            </w:pPr>
            <w:r>
              <w:rPr>
                <w:rFonts w:ascii="Calibri" w:hAnsi="Calibri"/>
                <w:sz w:val="23"/>
              </w:rPr>
              <w:t>CONVERSIÓN DE PRÉSTAMOS DE LARGO PLAZO</w:t>
            </w:r>
          </w:p>
          <w:p>
            <w:pPr>
              <w:pStyle w:val="TableParagraph"/>
              <w:spacing w:line="261" w:lineRule="exact"/>
              <w:ind w:left="58" w:right="41"/>
              <w:jc w:val="center"/>
              <w:rPr>
                <w:rFonts w:ascii="Calibri"/>
                <w:sz w:val="23"/>
              </w:rPr>
            </w:pPr>
            <w:r>
              <w:rPr>
                <w:rFonts w:ascii="Calibri"/>
                <w:sz w:val="23"/>
              </w:rPr>
              <w:t>EN CORTO PLAZO</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563"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80"/>
              <w:jc w:val="center"/>
              <w:rPr>
                <w:rFonts w:ascii="Calibri"/>
                <w:sz w:val="23"/>
              </w:rPr>
            </w:pPr>
            <w:r>
              <w:rPr>
                <w:rFonts w:ascii="Calibri"/>
                <w:sz w:val="23"/>
              </w:rPr>
              <w:t>3.1.2.1.3.2.1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1"/>
              <w:ind w:left="74" w:right="41"/>
              <w:rPr>
                <w:rFonts w:ascii="Calibri" w:hAnsi="Calibri"/>
                <w:sz w:val="23"/>
              </w:rPr>
            </w:pPr>
            <w:r>
              <w:rPr>
                <w:rFonts w:ascii="Calibri" w:hAnsi="Calibri"/>
                <w:sz w:val="23"/>
              </w:rPr>
              <w:t>PORCIÓN A CORTO PLAZO DE PRÉSTAMOS DE LA DEUDA PÚBLICA INTERNA DE L.P.</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38"/>
              <w:ind w:left="87" w:right="80"/>
              <w:jc w:val="center"/>
              <w:rPr>
                <w:rFonts w:ascii="Calibri"/>
                <w:sz w:val="23"/>
              </w:rPr>
            </w:pPr>
            <w:r>
              <w:rPr>
                <w:rFonts w:ascii="Calibri"/>
                <w:sz w:val="23"/>
              </w:rPr>
              <w:t>3.1.2.1.3.2.2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74"/>
              <w:rPr>
                <w:rFonts w:ascii="Calibri" w:hAnsi="Calibri"/>
                <w:sz w:val="23"/>
              </w:rPr>
            </w:pPr>
            <w:r>
              <w:rPr>
                <w:rFonts w:ascii="Calibri" w:hAnsi="Calibri"/>
                <w:sz w:val="23"/>
              </w:rPr>
              <w:t>PORCIÓN A CORTO PLAZO DE PRÉSTAMOS DE LA</w:t>
            </w:r>
          </w:p>
          <w:p>
            <w:pPr>
              <w:pStyle w:val="TableParagraph"/>
              <w:spacing w:line="261" w:lineRule="exact"/>
              <w:ind w:left="74"/>
              <w:rPr>
                <w:rFonts w:ascii="Calibri" w:hAnsi="Calibri"/>
                <w:sz w:val="23"/>
              </w:rPr>
            </w:pPr>
            <w:r>
              <w:rPr>
                <w:rFonts w:ascii="Calibri" w:hAnsi="Calibri"/>
                <w:sz w:val="23"/>
              </w:rPr>
              <w:t>DEUDA PÚBLICA EXTERNA DE L.P.</w:t>
            </w:r>
          </w:p>
        </w:tc>
        <w:tc>
          <w:tcPr>
            <w:tcW w:w="2047" w:type="dxa"/>
            <w:tcBorders>
              <w:top w:val="single" w:sz="4" w:space="0" w:color="000000"/>
              <w:left w:val="single" w:sz="4" w:space="0" w:color="000000"/>
              <w:bottom w:val="single" w:sz="4" w:space="0" w:color="000000"/>
            </w:tcBorders>
          </w:tcPr>
          <w:p>
            <w:pPr>
              <w:pStyle w:val="TableParagraph"/>
              <w:spacing w:before="138"/>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39"/>
              <w:ind w:left="87" w:right="77"/>
              <w:jc w:val="center"/>
              <w:rPr>
                <w:rFonts w:ascii="Calibri"/>
                <w:sz w:val="23"/>
              </w:rPr>
            </w:pPr>
            <w:r>
              <w:rPr>
                <w:rFonts w:ascii="Calibri"/>
                <w:sz w:val="23"/>
              </w:rPr>
              <w:t>3.1.2.1.4</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7" w:right="43"/>
              <w:jc w:val="center"/>
              <w:rPr>
                <w:rFonts w:ascii="Calibri"/>
                <w:sz w:val="23"/>
              </w:rPr>
            </w:pPr>
            <w:r>
              <w:rPr>
                <w:rFonts w:ascii="Calibri"/>
                <w:sz w:val="23"/>
              </w:rPr>
              <w:t>INCREMENTO DE OTROS PASIVOS DE CORTO</w:t>
            </w:r>
          </w:p>
          <w:p>
            <w:pPr>
              <w:pStyle w:val="TableParagraph"/>
              <w:spacing w:line="261" w:lineRule="exact"/>
              <w:ind w:left="58" w:right="40"/>
              <w:jc w:val="center"/>
              <w:rPr>
                <w:rFonts w:ascii="Calibri"/>
                <w:sz w:val="23"/>
              </w:rPr>
            </w:pPr>
            <w:r>
              <w:rPr>
                <w:rFonts w:ascii="Calibri"/>
                <w:sz w:val="23"/>
              </w:rPr>
              <w:t>PLAZO</w:t>
            </w:r>
          </w:p>
        </w:tc>
        <w:tc>
          <w:tcPr>
            <w:tcW w:w="2047" w:type="dxa"/>
            <w:tcBorders>
              <w:top w:val="single" w:sz="4" w:space="0" w:color="000000"/>
              <w:left w:val="single" w:sz="4" w:space="0" w:color="000000"/>
              <w:bottom w:val="single" w:sz="4" w:space="0" w:color="000000"/>
            </w:tcBorders>
          </w:tcPr>
          <w:p>
            <w:pPr>
              <w:pStyle w:val="TableParagraph"/>
              <w:spacing w:before="13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3.1.2.1.4.1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7"/>
              <w:jc w:val="center"/>
              <w:rPr>
                <w:rFonts w:ascii="Calibri"/>
                <w:sz w:val="23"/>
              </w:rPr>
            </w:pPr>
            <w:r>
              <w:rPr>
                <w:rFonts w:ascii="Calibri"/>
                <w:sz w:val="23"/>
              </w:rPr>
              <w:t>PASIVOS DIFERIDOS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5" w:right="80"/>
              <w:jc w:val="center"/>
              <w:rPr>
                <w:rFonts w:ascii="Calibri"/>
                <w:sz w:val="23"/>
              </w:rPr>
            </w:pPr>
            <w:r>
              <w:rPr>
                <w:rFonts w:ascii="Calibri"/>
                <w:sz w:val="23"/>
              </w:rPr>
              <w:t>3.1.2.1.4.2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8"/>
              <w:jc w:val="center"/>
              <w:rPr>
                <w:rFonts w:ascii="Calibri"/>
                <w:sz w:val="23"/>
              </w:rPr>
            </w:pPr>
            <w:r>
              <w:rPr>
                <w:rFonts w:ascii="Calibri"/>
                <w:sz w:val="23"/>
              </w:rPr>
              <w:t>FONDOS Y BIENES DE TERCEROS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6"/>
              <w:jc w:val="center"/>
              <w:rPr>
                <w:rFonts w:ascii="Calibri"/>
                <w:sz w:val="23"/>
              </w:rPr>
            </w:pPr>
            <w:r>
              <w:rPr>
                <w:rFonts w:ascii="Calibri"/>
                <w:sz w:val="23"/>
              </w:rPr>
              <w:t>3.1.2.1.4.3</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40"/>
              <w:jc w:val="center"/>
              <w:rPr>
                <w:rFonts w:ascii="Calibri"/>
                <w:sz w:val="23"/>
              </w:rPr>
            </w:pPr>
            <w:r>
              <w:rPr>
                <w:rFonts w:ascii="Calibri"/>
                <w:sz w:val="23"/>
              </w:rPr>
              <w:t>OTROS PASIVOS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301"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11"/>
              <w:ind w:left="87" w:right="80"/>
              <w:jc w:val="center"/>
              <w:rPr>
                <w:rFonts w:ascii="Calibri"/>
                <w:sz w:val="23"/>
              </w:rPr>
            </w:pPr>
            <w:r>
              <w:rPr>
                <w:rFonts w:ascii="Calibri"/>
                <w:sz w:val="23"/>
              </w:rPr>
              <w:t>3.1.2.2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left="58" w:right="40"/>
              <w:jc w:val="center"/>
              <w:rPr>
                <w:rFonts w:ascii="Calibri"/>
                <w:sz w:val="23"/>
              </w:rPr>
            </w:pPr>
            <w:r>
              <w:rPr>
                <w:rFonts w:ascii="Calibri"/>
                <w:sz w:val="23"/>
              </w:rPr>
              <w:t>INCREMENTO DE PASIVO NO CORRIENTES</w:t>
            </w:r>
          </w:p>
        </w:tc>
        <w:tc>
          <w:tcPr>
            <w:tcW w:w="2047" w:type="dxa"/>
            <w:tcBorders>
              <w:top w:val="single" w:sz="4" w:space="0" w:color="000000"/>
              <w:left w:val="single" w:sz="4" w:space="0" w:color="000000"/>
              <w:bottom w:val="single" w:sz="4" w:space="0" w:color="000000"/>
            </w:tcBorders>
          </w:tcPr>
          <w:p>
            <w:pPr>
              <w:pStyle w:val="TableParagraph"/>
              <w:spacing w:line="271" w:lineRule="exact" w:before="11"/>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38"/>
              <w:ind w:left="87" w:right="77"/>
              <w:jc w:val="center"/>
              <w:rPr>
                <w:rFonts w:ascii="Calibri"/>
                <w:sz w:val="23"/>
              </w:rPr>
            </w:pPr>
            <w:r>
              <w:rPr>
                <w:rFonts w:ascii="Calibri"/>
                <w:sz w:val="23"/>
              </w:rPr>
              <w:t>3.1.2.2.1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8" w:right="42"/>
              <w:jc w:val="center"/>
              <w:rPr>
                <w:rFonts w:ascii="Calibri"/>
                <w:sz w:val="23"/>
              </w:rPr>
            </w:pPr>
            <w:r>
              <w:rPr>
                <w:rFonts w:ascii="Calibri"/>
                <w:sz w:val="23"/>
              </w:rPr>
              <w:t>INCREMENTO DE CUENTAS POR PAGAR A LARGO</w:t>
            </w:r>
          </w:p>
          <w:p>
            <w:pPr>
              <w:pStyle w:val="TableParagraph"/>
              <w:spacing w:line="261" w:lineRule="exact"/>
              <w:ind w:left="58" w:right="40"/>
              <w:jc w:val="center"/>
              <w:rPr>
                <w:rFonts w:ascii="Calibri"/>
                <w:sz w:val="23"/>
              </w:rPr>
            </w:pPr>
            <w:r>
              <w:rPr>
                <w:rFonts w:ascii="Calibri"/>
                <w:sz w:val="23"/>
              </w:rPr>
              <w:t>PLAZO</w:t>
            </w:r>
          </w:p>
        </w:tc>
        <w:tc>
          <w:tcPr>
            <w:tcW w:w="2047" w:type="dxa"/>
            <w:tcBorders>
              <w:top w:val="single" w:sz="4" w:space="0" w:color="000000"/>
              <w:left w:val="single" w:sz="4" w:space="0" w:color="000000"/>
              <w:bottom w:val="single" w:sz="4" w:space="0" w:color="000000"/>
            </w:tcBorders>
          </w:tcPr>
          <w:p>
            <w:pPr>
              <w:pStyle w:val="TableParagraph"/>
              <w:spacing w:before="138"/>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3.1.2.2.1.1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9"/>
              <w:jc w:val="center"/>
              <w:rPr>
                <w:rFonts w:ascii="Calibri"/>
                <w:sz w:val="23"/>
              </w:rPr>
            </w:pPr>
            <w:r>
              <w:rPr>
                <w:rFonts w:ascii="Calibri"/>
                <w:sz w:val="23"/>
              </w:rPr>
              <w:t>PROVEEDORES POR PAGAR</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3.1.2.2.1.2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43"/>
              <w:jc w:val="center"/>
              <w:rPr>
                <w:rFonts w:ascii="Calibri" w:hAnsi="Calibri"/>
                <w:sz w:val="23"/>
              </w:rPr>
            </w:pPr>
            <w:r>
              <w:rPr>
                <w:rFonts w:ascii="Calibri" w:hAnsi="Calibri"/>
                <w:sz w:val="23"/>
              </w:rPr>
              <w:t>CONTRATISTAS POR OBRAS PÚBLICAS POR PAGAR</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77"/>
              <w:jc w:val="center"/>
              <w:rPr>
                <w:rFonts w:ascii="Calibri"/>
                <w:sz w:val="23"/>
              </w:rPr>
            </w:pPr>
            <w:r>
              <w:rPr>
                <w:rFonts w:ascii="Calibri"/>
                <w:sz w:val="23"/>
              </w:rPr>
              <w:t>3.1.2.2.2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74"/>
              <w:rPr>
                <w:rFonts w:ascii="Calibri"/>
                <w:sz w:val="23"/>
              </w:rPr>
            </w:pPr>
            <w:r>
              <w:rPr>
                <w:rFonts w:ascii="Calibri"/>
                <w:sz w:val="23"/>
              </w:rPr>
              <w:t>INCREMENTO DE DOCUMENTOS POR PAGAR A</w:t>
            </w:r>
          </w:p>
          <w:p>
            <w:pPr>
              <w:pStyle w:val="TableParagraph"/>
              <w:spacing w:line="261" w:lineRule="exact"/>
              <w:ind w:left="74"/>
              <w:rPr>
                <w:rFonts w:ascii="Calibri"/>
                <w:sz w:val="23"/>
              </w:rPr>
            </w:pPr>
            <w:r>
              <w:rPr>
                <w:rFonts w:ascii="Calibri"/>
                <w:sz w:val="23"/>
              </w:rPr>
              <w:t>LARGO PLAZO</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300"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3.1.2.2.2.1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41"/>
              <w:jc w:val="center"/>
              <w:rPr>
                <w:rFonts w:ascii="Calibri"/>
                <w:sz w:val="23"/>
              </w:rPr>
            </w:pPr>
            <w:r>
              <w:rPr>
                <w:rFonts w:ascii="Calibri"/>
                <w:sz w:val="23"/>
              </w:rPr>
              <w:t>DOCUMENTOS COMERCIALES POR PAGAR</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78"/>
              <w:jc w:val="center"/>
              <w:rPr>
                <w:rFonts w:ascii="Calibri"/>
                <w:sz w:val="23"/>
              </w:rPr>
            </w:pPr>
            <w:r>
              <w:rPr>
                <w:rFonts w:ascii="Calibri"/>
                <w:sz w:val="23"/>
              </w:rPr>
              <w:t>3.1.2.2.2.2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74"/>
              <w:rPr>
                <w:rFonts w:ascii="Calibri"/>
                <w:sz w:val="23"/>
              </w:rPr>
            </w:pPr>
            <w:r>
              <w:rPr>
                <w:rFonts w:ascii="Calibri"/>
                <w:sz w:val="23"/>
              </w:rPr>
              <w:t>DOCUMENTOS CON CONTRATISTAS POR OBRAS</w:t>
            </w:r>
          </w:p>
          <w:p>
            <w:pPr>
              <w:pStyle w:val="TableParagraph"/>
              <w:spacing w:line="261" w:lineRule="exact"/>
              <w:ind w:left="74"/>
              <w:rPr>
                <w:rFonts w:ascii="Calibri" w:hAnsi="Calibri"/>
                <w:sz w:val="23"/>
              </w:rPr>
            </w:pPr>
            <w:r>
              <w:rPr>
                <w:rFonts w:ascii="Calibri" w:hAnsi="Calibri"/>
                <w:sz w:val="23"/>
              </w:rPr>
              <w:t>PÚBLICAS POR PAGAR</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301"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11"/>
              <w:ind w:left="87" w:right="78"/>
              <w:jc w:val="center"/>
              <w:rPr>
                <w:rFonts w:ascii="Calibri"/>
                <w:sz w:val="23"/>
              </w:rPr>
            </w:pPr>
            <w:r>
              <w:rPr>
                <w:rFonts w:ascii="Calibri"/>
                <w:sz w:val="23"/>
              </w:rPr>
              <w:t>3.1.2.2.2.3</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11"/>
              <w:ind w:left="58" w:right="38"/>
              <w:jc w:val="center"/>
              <w:rPr>
                <w:rFonts w:ascii="Calibri"/>
                <w:sz w:val="23"/>
              </w:rPr>
            </w:pPr>
            <w:r>
              <w:rPr>
                <w:rFonts w:ascii="Calibri"/>
                <w:sz w:val="23"/>
              </w:rPr>
              <w:t>OTROS DOCUMENTOS POR PAGAR</w:t>
            </w:r>
          </w:p>
        </w:tc>
        <w:tc>
          <w:tcPr>
            <w:tcW w:w="2047" w:type="dxa"/>
            <w:tcBorders>
              <w:top w:val="single" w:sz="4" w:space="0" w:color="000000"/>
              <w:left w:val="single" w:sz="4" w:space="0" w:color="000000"/>
              <w:bottom w:val="single" w:sz="4" w:space="0" w:color="000000"/>
            </w:tcBorders>
          </w:tcPr>
          <w:p>
            <w:pPr>
              <w:pStyle w:val="TableParagraph"/>
              <w:spacing w:line="271" w:lineRule="exact" w:before="11"/>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38"/>
              <w:ind w:left="87" w:right="77"/>
              <w:jc w:val="center"/>
              <w:rPr>
                <w:rFonts w:ascii="Calibri"/>
                <w:sz w:val="23"/>
              </w:rPr>
            </w:pPr>
            <w:r>
              <w:rPr>
                <w:rFonts w:ascii="Calibri"/>
                <w:sz w:val="23"/>
              </w:rPr>
              <w:t>3.1.2.2.3</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8" w:right="41"/>
              <w:jc w:val="center"/>
              <w:rPr>
                <w:rFonts w:ascii="Calibri" w:hAnsi="Calibri"/>
                <w:sz w:val="23"/>
              </w:rPr>
            </w:pPr>
            <w:r>
              <w:rPr>
                <w:rFonts w:ascii="Calibri" w:hAnsi="Calibri"/>
                <w:sz w:val="23"/>
              </w:rPr>
              <w:t>COLOCACIÓN DE TÍTULOS Y VALORES A LARGO</w:t>
            </w:r>
          </w:p>
          <w:p>
            <w:pPr>
              <w:pStyle w:val="TableParagraph"/>
              <w:spacing w:line="261" w:lineRule="exact"/>
              <w:ind w:left="58" w:right="40"/>
              <w:jc w:val="center"/>
              <w:rPr>
                <w:rFonts w:ascii="Calibri"/>
                <w:sz w:val="23"/>
              </w:rPr>
            </w:pPr>
            <w:r>
              <w:rPr>
                <w:rFonts w:ascii="Calibri"/>
                <w:sz w:val="23"/>
              </w:rPr>
              <w:t>PLAZO</w:t>
            </w:r>
          </w:p>
        </w:tc>
        <w:tc>
          <w:tcPr>
            <w:tcW w:w="2047" w:type="dxa"/>
            <w:tcBorders>
              <w:top w:val="single" w:sz="4" w:space="0" w:color="000000"/>
              <w:left w:val="single" w:sz="4" w:space="0" w:color="000000"/>
              <w:bottom w:val="single" w:sz="4" w:space="0" w:color="000000"/>
            </w:tcBorders>
          </w:tcPr>
          <w:p>
            <w:pPr>
              <w:pStyle w:val="TableParagraph"/>
              <w:spacing w:before="138"/>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38"/>
              <w:ind w:left="87" w:right="78"/>
              <w:jc w:val="center"/>
              <w:rPr>
                <w:rFonts w:ascii="Calibri"/>
                <w:sz w:val="23"/>
              </w:rPr>
            </w:pPr>
            <w:r>
              <w:rPr>
                <w:rFonts w:ascii="Calibri"/>
                <w:sz w:val="23"/>
              </w:rPr>
              <w:t>3.1.2.2.3.1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8" w:right="41"/>
              <w:jc w:val="center"/>
              <w:rPr>
                <w:rFonts w:ascii="Calibri" w:hAnsi="Calibri"/>
                <w:sz w:val="23"/>
              </w:rPr>
            </w:pPr>
            <w:r>
              <w:rPr>
                <w:rFonts w:ascii="Calibri" w:hAnsi="Calibri"/>
                <w:sz w:val="23"/>
              </w:rPr>
              <w:t>COLOCACIÓN DE TÍTULOS Y VALORES DE LA</w:t>
            </w:r>
          </w:p>
          <w:p>
            <w:pPr>
              <w:pStyle w:val="TableParagraph"/>
              <w:spacing w:line="261" w:lineRule="exact"/>
              <w:ind w:left="58" w:right="41"/>
              <w:jc w:val="center"/>
              <w:rPr>
                <w:rFonts w:ascii="Calibri" w:hAnsi="Calibri"/>
                <w:sz w:val="23"/>
              </w:rPr>
            </w:pPr>
            <w:r>
              <w:rPr>
                <w:rFonts w:ascii="Calibri" w:hAnsi="Calibri"/>
                <w:sz w:val="23"/>
              </w:rPr>
              <w:t>DEUDA PÚBLICA INTERNA</w:t>
            </w:r>
          </w:p>
        </w:tc>
        <w:tc>
          <w:tcPr>
            <w:tcW w:w="2047" w:type="dxa"/>
            <w:tcBorders>
              <w:top w:val="single" w:sz="4" w:space="0" w:color="000000"/>
              <w:left w:val="single" w:sz="4" w:space="0" w:color="000000"/>
              <w:bottom w:val="single" w:sz="4" w:space="0" w:color="000000"/>
            </w:tcBorders>
          </w:tcPr>
          <w:p>
            <w:pPr>
              <w:pStyle w:val="TableParagraph"/>
              <w:spacing w:before="138"/>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78"/>
              <w:jc w:val="center"/>
              <w:rPr>
                <w:rFonts w:ascii="Calibri"/>
                <w:sz w:val="23"/>
              </w:rPr>
            </w:pPr>
            <w:r>
              <w:rPr>
                <w:rFonts w:ascii="Calibri"/>
                <w:sz w:val="23"/>
              </w:rPr>
              <w:t>3.1.2.2.3.2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8" w:right="41"/>
              <w:jc w:val="center"/>
              <w:rPr>
                <w:rFonts w:ascii="Calibri" w:hAnsi="Calibri"/>
                <w:sz w:val="23"/>
              </w:rPr>
            </w:pPr>
            <w:r>
              <w:rPr>
                <w:rFonts w:ascii="Calibri" w:hAnsi="Calibri"/>
                <w:sz w:val="23"/>
              </w:rPr>
              <w:t>COLOCACIÓN DE TÍTULOS Y VALORES DE LA</w:t>
            </w:r>
          </w:p>
          <w:p>
            <w:pPr>
              <w:pStyle w:val="TableParagraph"/>
              <w:spacing w:line="261" w:lineRule="exact"/>
              <w:ind w:left="58" w:right="39"/>
              <w:jc w:val="center"/>
              <w:rPr>
                <w:rFonts w:ascii="Calibri" w:hAnsi="Calibri"/>
                <w:sz w:val="23"/>
              </w:rPr>
            </w:pPr>
            <w:r>
              <w:rPr>
                <w:rFonts w:ascii="Calibri" w:hAnsi="Calibri"/>
                <w:sz w:val="23"/>
              </w:rPr>
              <w:t>DEUDA PÚBLICA EXTERNA</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561"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77"/>
              <w:jc w:val="center"/>
              <w:rPr>
                <w:rFonts w:ascii="Calibri"/>
                <w:sz w:val="23"/>
              </w:rPr>
            </w:pPr>
            <w:r>
              <w:rPr>
                <w:rFonts w:ascii="Calibri"/>
                <w:sz w:val="23"/>
              </w:rPr>
              <w:t>3.1.2.2.4</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exact"/>
              <w:ind w:left="58" w:right="39"/>
              <w:jc w:val="center"/>
              <w:rPr>
                <w:rFonts w:ascii="Calibri" w:hAnsi="Calibri"/>
                <w:sz w:val="23"/>
              </w:rPr>
            </w:pPr>
            <w:r>
              <w:rPr>
                <w:rFonts w:ascii="Calibri" w:hAnsi="Calibri"/>
                <w:sz w:val="23"/>
              </w:rPr>
              <w:t>OBTENCIÓN DE PRÉSTAMOS DE LA DEUDA</w:t>
            </w:r>
          </w:p>
          <w:p>
            <w:pPr>
              <w:pStyle w:val="TableParagraph"/>
              <w:spacing w:line="261" w:lineRule="exact"/>
              <w:ind w:left="58" w:right="42"/>
              <w:jc w:val="center"/>
              <w:rPr>
                <w:rFonts w:ascii="Calibri" w:hAnsi="Calibri"/>
                <w:sz w:val="23"/>
              </w:rPr>
            </w:pPr>
            <w:r>
              <w:rPr>
                <w:rFonts w:ascii="Calibri" w:hAnsi="Calibri"/>
                <w:sz w:val="23"/>
              </w:rPr>
              <w:t>PÚBLICA A LARGO PLAZO</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7"/>
              <w:jc w:val="center"/>
              <w:rPr>
                <w:rFonts w:ascii="Calibri"/>
                <w:sz w:val="23"/>
              </w:rPr>
            </w:pPr>
            <w:r>
              <w:rPr>
                <w:rFonts w:ascii="Calibri"/>
                <w:sz w:val="23"/>
              </w:rPr>
              <w:t>3.1.2.2.4.1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7"/>
              <w:jc w:val="center"/>
              <w:rPr>
                <w:rFonts w:ascii="Calibri" w:hAnsi="Calibri"/>
                <w:sz w:val="23"/>
              </w:rPr>
            </w:pPr>
            <w:r>
              <w:rPr>
                <w:rFonts w:ascii="Calibri" w:hAnsi="Calibri"/>
                <w:sz w:val="23"/>
              </w:rPr>
              <w:t>OBTENCIÓN DE PRÉSTAMOS INTERNOS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3.1.2.2.4.2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40"/>
              <w:jc w:val="center"/>
              <w:rPr>
                <w:rFonts w:ascii="Calibri" w:hAnsi="Calibri"/>
                <w:sz w:val="23"/>
              </w:rPr>
            </w:pPr>
            <w:r>
              <w:rPr>
                <w:rFonts w:ascii="Calibri" w:hAnsi="Calibri"/>
                <w:sz w:val="23"/>
              </w:rPr>
              <w:t>OBTENCIÓN DE PRÉSTAMOS EXTERNOS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563" w:hRule="atLeast"/>
        </w:trPr>
        <w:tc>
          <w:tcPr>
            <w:tcW w:w="1387" w:type="dxa"/>
            <w:tcBorders>
              <w:top w:val="single" w:sz="4" w:space="0" w:color="000000"/>
              <w:bottom w:val="single" w:sz="4" w:space="0" w:color="000000"/>
              <w:right w:val="single" w:sz="4" w:space="0" w:color="000000"/>
            </w:tcBorders>
          </w:tcPr>
          <w:p>
            <w:pPr>
              <w:pStyle w:val="TableParagraph"/>
              <w:spacing w:before="141"/>
              <w:ind w:left="87" w:right="77"/>
              <w:jc w:val="center"/>
              <w:rPr>
                <w:rFonts w:ascii="Calibri"/>
                <w:sz w:val="23"/>
              </w:rPr>
            </w:pPr>
            <w:r>
              <w:rPr>
                <w:rFonts w:ascii="Calibri"/>
                <w:sz w:val="23"/>
              </w:rPr>
              <w:t>3.1.2.2.5</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80" w:lineRule="atLeast" w:before="1"/>
              <w:ind w:left="2112" w:right="360" w:hanging="1714"/>
              <w:rPr>
                <w:rFonts w:ascii="Calibri"/>
                <w:sz w:val="23"/>
              </w:rPr>
            </w:pPr>
            <w:r>
              <w:rPr>
                <w:rFonts w:ascii="Calibri"/>
                <w:sz w:val="23"/>
              </w:rPr>
              <w:t>INCREMENTO DE OTROS PASIVOS A LARGO PLAZO</w:t>
            </w:r>
          </w:p>
        </w:tc>
        <w:tc>
          <w:tcPr>
            <w:tcW w:w="2047" w:type="dxa"/>
            <w:tcBorders>
              <w:top w:val="single" w:sz="4" w:space="0" w:color="000000"/>
              <w:left w:val="single" w:sz="4" w:space="0" w:color="000000"/>
              <w:bottom w:val="single" w:sz="4" w:space="0" w:color="000000"/>
            </w:tcBorders>
          </w:tcPr>
          <w:p>
            <w:pPr>
              <w:pStyle w:val="TableParagraph"/>
              <w:spacing w:before="141"/>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3.1.2.2.5.1</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7"/>
              <w:jc w:val="center"/>
              <w:rPr>
                <w:rFonts w:ascii="Calibri"/>
                <w:sz w:val="23"/>
              </w:rPr>
            </w:pPr>
            <w:r>
              <w:rPr>
                <w:rFonts w:ascii="Calibri"/>
                <w:sz w:val="23"/>
              </w:rPr>
              <w:t>PASIVOS DIFERIDOS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3.1.2.2.5.2</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8"/>
              <w:jc w:val="center"/>
              <w:rPr>
                <w:rFonts w:ascii="Calibri"/>
                <w:sz w:val="23"/>
              </w:rPr>
            </w:pPr>
            <w:r>
              <w:rPr>
                <w:rFonts w:ascii="Calibri"/>
                <w:sz w:val="23"/>
              </w:rPr>
              <w:t>FONDOS Y BIENES DE TERCEROS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9"/>
              <w:ind w:left="87" w:right="78"/>
              <w:jc w:val="center"/>
              <w:rPr>
                <w:rFonts w:ascii="Calibri"/>
                <w:sz w:val="23"/>
              </w:rPr>
            </w:pPr>
            <w:r>
              <w:rPr>
                <w:rFonts w:ascii="Calibri"/>
                <w:sz w:val="23"/>
              </w:rPr>
              <w:t>3.1.2.2.5.3</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9"/>
              <w:ind w:left="58" w:right="39"/>
              <w:jc w:val="center"/>
              <w:rPr>
                <w:rFonts w:ascii="Calibri"/>
                <w:sz w:val="23"/>
              </w:rPr>
            </w:pPr>
            <w:r>
              <w:rPr>
                <w:rFonts w:ascii="Calibri"/>
                <w:sz w:val="23"/>
              </w:rPr>
              <w:t>OTROS PASIVOS</w:t>
            </w:r>
          </w:p>
        </w:tc>
        <w:tc>
          <w:tcPr>
            <w:tcW w:w="2047" w:type="dxa"/>
            <w:tcBorders>
              <w:top w:val="single" w:sz="4" w:space="0" w:color="000000"/>
              <w:left w:val="single" w:sz="4" w:space="0" w:color="000000"/>
              <w:bottom w:val="single" w:sz="4" w:space="0" w:color="000000"/>
            </w:tcBorders>
          </w:tcPr>
          <w:p>
            <w:pPr>
              <w:pStyle w:val="TableParagraph"/>
              <w:spacing w:line="271" w:lineRule="exact" w:before="9"/>
              <w:ind w:right="47"/>
              <w:jc w:val="right"/>
              <w:rPr>
                <w:rFonts w:ascii="Calibri"/>
                <w:sz w:val="23"/>
              </w:rPr>
            </w:pPr>
            <w:r>
              <w:rPr>
                <w:rFonts w:ascii="Calibri"/>
                <w:sz w:val="23"/>
              </w:rPr>
              <w:t>0.00</w:t>
            </w:r>
          </w:p>
        </w:tc>
      </w:tr>
      <w:tr>
        <w:trPr>
          <w:trHeight w:val="299" w:hRule="atLeast"/>
        </w:trPr>
        <w:tc>
          <w:tcPr>
            <w:tcW w:w="1387" w:type="dxa"/>
            <w:tcBorders>
              <w:top w:val="single" w:sz="4" w:space="0" w:color="000000"/>
              <w:bottom w:val="single" w:sz="4" w:space="0" w:color="000000"/>
              <w:right w:val="single" w:sz="4" w:space="0" w:color="000000"/>
            </w:tcBorders>
          </w:tcPr>
          <w:p>
            <w:pPr>
              <w:pStyle w:val="TableParagraph"/>
              <w:spacing w:line="271" w:lineRule="exact" w:before="8"/>
              <w:ind w:left="87" w:right="80"/>
              <w:jc w:val="center"/>
              <w:rPr>
                <w:rFonts w:ascii="Calibri"/>
                <w:b/>
                <w:sz w:val="23"/>
              </w:rPr>
            </w:pPr>
            <w:r>
              <w:rPr>
                <w:rFonts w:ascii="Calibri"/>
                <w:b/>
                <w:sz w:val="23"/>
              </w:rPr>
              <w:t>3.1.3</w:t>
            </w:r>
          </w:p>
        </w:tc>
        <w:tc>
          <w:tcPr>
            <w:tcW w:w="4827"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before="8"/>
              <w:ind w:left="58" w:right="41"/>
              <w:jc w:val="center"/>
              <w:rPr>
                <w:rFonts w:ascii="Calibri"/>
                <w:b/>
                <w:sz w:val="23"/>
              </w:rPr>
            </w:pPr>
            <w:r>
              <w:rPr>
                <w:rFonts w:ascii="Calibri"/>
                <w:b/>
                <w:sz w:val="23"/>
              </w:rPr>
              <w:t>INCREMENTO DE PATRIMONIO</w:t>
            </w:r>
          </w:p>
        </w:tc>
        <w:tc>
          <w:tcPr>
            <w:tcW w:w="2047" w:type="dxa"/>
            <w:tcBorders>
              <w:top w:val="single" w:sz="4" w:space="0" w:color="000000"/>
              <w:left w:val="single" w:sz="4" w:space="0" w:color="000000"/>
              <w:bottom w:val="single" w:sz="4" w:space="0" w:color="000000"/>
            </w:tcBorders>
          </w:tcPr>
          <w:p>
            <w:pPr>
              <w:pStyle w:val="TableParagraph"/>
              <w:spacing w:line="271" w:lineRule="exact" w:before="8"/>
              <w:ind w:right="47"/>
              <w:jc w:val="right"/>
              <w:rPr>
                <w:rFonts w:ascii="Calibri"/>
                <w:sz w:val="23"/>
              </w:rPr>
            </w:pPr>
            <w:r>
              <w:rPr>
                <w:rFonts w:ascii="Calibri"/>
                <w:sz w:val="23"/>
              </w:rPr>
              <w:t>0.00</w:t>
            </w:r>
          </w:p>
        </w:tc>
      </w:tr>
      <w:tr>
        <w:trPr>
          <w:trHeight w:val="280" w:hRule="atLeast"/>
        </w:trPr>
        <w:tc>
          <w:tcPr>
            <w:tcW w:w="1387"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48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04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301" w:hRule="atLeast"/>
        </w:trPr>
        <w:tc>
          <w:tcPr>
            <w:tcW w:w="1387" w:type="dxa"/>
            <w:tcBorders>
              <w:top w:val="single" w:sz="4" w:space="0" w:color="000000"/>
              <w:right w:val="single" w:sz="4" w:space="0" w:color="000000"/>
            </w:tcBorders>
          </w:tcPr>
          <w:p>
            <w:pPr>
              <w:pStyle w:val="TableParagraph"/>
              <w:rPr>
                <w:rFonts w:ascii="Times New Roman"/>
                <w:sz w:val="22"/>
              </w:rPr>
            </w:pPr>
          </w:p>
        </w:tc>
        <w:tc>
          <w:tcPr>
            <w:tcW w:w="4827" w:type="dxa"/>
            <w:tcBorders>
              <w:top w:val="single" w:sz="4" w:space="0" w:color="000000"/>
              <w:left w:val="single" w:sz="4" w:space="0" w:color="000000"/>
              <w:right w:val="single" w:sz="4" w:space="0" w:color="000000"/>
            </w:tcBorders>
          </w:tcPr>
          <w:p>
            <w:pPr>
              <w:pStyle w:val="TableParagraph"/>
              <w:spacing w:line="271" w:lineRule="exact" w:before="11"/>
              <w:ind w:left="58" w:right="39"/>
              <w:jc w:val="center"/>
              <w:rPr>
                <w:rFonts w:ascii="Calibri"/>
                <w:b/>
                <w:sz w:val="23"/>
              </w:rPr>
            </w:pPr>
            <w:r>
              <w:rPr>
                <w:rFonts w:ascii="Calibri"/>
                <w:b/>
                <w:sz w:val="23"/>
              </w:rPr>
              <w:t>TOTAL DE FUENTES FINANCIERAS</w:t>
            </w:r>
          </w:p>
        </w:tc>
        <w:tc>
          <w:tcPr>
            <w:tcW w:w="2047" w:type="dxa"/>
            <w:tcBorders>
              <w:top w:val="single" w:sz="4" w:space="0" w:color="000000"/>
              <w:left w:val="single" w:sz="4" w:space="0" w:color="000000"/>
            </w:tcBorders>
          </w:tcPr>
          <w:p>
            <w:pPr>
              <w:pStyle w:val="TableParagraph"/>
              <w:spacing w:line="271" w:lineRule="exact" w:before="11"/>
              <w:ind w:right="48"/>
              <w:jc w:val="right"/>
              <w:rPr>
                <w:rFonts w:ascii="Calibri"/>
                <w:b/>
                <w:sz w:val="23"/>
              </w:rPr>
            </w:pPr>
            <w:r>
              <w:rPr>
                <w:rFonts w:ascii="Calibri"/>
                <w:b/>
                <w:sz w:val="23"/>
              </w:rPr>
              <w:t>23,724,818,387.00</w:t>
            </w:r>
          </w:p>
        </w:tc>
      </w:tr>
    </w:tbl>
    <w:p>
      <w:pPr>
        <w:spacing w:after="0" w:line="271" w:lineRule="exact"/>
        <w:jc w:val="right"/>
        <w:rPr>
          <w:rFonts w:ascii="Calibri"/>
          <w:sz w:val="23"/>
        </w:rPr>
        <w:sectPr>
          <w:pgSz w:w="12250" w:h="15850"/>
          <w:pgMar w:header="860" w:footer="0" w:top="1380" w:bottom="280" w:left="1160" w:right="1160"/>
        </w:sectPr>
      </w:pPr>
    </w:p>
    <w:p>
      <w:pPr>
        <w:pStyle w:val="Heading4"/>
        <w:spacing w:before="41"/>
        <w:ind w:left="0" w:right="413"/>
        <w:jc w:val="right"/>
        <w:rPr>
          <w:rFonts w:ascii="Calibri"/>
        </w:rPr>
      </w:pPr>
      <w:r>
        <w:rPr/>
        <w:drawing>
          <wp:anchor distT="0" distB="0" distL="0" distR="0" allowOverlap="1" layoutInCell="1" locked="0" behindDoc="1" simplePos="0" relativeHeight="230715392">
            <wp:simplePos x="0" y="0"/>
            <wp:positionH relativeFrom="page">
              <wp:posOffset>1326849</wp:posOffset>
            </wp:positionH>
            <wp:positionV relativeFrom="paragraph">
              <wp:posOffset>1319984</wp:posOffset>
            </wp:positionV>
            <wp:extent cx="4925530" cy="5045297"/>
            <wp:effectExtent l="0" t="0" r="0" b="0"/>
            <wp:wrapNone/>
            <wp:docPr id="181" name="image1.png"/>
            <wp:cNvGraphicFramePr>
              <a:graphicFrameLocks noChangeAspect="1"/>
            </wp:cNvGraphicFramePr>
            <a:graphic>
              <a:graphicData uri="http://schemas.openxmlformats.org/drawingml/2006/picture">
                <pic:pic>
                  <pic:nvPicPr>
                    <pic:cNvPr id="182" name="image1.png"/>
                    <pic:cNvPicPr/>
                  </pic:nvPicPr>
                  <pic:blipFill>
                    <a:blip r:embed="rId5" cstate="print"/>
                    <a:stretch>
                      <a:fillRect/>
                    </a:stretch>
                  </pic:blipFill>
                  <pic:spPr>
                    <a:xfrm>
                      <a:off x="0" y="0"/>
                      <a:ext cx="4925530" cy="5045297"/>
                    </a:xfrm>
                    <a:prstGeom prst="rect">
                      <a:avLst/>
                    </a:prstGeom>
                  </pic:spPr>
                </pic:pic>
              </a:graphicData>
            </a:graphic>
          </wp:anchor>
        </w:drawing>
      </w:r>
      <w:r>
        <w:rPr>
          <w:rFonts w:ascii="Calibri"/>
        </w:rPr>
        <w:t>Formato SAF/SSI/022</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00"/>
      </w:tblGrid>
      <w:tr>
        <w:trPr>
          <w:trHeight w:val="292" w:hRule="atLeast"/>
        </w:trPr>
        <w:tc>
          <w:tcPr>
            <w:tcW w:w="9100" w:type="dxa"/>
          </w:tcPr>
          <w:p>
            <w:pPr>
              <w:pStyle w:val="TableParagraph"/>
              <w:spacing w:line="272" w:lineRule="exact"/>
              <w:ind w:left="107"/>
              <w:rPr>
                <w:rFonts w:ascii="Calibri" w:hAnsi="Calibri"/>
                <w:sz w:val="24"/>
              </w:rPr>
            </w:pPr>
            <w:r>
              <w:rPr>
                <w:rFonts w:ascii="Calibri" w:hAnsi="Calibri"/>
                <w:sz w:val="24"/>
              </w:rPr>
              <w:t>RIESGOS RELEVANTES PARA LAS FINANZAS PÚBLICAS</w:t>
            </w:r>
          </w:p>
        </w:tc>
      </w:tr>
      <w:tr>
        <w:trPr>
          <w:trHeight w:val="5940" w:hRule="atLeast"/>
        </w:trPr>
        <w:tc>
          <w:tcPr>
            <w:tcW w:w="9100" w:type="dxa"/>
          </w:tcPr>
          <w:p>
            <w:pPr>
              <w:pStyle w:val="TableParagraph"/>
              <w:spacing w:before="1"/>
              <w:rPr>
                <w:rFonts w:ascii="Calibri"/>
                <w:b/>
                <w:sz w:val="24"/>
              </w:rPr>
            </w:pPr>
          </w:p>
          <w:p>
            <w:pPr>
              <w:pStyle w:val="TableParagraph"/>
              <w:ind w:left="107" w:right="101"/>
              <w:jc w:val="both"/>
              <w:rPr>
                <w:rFonts w:ascii="Calibri" w:hAnsi="Calibri"/>
                <w:sz w:val="24"/>
              </w:rPr>
            </w:pPr>
            <w:r>
              <w:rPr>
                <w:rFonts w:ascii="Calibri" w:hAnsi="Calibri"/>
                <w:sz w:val="24"/>
              </w:rPr>
              <w:t>Los saldos de pasivo generados por las administraciones anteriores representa un riesgo importante para las finanzas del Estado debido a que comprometen los recursos recibidos por participaciones federales, ya que como quedó apuntado con antelación, la actual gestión gubernamental recibió el 19 de Septiembre de 2017 una hacienda estatal con desorden financiero y administrativo, con un pasivo superior a 7,000 millones de pesos derivado de la deuda pública de largo plazo y distintos adeudos existentes a la fecha de toma de posesión, mismos que generan déficit a las finanzas públicas del Poder Ejecutivo  y dificultades para el manejo adecuado del flujo de</w:t>
            </w:r>
            <w:r>
              <w:rPr>
                <w:rFonts w:ascii="Calibri" w:hAnsi="Calibri"/>
                <w:spacing w:val="-8"/>
                <w:sz w:val="24"/>
              </w:rPr>
              <w:t> </w:t>
            </w:r>
            <w:r>
              <w:rPr>
                <w:rFonts w:ascii="Calibri" w:hAnsi="Calibri"/>
                <w:sz w:val="24"/>
              </w:rPr>
              <w:t>efectivo.</w:t>
            </w:r>
          </w:p>
          <w:p>
            <w:pPr>
              <w:pStyle w:val="TableParagraph"/>
              <w:spacing w:before="11"/>
              <w:rPr>
                <w:rFonts w:ascii="Calibri"/>
                <w:b/>
                <w:sz w:val="23"/>
              </w:rPr>
            </w:pPr>
          </w:p>
          <w:p>
            <w:pPr>
              <w:pStyle w:val="TableParagraph"/>
              <w:spacing w:before="1"/>
              <w:ind w:left="107" w:right="94"/>
              <w:jc w:val="both"/>
              <w:rPr>
                <w:rFonts w:ascii="Calibri" w:hAnsi="Calibri"/>
                <w:sz w:val="24"/>
              </w:rPr>
            </w:pPr>
            <w:r>
              <w:rPr>
                <w:rFonts w:ascii="Calibri" w:hAnsi="Calibri"/>
                <w:sz w:val="24"/>
              </w:rPr>
              <w:t>Así mismo y como se precisó con anterioridad, nuestra entidad depende en gran parte de las Participaciones y Transferencias Federales Etiquetadas (Aportaciones y Convenios), por lo que cualquier modificación a la baja que hubiera en la recaudación federal participable y que no logre compensarse con los recursos del Fondo de Estabilización de los Ingresos de las Entidades Federativas (FEIEF) afectaría de manera importante el escenario financiero a nivel estatal, derivado de la probable disminución en las participaciones federales que nos corresponden.</w:t>
            </w:r>
          </w:p>
        </w:tc>
      </w:tr>
    </w:tbl>
    <w:sectPr>
      <w:headerReference w:type="default" r:id="rId68"/>
      <w:pgSz w:w="12250" w:h="15850"/>
      <w:pgMar w:header="860" w:footer="0" w:top="1380" w:bottom="280" w:left="1160" w:right="1160"/>
      <w:pgNumType w:start="10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1.023998pt;margin-top:41.987652pt;width:107.65pt;height:16.5pt;mso-position-horizontal-relative:page;mso-position-vertical-relative:page;z-index:-272743424"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2</w:t>
                </w:r>
                <w:r>
                  <w:rPr/>
                  <w:fldChar w:fldCharType="end"/>
                </w:r>
                <w:r>
                  <w:rPr>
                    <w:sz w:val="26"/>
                  </w:rPr>
                  <w:t> Periódico Oficial</w:t>
                </w:r>
              </w:p>
            </w:txbxContent>
          </v:textbox>
          <w10:wrap type="none"/>
        </v:shape>
      </w:pict>
    </w:r>
    <w:r>
      <w:rPr/>
      <w:pict>
        <v:shape style="position:absolute;margin-left:361.829987pt;margin-top:41.987652pt;width:186.4pt;height:16.5pt;mso-position-horizontal-relative:page;mso-position-vertical-relative:page;z-index:-27274240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16800"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715776"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18</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71475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13728"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71270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5pt;height:16.5pt;mso-position-horizontal-relative:page;mso-position-vertical-relative:page;z-index:-272711680"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19</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10656"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709632"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20</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70860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178.660004pt;margin-top:70.623474pt;width:58.6pt;height:13.15pt;mso-position-horizontal-relative:page;mso-position-vertical-relative:page;z-index:-272707584"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0.380005pt;margin-top:70.623474pt;width:37.550pt;height:13.15pt;mso-position-horizontal-relative:page;mso-position-vertical-relative:page;z-index:-272706560"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05536"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70451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703488"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21</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02464"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70144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22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70041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185.380005pt;margin-top:70.623474pt;width:58.45pt;height:13.15pt;mso-position-horizontal-relative:page;mso-position-vertical-relative:page;z-index:-272699392"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4.220001pt;margin-top:70.623474pt;width:37.550pt;height:13.15pt;mso-position-horizontal-relative:page;mso-position-vertical-relative:page;z-index:-272698368"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97344"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9632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24</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9529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94272" from="63.023998pt,56.519997pt" to="547.293998pt,56.519997pt" stroked="true" strokeweight=".96pt" strokecolor="#000000">
          <v:stroke dashstyle="solid"/>
          <w10:wrap type="none"/>
        </v:line>
      </w:pict>
    </w:r>
    <w:r>
      <w:rPr/>
      <w:pict>
        <v:shape style="position:absolute;margin-left:62.023998pt;margin-top:41.987652pt;width:186.2pt;height:37.25pt;mso-position-horizontal-relative:page;mso-position-vertical-relative:page;z-index:-272693248" type="#_x0000_t202" filled="false" stroked="false">
          <v:textbox inset="0,0,0,0">
            <w:txbxContent>
              <w:p>
                <w:pPr>
                  <w:spacing w:before="10"/>
                  <w:ind w:left="20" w:right="0" w:firstLine="0"/>
                  <w:jc w:val="left"/>
                  <w:rPr>
                    <w:sz w:val="26"/>
                  </w:rPr>
                </w:pPr>
                <w:r>
                  <w:rPr>
                    <w:sz w:val="26"/>
                  </w:rPr>
                  <w:t>Lunes 30 de Diciembre de 2019</w:t>
                </w:r>
              </w:p>
              <w:p>
                <w:pPr>
                  <w:spacing w:before="185"/>
                  <w:ind w:left="1906" w:right="0" w:firstLine="0"/>
                  <w:jc w:val="left"/>
                  <w:rPr>
                    <w:sz w:val="20"/>
                  </w:rPr>
                </w:pPr>
                <w:r>
                  <w:rPr>
                    <w:sz w:val="20"/>
                  </w:rPr>
                  <w:t>CONCEPTO</w:t>
                </w:r>
              </w:p>
            </w:txbxContent>
          </v:textbox>
          <w10:wrap type="none"/>
        </v:shape>
      </w:pict>
    </w:r>
    <w:r>
      <w:rPr/>
      <w:pict>
        <v:shape style="position:absolute;margin-left:434.190002pt;margin-top:41.987652pt;width:114.95pt;height:37.25pt;mso-position-horizontal-relative:page;mso-position-vertical-relative:page;z-index:-27269222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27</w:t>
                </w:r>
                <w:r>
                  <w:rPr/>
                  <w:fldChar w:fldCharType="end"/>
                </w:r>
              </w:p>
              <w:p>
                <w:pPr>
                  <w:spacing w:before="185"/>
                  <w:ind w:left="543" w:right="0" w:firstLine="0"/>
                  <w:jc w:val="left"/>
                  <w:rPr>
                    <w:sz w:val="20"/>
                  </w:rPr>
                </w:pPr>
                <w:r>
                  <w:rPr>
                    <w:sz w:val="20"/>
                  </w:rPr>
                  <w:t>TARIFA</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023998pt;margin-top:41.987652pt;width:114.85pt;height:16.5pt;mso-position-horizontal-relative:page;mso-position-vertical-relative:page;z-index:-27269120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28</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9017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023998pt;margin-top:41.987652pt;width:186.2pt;height:16.5pt;mso-position-horizontal-relative:page;mso-position-vertical-relative:page;z-index:-27268915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88128"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29</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87104"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8608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32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8505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2.023998pt;margin-top:41.987652pt;width:186.2pt;height:16.5pt;mso-position-horizontal-relative:page;mso-position-vertical-relative:page;z-index:-27274137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41.420013pt;margin-top:41.987652pt;width:107.8pt;height:16.5pt;mso-position-horizontal-relative:page;mso-position-vertical-relative:page;z-index:-27274035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84032"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8300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5pt;height:16.5pt;mso-position-horizontal-relative:page;mso-position-vertical-relative:page;z-index:-27268198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33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80960" from="63.023998pt,56.519997pt" to="547.293998pt,56.519997pt" stroked="true" strokeweight=".96pt" strokecolor="#000000">
          <v:stroke dashstyle="solid"/>
          <w10:wrap type="none"/>
        </v:line>
      </w:pict>
    </w:r>
    <w:r>
      <w:rPr/>
      <w:pict>
        <v:shape style="position:absolute;margin-left:62.023998pt;margin-top:41.987652pt;width:186.25pt;height:16.5pt;mso-position-horizontal-relative:page;mso-position-vertical-relative:page;z-index:-27267993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7891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35</w:t>
                </w:r>
                <w:r>
                  <w:rPr/>
                  <w:fldChar w:fldCharType="end"/>
                </w:r>
              </w:p>
            </w:txbxContent>
          </v:textbox>
          <w10:wrap type="none"/>
        </v:shape>
      </w:pict>
    </w:r>
    <w:r>
      <w:rPr/>
      <w:pict>
        <v:shape style="position:absolute;margin-left:188.770004pt;margin-top:70.623474pt;width:58.45pt;height:13.15pt;mso-position-horizontal-relative:page;mso-position-vertical-relative:page;z-index:-272677888"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59.299988pt;margin-top:70.623474pt;width:37.550pt;height:13.15pt;mso-position-horizontal-relative:page;mso-position-vertical-relative:page;z-index:-272676864"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75840"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74816"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36</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7379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173.020004pt;margin-top:69.063469pt;width:58.6pt;height:13.15pt;mso-position-horizontal-relative:page;mso-position-vertical-relative:page;z-index:-272672768"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3.140015pt;margin-top:69.063469pt;width:37.550pt;height:13.15pt;mso-position-horizontal-relative:page;mso-position-vertical-relative:page;z-index:-272671744"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70720"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6969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6867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39</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67648"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66624"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42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6560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187.449997pt;margin-top:69.063469pt;width:58.6pt;height:13.15pt;mso-position-horizontal-relative:page;mso-position-vertical-relative:page;z-index:-272664576"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3.312134pt;margin-top:69.063469pt;width:37.550pt;height:13.15pt;mso-position-horizontal-relative:page;mso-position-vertical-relative:page;z-index:-272663552"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62528" from="65.064003pt,56.519997pt" to="549.334003pt,56.519997pt" stroked="true" strokeweight=".96pt" strokecolor="#000000">
          <v:stroke dashstyle="solid"/>
          <w10:wrap type="none"/>
        </v:line>
      </w:pict>
    </w:r>
    <w:r>
      <w:rPr/>
      <w:pict>
        <v:shape style="position:absolute;margin-left:64.064003pt;margin-top:41.987652pt;width:186.2pt;height:16.5pt;mso-position-horizontal-relative:page;mso-position-vertical-relative:page;z-index:-27266150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6.230011pt;margin-top:41.987652pt;width:115.05pt;height:16.5pt;mso-position-horizontal-relative:page;mso-position-vertical-relative:page;z-index:-272660480"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41</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59456"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58432"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42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5740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187.449997pt;margin-top:69.063469pt;width:58.6pt;height:13.15pt;mso-position-horizontal-relative:page;mso-position-vertical-relative:page;z-index:-272656384"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3.312134pt;margin-top:69.063469pt;width:37.550pt;height:13.15pt;mso-position-horizontal-relative:page;mso-position-vertical-relative:page;z-index:-272655360"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54336"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53312"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46</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5228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51264"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5024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49216"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47</w:t>
                </w:r>
                <w:r>
                  <w:rPr/>
                  <w:fldChar w:fldCharType="end"/>
                </w:r>
              </w:p>
            </w:txbxContent>
          </v:textbox>
          <w10:wrap type="none"/>
        </v:shape>
      </w:pict>
    </w:r>
    <w:r>
      <w:rPr/>
      <w:pict>
        <v:shape style="position:absolute;margin-left:185.380005pt;margin-top:70.623474pt;width:58.45pt;height:13.15pt;mso-position-horizontal-relative:page;mso-position-vertical-relative:page;z-index:-272648192"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58.700012pt;margin-top:70.623474pt;width:37.550pt;height:13.15pt;mso-position-horizontal-relative:page;mso-position-vertical-relative:page;z-index:-272647168"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46144"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4512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44096"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51</w:t>
                </w:r>
                <w:r>
                  <w:rPr/>
                  <w:fldChar w:fldCharType="end"/>
                </w:r>
              </w:p>
            </w:txbxContent>
          </v:textbox>
          <w10:wrap type="none"/>
        </v:shape>
      </w:pict>
    </w:r>
    <w:r>
      <w:rPr/>
      <w:pict>
        <v:shape style="position:absolute;margin-left:178.660004pt;margin-top:70.623474pt;width:58.6pt;height:13.15pt;mso-position-horizontal-relative:page;mso-position-vertical-relative:page;z-index:-272643072"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0.380005pt;margin-top:70.623474pt;width:37.550pt;height:13.15pt;mso-position-horizontal-relative:page;mso-position-vertical-relative:page;z-index:-272642048"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39328"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73830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41.420013pt;margin-top:41.987652pt;width:107.75pt;height:16.5pt;mso-position-horizontal-relative:page;mso-position-vertical-relative:page;z-index:-272737280"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7</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41024"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4000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52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3897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37952"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3692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3590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55</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34880"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33856"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56</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3283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31808"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30784"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60</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2976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242.410004pt;margin-top:70.716713pt;width:127.35pt;height:15.45pt;mso-position-horizontal-relative:page;mso-position-vertical-relative:page;z-index:-272628736" type="#_x0000_t202" filled="false" stroked="false">
          <v:textbox inset="0,0,0,0">
            <w:txbxContent>
              <w:p>
                <w:pPr>
                  <w:spacing w:before="12"/>
                  <w:ind w:left="20" w:right="0" w:firstLine="0"/>
                  <w:jc w:val="left"/>
                  <w:rPr>
                    <w:b/>
                    <w:sz w:val="24"/>
                  </w:rPr>
                </w:pPr>
                <w:r>
                  <w:rPr>
                    <w:b/>
                    <w:sz w:val="24"/>
                  </w:rPr>
                  <w:t>CAPÍTULO SEGUNDO</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27712"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2668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5pt;height:16.5pt;mso-position-horizontal-relative:page;mso-position-vertical-relative:page;z-index:-27262566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61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24640"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23616"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64</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2259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21568"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2054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19520"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65</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18496"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61747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16448"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71</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15424"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1440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72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1337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36256" from="63.984001pt,56.519997pt" to="548.254001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735232"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12</w:t>
                </w:r>
                <w:r>
                  <w:rPr/>
                  <w:fldChar w:fldCharType="end"/>
                </w:r>
                <w:r>
                  <w:rPr>
                    <w:sz w:val="26"/>
                  </w:rPr>
                  <w:t> Periódico Oficial</w:t>
                </w:r>
              </w:p>
            </w:txbxContent>
          </v:textbox>
          <w10:wrap type="none"/>
        </v:shape>
      </w:pict>
    </w:r>
    <w:r>
      <w:rPr/>
      <w:pict>
        <v:shape style="position:absolute;margin-left:361.829987pt;margin-top:41.987652pt;width:186.35pt;height:16.5pt;mso-position-horizontal-relative:page;mso-position-vertical-relative:page;z-index:-27273420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12352" from="63.023998pt,56.519997pt" to="547.293998pt,56.519997pt" stroked="true" strokeweight=".96pt" strokecolor="#000000">
          <v:stroke dashstyle="solid"/>
          <w10:wrap type="none"/>
        </v:line>
      </w:pict>
    </w:r>
    <w:r>
      <w:rPr/>
      <w:pict>
        <v:shape style="position:absolute;margin-left:62.023998pt;margin-top:41.987652pt;width:186.15pt;height:16.5pt;mso-position-horizontal-relative:page;mso-position-vertical-relative:page;z-index:-27261132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61030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79</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09280"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08256"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80</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0723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06208" from="63.023998pt,56.519997pt" to="547.293998pt,56.519997pt" stroked="true" strokeweight=".96pt" strokecolor="#000000">
          <v:stroke dashstyle="solid"/>
          <w10:wrap type="none"/>
        </v:line>
      </w:pict>
    </w:r>
    <w:r>
      <w:rPr/>
      <w:pict>
        <v:shape style="position:absolute;margin-left:62.023998pt;margin-top:41.987652pt;width:186.15pt;height:16.5pt;mso-position-horizontal-relative:page;mso-position-vertical-relative:page;z-index:-27260518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5pt;height:16.5pt;mso-position-horizontal-relative:page;mso-position-vertical-relative:page;z-index:-272604160"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81</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03136"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602112"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82</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60108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600064"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599040"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86</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59801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96992" from="63.023998pt,56.519997pt" to="547.293998pt,56.519997pt" stroked="true" strokeweight=".96pt" strokecolor="#000000">
          <v:stroke dashstyle="solid"/>
          <w10:wrap type="none"/>
        </v:line>
      </w:pict>
    </w:r>
    <w:r>
      <w:rPr/>
      <w:pict>
        <v:shape style="position:absolute;margin-left:62.023998pt;margin-top:41.987652pt;width:186.15pt;height:16.5pt;mso-position-horizontal-relative:page;mso-position-vertical-relative:page;z-index:-27259596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59494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87</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799999pt;margin-top:60.251652pt;width:114.85pt;height:17.95pt;mso-position-horizontal-relative:page;mso-position-vertical-relative:page;z-index:-272593920" type="#_x0000_t202" filled="false" stroked="false">
          <v:textbox inset="0,0,0,0">
            <w:txbxContent>
              <w:p>
                <w:pPr>
                  <w:spacing w:before="10"/>
                  <w:ind w:left="39" w:right="0" w:firstLine="0"/>
                  <w:jc w:val="left"/>
                  <w:rPr>
                    <w:sz w:val="26"/>
                  </w:rPr>
                </w:pPr>
                <w:r>
                  <w:rPr/>
                  <w:fldChar w:fldCharType="begin"/>
                </w:r>
                <w:r>
                  <w:rPr>
                    <w:sz w:val="26"/>
                  </w:rPr>
                  <w:instrText> PAGE </w:instrText>
                </w:r>
                <w:r>
                  <w:rPr/>
                  <w:fldChar w:fldCharType="separate"/>
                </w:r>
                <w:r>
                  <w:rPr/>
                  <w:t>88</w:t>
                </w:r>
                <w:r>
                  <w:rPr/>
                  <w:fldChar w:fldCharType="end"/>
                </w:r>
                <w:r>
                  <w:rPr>
                    <w:sz w:val="26"/>
                  </w:rPr>
                  <w:t> Periódico Oficial</w:t>
                </w:r>
              </w:p>
            </w:txbxContent>
          </v:textbox>
          <w10:wrap type="none"/>
        </v:shape>
      </w:pict>
    </w:r>
    <w:r>
      <w:rPr/>
      <w:pict>
        <v:shape style="position:absolute;margin-left:558.659973pt;margin-top:60.251648pt;width:186.3pt;height:16.5pt;mso-position-horizontal-relative:page;mso-position-vertical-relative:page;z-index:-27259289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91872" from="63.023998pt,56.519997pt" to="547.293998pt,56.519997pt" stroked="true" strokeweight=".96pt" strokecolor="#000000">
          <v:stroke dashstyle="solid"/>
          <w10:wrap type="none"/>
        </v:line>
      </w:pict>
    </w:r>
    <w:r>
      <w:rPr/>
      <w:pict>
        <v:shape style="position:absolute;margin-left:62.023998pt;margin-top:-138.012344pt;width:186.25pt;height:16.5pt;mso-position-horizontal-relative:page;mso-position-vertical-relative:page;z-index:-272590848"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138.012344pt;width:114.95pt;height:16.5pt;mso-position-horizontal-relative:page;mso-position-vertical-relative:page;z-index:-272589824"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89</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88800" from="63.023998pt,56.519997pt" to="547.293998pt,56.519997pt" stroked="true" strokeweight=".96pt" strokecolor="#000000">
          <v:stroke dashstyle="solid"/>
          <w10:wrap type="none"/>
        </v:line>
      </w:pict>
    </w:r>
    <w:r>
      <w:rPr/>
      <w:pict>
        <v:shape style="position:absolute;margin-left:62.023998pt;margin-top:41.987652pt;width:186.15pt;height:16.5pt;mso-position-horizontal-relative:page;mso-position-vertical-relative:page;z-index:-27258777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5pt;height:16.5pt;mso-position-horizontal-relative:page;mso-position-vertical-relative:page;z-index:-27258675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33184"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732160"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731136"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13</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279999pt;margin-top:247.69165pt;width:113.85pt;height:16.5pt;mso-position-horizontal-relative:page;mso-position-vertical-relative:page;z-index:-272585728" type="#_x0000_t202" filled="false" stroked="false">
          <v:textbox inset="0,0,0,0">
            <w:txbxContent>
              <w:p>
                <w:pPr>
                  <w:spacing w:before="10"/>
                  <w:ind w:left="20" w:right="0" w:firstLine="0"/>
                  <w:jc w:val="left"/>
                  <w:rPr>
                    <w:sz w:val="26"/>
                  </w:rPr>
                </w:pPr>
                <w:r>
                  <w:rPr>
                    <w:sz w:val="26"/>
                  </w:rPr>
                  <w:t>92 Periódico Oficial</w:t>
                </w:r>
              </w:p>
            </w:txbxContent>
          </v:textbox>
          <w10:wrap type="none"/>
        </v:shape>
      </w:pict>
    </w:r>
    <w:r>
      <w:rPr/>
      <w:pict>
        <v:shape style="position:absolute;margin-left:559.140015pt;margin-top:247.69165pt;width:186.3pt;height:16.5pt;mso-position-horizontal-relative:page;mso-position-vertical-relative:page;z-index:-27258470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83680" from="63.023998pt,56.519997pt" to="547.293998pt,56.519997pt" stroked="true" strokeweight=".96pt" strokecolor="#000000">
          <v:stroke dashstyle="solid"/>
          <w10:wrap type="none"/>
        </v:line>
      </w:pict>
    </w:r>
    <w:r>
      <w:rPr/>
      <w:pict>
        <v:shape style="position:absolute;margin-left:61.023998pt;margin-top:41.987652pt;width:122.15pt;height:16.5pt;mso-position-horizontal-relative:page;mso-position-vertical-relative:page;z-index:-272582656"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100</w:t>
                </w:r>
                <w:r>
                  <w:rPr/>
                  <w:fldChar w:fldCharType="end"/>
                </w:r>
                <w:r>
                  <w:rPr>
                    <w:sz w:val="26"/>
                  </w:rPr>
                  <w:t> Periódico Oficial</w:t>
                </w:r>
              </w:p>
            </w:txbxContent>
          </v:textbox>
          <w10:wrap type="none"/>
        </v:shape>
      </w:pict>
    </w:r>
    <w:r>
      <w:rPr/>
      <w:pict>
        <v:shape style="position:absolute;margin-left:361.829987pt;margin-top:41.987652pt;width:186.3pt;height:16.5pt;mso-position-horizontal-relative:page;mso-position-vertical-relative:page;z-index:-27258163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80608" from="63.023998pt,56.519997pt" to="547.293998pt,56.519997pt" stroked="true" strokeweight=".96pt" strokecolor="#000000">
          <v:stroke dashstyle="solid"/>
          <w10:wrap type="none"/>
        </v:line>
      </w:pict>
    </w:r>
    <w:r>
      <w:rPr/>
      <w:pict>
        <v:shape style="position:absolute;margin-left:62.023998pt;margin-top:41.987652pt;width:186.15pt;height:16.5pt;mso-position-horizontal-relative:page;mso-position-vertical-relative:page;z-index:-27257958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578560"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95</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577536" from="63.023998pt,56.519997pt" to="547.293998pt,56.519997pt" stroked="true" strokeweight=".96pt" strokecolor="#000000">
          <v:stroke dashstyle="solid"/>
          <w10:wrap type="none"/>
        </v:line>
      </w:pict>
    </w:r>
    <w:r>
      <w:rPr/>
      <w:pict>
        <v:shape style="position:absolute;margin-left:62.023998pt;margin-top:41.987652pt;width:186.15pt;height:16.5pt;mso-position-horizontal-relative:page;mso-position-vertical-relative:page;z-index:-272576512"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26.98999pt;margin-top:41.987652pt;width:122.15pt;height:16.5pt;mso-position-horizontal-relative:page;mso-position-vertical-relative:page;z-index:-272575488"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101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30112" from="63.023998pt,56.519997pt" to="547.293998pt,56.519997pt" stroked="true" strokeweight=".96pt" strokecolor="#000000">
          <v:stroke dashstyle="solid"/>
          <w10:wrap type="none"/>
        </v:line>
      </w:pict>
    </w:r>
    <w:r>
      <w:rPr/>
      <w:pict>
        <v:shape style="position:absolute;margin-left:61.023998pt;margin-top:41.987652pt;width:114.85pt;height:16.5pt;mso-position-horizontal-relative:page;mso-position-vertical-relative:page;z-index:-272729088" type="#_x0000_t202" filled="false" stroked="false">
          <v:textbox inset="0,0,0,0">
            <w:txbxContent>
              <w:p>
                <w:pPr>
                  <w:spacing w:before="10"/>
                  <w:ind w:left="40" w:right="0" w:firstLine="0"/>
                  <w:jc w:val="left"/>
                  <w:rPr>
                    <w:sz w:val="26"/>
                  </w:rPr>
                </w:pPr>
                <w:r>
                  <w:rPr/>
                  <w:fldChar w:fldCharType="begin"/>
                </w:r>
                <w:r>
                  <w:rPr>
                    <w:sz w:val="26"/>
                  </w:rPr>
                  <w:instrText> PAGE </w:instrText>
                </w:r>
                <w:r>
                  <w:rPr/>
                  <w:fldChar w:fldCharType="separate"/>
                </w:r>
                <w:r>
                  <w:rPr/>
                  <w:t>12</w:t>
                </w:r>
                <w:r>
                  <w:rPr/>
                  <w:fldChar w:fldCharType="end"/>
                </w:r>
                <w:r>
                  <w:rPr>
                    <w:sz w:val="26"/>
                  </w:rPr>
                  <w:t> Periódico Oficial</w:t>
                </w:r>
              </w:p>
            </w:txbxContent>
          </v:textbox>
          <w10:wrap type="none"/>
        </v:shape>
      </w:pict>
    </w:r>
    <w:r>
      <w:rPr/>
      <w:pict>
        <v:shape style="position:absolute;margin-left:361.829987pt;margin-top:41.987652pt;width:186.35pt;height:16.5pt;mso-position-horizontal-relative:page;mso-position-vertical-relative:page;z-index:-272728064"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27040"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72601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72499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15</w:t>
                </w:r>
                <w:r>
                  <w:rPr/>
                  <w:fldChar w:fldCharType="end"/>
                </w:r>
              </w:p>
            </w:txbxContent>
          </v:textbox>
          <w10:wrap type="none"/>
        </v:shape>
      </w:pict>
    </w:r>
    <w:r>
      <w:rPr/>
      <w:pict>
        <v:shape style="position:absolute;margin-left:175.539993pt;margin-top:69.423470pt;width:58.35pt;height:13.15pt;mso-position-horizontal-relative:page;mso-position-vertical-relative:page;z-index:-272723968"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8.179993pt;margin-top:69.423470pt;width:37.7pt;height:13.15pt;mso-position-horizontal-relative:page;mso-position-vertical-relative:page;z-index:-272722944"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2721920" from="63.023998pt,56.519997pt" to="547.293998pt,56.519997pt" stroked="true" strokeweight=".96pt" strokecolor="#000000">
          <v:stroke dashstyle="solid"/>
          <w10:wrap type="none"/>
        </v:line>
      </w:pict>
    </w:r>
    <w:r>
      <w:rPr/>
      <w:pict>
        <v:shape style="position:absolute;margin-left:62.023998pt;margin-top:41.987652pt;width:186.2pt;height:16.5pt;mso-position-horizontal-relative:page;mso-position-vertical-relative:page;z-index:-272720896" type="#_x0000_t202" filled="false" stroked="false">
          <v:textbox inset="0,0,0,0">
            <w:txbxContent>
              <w:p>
                <w:pPr>
                  <w:spacing w:before="10"/>
                  <w:ind w:left="20" w:right="0" w:firstLine="0"/>
                  <w:jc w:val="left"/>
                  <w:rPr>
                    <w:sz w:val="26"/>
                  </w:rPr>
                </w:pPr>
                <w:r>
                  <w:rPr>
                    <w:sz w:val="26"/>
                  </w:rPr>
                  <w:t>Lunes 30 de Diciembre de 2019</w:t>
                </w:r>
              </w:p>
            </w:txbxContent>
          </v:textbox>
          <w10:wrap type="none"/>
        </v:shape>
      </w:pict>
    </w:r>
    <w:r>
      <w:rPr/>
      <w:pict>
        <v:shape style="position:absolute;margin-left:434.190002pt;margin-top:41.987652pt;width:114.95pt;height:16.5pt;mso-position-horizontal-relative:page;mso-position-vertical-relative:page;z-index:-272719872" type="#_x0000_t202" filled="false" stroked="false">
          <v:textbox inset="0,0,0,0">
            <w:txbxContent>
              <w:p>
                <w:pPr>
                  <w:spacing w:before="10"/>
                  <w:ind w:left="20" w:right="0" w:firstLine="0"/>
                  <w:jc w:val="left"/>
                  <w:rPr>
                    <w:sz w:val="26"/>
                  </w:rPr>
                </w:pPr>
                <w:r>
                  <w:rPr>
                    <w:sz w:val="26"/>
                  </w:rPr>
                  <w:t>Periódico Oficial </w:t>
                </w:r>
                <w:r>
                  <w:rPr/>
                  <w:fldChar w:fldCharType="begin"/>
                </w:r>
                <w:r>
                  <w:rPr>
                    <w:sz w:val="26"/>
                  </w:rPr>
                  <w:instrText> PAGE </w:instrText>
                </w:r>
                <w:r>
                  <w:rPr/>
                  <w:fldChar w:fldCharType="separate"/>
                </w:r>
                <w:r>
                  <w:rPr/>
                  <w:t>17</w:t>
                </w:r>
                <w:r>
                  <w:rPr/>
                  <w:fldChar w:fldCharType="end"/>
                </w:r>
              </w:p>
            </w:txbxContent>
          </v:textbox>
          <w10:wrap type="none"/>
        </v:shape>
      </w:pict>
    </w:r>
    <w:r>
      <w:rPr/>
      <w:pict>
        <v:shape style="position:absolute;margin-left:184.300003pt;margin-top:70.623474pt;width:58.6pt;height:13.15pt;mso-position-horizontal-relative:page;mso-position-vertical-relative:page;z-index:-272718848" type="#_x0000_t202" filled="false" stroked="false">
          <v:textbox inset="0,0,0,0">
            <w:txbxContent>
              <w:p>
                <w:pPr>
                  <w:spacing w:before="12"/>
                  <w:ind w:left="20" w:right="0" w:firstLine="0"/>
                  <w:jc w:val="left"/>
                  <w:rPr>
                    <w:sz w:val="20"/>
                  </w:rPr>
                </w:pPr>
                <w:r>
                  <w:rPr>
                    <w:sz w:val="20"/>
                  </w:rPr>
                  <w:t>CONCEPTO</w:t>
                </w:r>
              </w:p>
            </w:txbxContent>
          </v:textbox>
          <w10:wrap type="none"/>
        </v:shape>
      </w:pict>
    </w:r>
    <w:r>
      <w:rPr/>
      <w:pict>
        <v:shape style="position:absolute;margin-left:460.5pt;margin-top:70.623474pt;width:37.550pt;height:13.15pt;mso-position-horizontal-relative:page;mso-position-vertical-relative:page;z-index:-272717824" type="#_x0000_t202" filled="false" stroked="false">
          <v:textbox inset="0,0,0,0">
            <w:txbxContent>
              <w:p>
                <w:pPr>
                  <w:spacing w:before="12"/>
                  <w:ind w:left="20" w:right="0" w:firstLine="0"/>
                  <w:jc w:val="left"/>
                  <w:rPr>
                    <w:sz w:val="20"/>
                  </w:rPr>
                </w:pPr>
                <w:r>
                  <w:rPr>
                    <w:sz w:val="20"/>
                  </w:rPr>
                  <w:t>TARIFA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upperRoman"/>
      <w:lvlText w:val="%1."/>
      <w:lvlJc w:val="left"/>
      <w:pPr>
        <w:ind w:left="867" w:hanging="428"/>
        <w:jc w:val="left"/>
      </w:pPr>
      <w:rPr>
        <w:rFonts w:hint="default" w:ascii="Arial" w:hAnsi="Arial" w:eastAsia="Arial" w:cs="Arial"/>
        <w:w w:val="100"/>
        <w:sz w:val="24"/>
        <w:szCs w:val="24"/>
        <w:lang w:val="es-ES" w:eastAsia="es-ES" w:bidi="es-ES"/>
      </w:rPr>
    </w:lvl>
    <w:lvl w:ilvl="1">
      <w:start w:val="0"/>
      <w:numFmt w:val="bullet"/>
      <w:lvlText w:val="•"/>
      <w:lvlJc w:val="left"/>
      <w:pPr>
        <w:ind w:left="1916" w:hanging="428"/>
      </w:pPr>
      <w:rPr>
        <w:rFonts w:hint="default"/>
        <w:lang w:val="es-ES" w:eastAsia="es-ES" w:bidi="es-ES"/>
      </w:rPr>
    </w:lvl>
    <w:lvl w:ilvl="2">
      <w:start w:val="0"/>
      <w:numFmt w:val="bullet"/>
      <w:lvlText w:val="•"/>
      <w:lvlJc w:val="left"/>
      <w:pPr>
        <w:ind w:left="2972" w:hanging="428"/>
      </w:pPr>
      <w:rPr>
        <w:rFonts w:hint="default"/>
        <w:lang w:val="es-ES" w:eastAsia="es-ES" w:bidi="es-ES"/>
      </w:rPr>
    </w:lvl>
    <w:lvl w:ilvl="3">
      <w:start w:val="0"/>
      <w:numFmt w:val="bullet"/>
      <w:lvlText w:val="•"/>
      <w:lvlJc w:val="left"/>
      <w:pPr>
        <w:ind w:left="4028" w:hanging="428"/>
      </w:pPr>
      <w:rPr>
        <w:rFonts w:hint="default"/>
        <w:lang w:val="es-ES" w:eastAsia="es-ES" w:bidi="es-ES"/>
      </w:rPr>
    </w:lvl>
    <w:lvl w:ilvl="4">
      <w:start w:val="0"/>
      <w:numFmt w:val="bullet"/>
      <w:lvlText w:val="•"/>
      <w:lvlJc w:val="left"/>
      <w:pPr>
        <w:ind w:left="5084" w:hanging="428"/>
      </w:pPr>
      <w:rPr>
        <w:rFonts w:hint="default"/>
        <w:lang w:val="es-ES" w:eastAsia="es-ES" w:bidi="es-ES"/>
      </w:rPr>
    </w:lvl>
    <w:lvl w:ilvl="5">
      <w:start w:val="0"/>
      <w:numFmt w:val="bullet"/>
      <w:lvlText w:val="•"/>
      <w:lvlJc w:val="left"/>
      <w:pPr>
        <w:ind w:left="6141" w:hanging="428"/>
      </w:pPr>
      <w:rPr>
        <w:rFonts w:hint="default"/>
        <w:lang w:val="es-ES" w:eastAsia="es-ES" w:bidi="es-ES"/>
      </w:rPr>
    </w:lvl>
    <w:lvl w:ilvl="6">
      <w:start w:val="0"/>
      <w:numFmt w:val="bullet"/>
      <w:lvlText w:val="•"/>
      <w:lvlJc w:val="left"/>
      <w:pPr>
        <w:ind w:left="7197" w:hanging="428"/>
      </w:pPr>
      <w:rPr>
        <w:rFonts w:hint="default"/>
        <w:lang w:val="es-ES" w:eastAsia="es-ES" w:bidi="es-ES"/>
      </w:rPr>
    </w:lvl>
    <w:lvl w:ilvl="7">
      <w:start w:val="0"/>
      <w:numFmt w:val="bullet"/>
      <w:lvlText w:val="•"/>
      <w:lvlJc w:val="left"/>
      <w:pPr>
        <w:ind w:left="8253" w:hanging="428"/>
      </w:pPr>
      <w:rPr>
        <w:rFonts w:hint="default"/>
        <w:lang w:val="es-ES" w:eastAsia="es-ES" w:bidi="es-ES"/>
      </w:rPr>
    </w:lvl>
    <w:lvl w:ilvl="8">
      <w:start w:val="0"/>
      <w:numFmt w:val="bullet"/>
      <w:lvlText w:val="•"/>
      <w:lvlJc w:val="left"/>
      <w:pPr>
        <w:ind w:left="9309" w:hanging="428"/>
      </w:pPr>
      <w:rPr>
        <w:rFonts w:hint="default"/>
        <w:lang w:val="es-ES" w:eastAsia="es-ES" w:bidi="es-ES"/>
      </w:rPr>
    </w:lvl>
  </w:abstractNum>
  <w:abstractNum w:abstractNumId="4">
    <w:multiLevelType w:val="hybridMultilevel"/>
    <w:lvl w:ilvl="0">
      <w:start w:val="1"/>
      <w:numFmt w:val="upperRoman"/>
      <w:lvlText w:val="%1."/>
      <w:lvlJc w:val="left"/>
      <w:pPr>
        <w:ind w:left="641" w:hanging="201"/>
        <w:jc w:val="left"/>
      </w:pPr>
      <w:rPr>
        <w:rFonts w:hint="default" w:ascii="Arial" w:hAnsi="Arial" w:eastAsia="Arial" w:cs="Arial"/>
        <w:w w:val="100"/>
        <w:sz w:val="24"/>
        <w:szCs w:val="24"/>
        <w:lang w:val="es-ES" w:eastAsia="es-ES" w:bidi="es-ES"/>
      </w:rPr>
    </w:lvl>
    <w:lvl w:ilvl="1">
      <w:start w:val="0"/>
      <w:numFmt w:val="bullet"/>
      <w:lvlText w:val="•"/>
      <w:lvlJc w:val="left"/>
      <w:pPr>
        <w:ind w:left="1718" w:hanging="201"/>
      </w:pPr>
      <w:rPr>
        <w:rFonts w:hint="default"/>
        <w:lang w:val="es-ES" w:eastAsia="es-ES" w:bidi="es-ES"/>
      </w:rPr>
    </w:lvl>
    <w:lvl w:ilvl="2">
      <w:start w:val="0"/>
      <w:numFmt w:val="bullet"/>
      <w:lvlText w:val="•"/>
      <w:lvlJc w:val="left"/>
      <w:pPr>
        <w:ind w:left="2796" w:hanging="201"/>
      </w:pPr>
      <w:rPr>
        <w:rFonts w:hint="default"/>
        <w:lang w:val="es-ES" w:eastAsia="es-ES" w:bidi="es-ES"/>
      </w:rPr>
    </w:lvl>
    <w:lvl w:ilvl="3">
      <w:start w:val="0"/>
      <w:numFmt w:val="bullet"/>
      <w:lvlText w:val="•"/>
      <w:lvlJc w:val="left"/>
      <w:pPr>
        <w:ind w:left="3874" w:hanging="201"/>
      </w:pPr>
      <w:rPr>
        <w:rFonts w:hint="default"/>
        <w:lang w:val="es-ES" w:eastAsia="es-ES" w:bidi="es-ES"/>
      </w:rPr>
    </w:lvl>
    <w:lvl w:ilvl="4">
      <w:start w:val="0"/>
      <w:numFmt w:val="bullet"/>
      <w:lvlText w:val="•"/>
      <w:lvlJc w:val="left"/>
      <w:pPr>
        <w:ind w:left="4952" w:hanging="201"/>
      </w:pPr>
      <w:rPr>
        <w:rFonts w:hint="default"/>
        <w:lang w:val="es-ES" w:eastAsia="es-ES" w:bidi="es-ES"/>
      </w:rPr>
    </w:lvl>
    <w:lvl w:ilvl="5">
      <w:start w:val="0"/>
      <w:numFmt w:val="bullet"/>
      <w:lvlText w:val="•"/>
      <w:lvlJc w:val="left"/>
      <w:pPr>
        <w:ind w:left="6031" w:hanging="201"/>
      </w:pPr>
      <w:rPr>
        <w:rFonts w:hint="default"/>
        <w:lang w:val="es-ES" w:eastAsia="es-ES" w:bidi="es-ES"/>
      </w:rPr>
    </w:lvl>
    <w:lvl w:ilvl="6">
      <w:start w:val="0"/>
      <w:numFmt w:val="bullet"/>
      <w:lvlText w:val="•"/>
      <w:lvlJc w:val="left"/>
      <w:pPr>
        <w:ind w:left="7109" w:hanging="201"/>
      </w:pPr>
      <w:rPr>
        <w:rFonts w:hint="default"/>
        <w:lang w:val="es-ES" w:eastAsia="es-ES" w:bidi="es-ES"/>
      </w:rPr>
    </w:lvl>
    <w:lvl w:ilvl="7">
      <w:start w:val="0"/>
      <w:numFmt w:val="bullet"/>
      <w:lvlText w:val="•"/>
      <w:lvlJc w:val="left"/>
      <w:pPr>
        <w:ind w:left="8187" w:hanging="201"/>
      </w:pPr>
      <w:rPr>
        <w:rFonts w:hint="default"/>
        <w:lang w:val="es-ES" w:eastAsia="es-ES" w:bidi="es-ES"/>
      </w:rPr>
    </w:lvl>
    <w:lvl w:ilvl="8">
      <w:start w:val="0"/>
      <w:numFmt w:val="bullet"/>
      <w:lvlText w:val="•"/>
      <w:lvlJc w:val="left"/>
      <w:pPr>
        <w:ind w:left="9265" w:hanging="201"/>
      </w:pPr>
      <w:rPr>
        <w:rFonts w:hint="default"/>
        <w:lang w:val="es-ES" w:eastAsia="es-ES" w:bidi="es-ES"/>
      </w:rPr>
    </w:lvl>
  </w:abstractNum>
  <w:abstractNum w:abstractNumId="3">
    <w:multiLevelType w:val="hybridMultilevel"/>
    <w:lvl w:ilvl="0">
      <w:start w:val="1"/>
      <w:numFmt w:val="lowerLetter"/>
      <w:lvlText w:val="%1)"/>
      <w:lvlJc w:val="left"/>
      <w:pPr>
        <w:ind w:left="908" w:hanging="348"/>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1385" w:hanging="348"/>
      </w:pPr>
      <w:rPr>
        <w:rFonts w:hint="default"/>
        <w:lang w:val="es-ES" w:eastAsia="es-ES" w:bidi="es-ES"/>
      </w:rPr>
    </w:lvl>
    <w:lvl w:ilvl="2">
      <w:start w:val="0"/>
      <w:numFmt w:val="bullet"/>
      <w:lvlText w:val="•"/>
      <w:lvlJc w:val="left"/>
      <w:pPr>
        <w:ind w:left="1870" w:hanging="348"/>
      </w:pPr>
      <w:rPr>
        <w:rFonts w:hint="default"/>
        <w:lang w:val="es-ES" w:eastAsia="es-ES" w:bidi="es-ES"/>
      </w:rPr>
    </w:lvl>
    <w:lvl w:ilvl="3">
      <w:start w:val="0"/>
      <w:numFmt w:val="bullet"/>
      <w:lvlText w:val="•"/>
      <w:lvlJc w:val="left"/>
      <w:pPr>
        <w:ind w:left="2355" w:hanging="348"/>
      </w:pPr>
      <w:rPr>
        <w:rFonts w:hint="default"/>
        <w:lang w:val="es-ES" w:eastAsia="es-ES" w:bidi="es-ES"/>
      </w:rPr>
    </w:lvl>
    <w:lvl w:ilvl="4">
      <w:start w:val="0"/>
      <w:numFmt w:val="bullet"/>
      <w:lvlText w:val="•"/>
      <w:lvlJc w:val="left"/>
      <w:pPr>
        <w:ind w:left="2841" w:hanging="348"/>
      </w:pPr>
      <w:rPr>
        <w:rFonts w:hint="default"/>
        <w:lang w:val="es-ES" w:eastAsia="es-ES" w:bidi="es-ES"/>
      </w:rPr>
    </w:lvl>
    <w:lvl w:ilvl="5">
      <w:start w:val="0"/>
      <w:numFmt w:val="bullet"/>
      <w:lvlText w:val="•"/>
      <w:lvlJc w:val="left"/>
      <w:pPr>
        <w:ind w:left="3326" w:hanging="348"/>
      </w:pPr>
      <w:rPr>
        <w:rFonts w:hint="default"/>
        <w:lang w:val="es-ES" w:eastAsia="es-ES" w:bidi="es-ES"/>
      </w:rPr>
    </w:lvl>
    <w:lvl w:ilvl="6">
      <w:start w:val="0"/>
      <w:numFmt w:val="bullet"/>
      <w:lvlText w:val="•"/>
      <w:lvlJc w:val="left"/>
      <w:pPr>
        <w:ind w:left="3811" w:hanging="348"/>
      </w:pPr>
      <w:rPr>
        <w:rFonts w:hint="default"/>
        <w:lang w:val="es-ES" w:eastAsia="es-ES" w:bidi="es-ES"/>
      </w:rPr>
    </w:lvl>
    <w:lvl w:ilvl="7">
      <w:start w:val="0"/>
      <w:numFmt w:val="bullet"/>
      <w:lvlText w:val="•"/>
      <w:lvlJc w:val="left"/>
      <w:pPr>
        <w:ind w:left="4297" w:hanging="348"/>
      </w:pPr>
      <w:rPr>
        <w:rFonts w:hint="default"/>
        <w:lang w:val="es-ES" w:eastAsia="es-ES" w:bidi="es-ES"/>
      </w:rPr>
    </w:lvl>
    <w:lvl w:ilvl="8">
      <w:start w:val="0"/>
      <w:numFmt w:val="bullet"/>
      <w:lvlText w:val="•"/>
      <w:lvlJc w:val="left"/>
      <w:pPr>
        <w:ind w:left="4782" w:hanging="348"/>
      </w:pPr>
      <w:rPr>
        <w:rFonts w:hint="default"/>
        <w:lang w:val="es-ES" w:eastAsia="es-ES" w:bidi="es-ES"/>
      </w:rPr>
    </w:lvl>
  </w:abstractNum>
  <w:abstractNum w:abstractNumId="2">
    <w:multiLevelType w:val="hybridMultilevel"/>
    <w:lvl w:ilvl="0">
      <w:start w:val="1"/>
      <w:numFmt w:val="upperLetter"/>
      <w:lvlText w:val="%1)"/>
      <w:lvlJc w:val="left"/>
      <w:pPr>
        <w:ind w:left="920" w:hanging="348"/>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1400" w:hanging="348"/>
      </w:pPr>
      <w:rPr>
        <w:rFonts w:hint="default"/>
        <w:lang w:val="es-ES" w:eastAsia="es-ES" w:bidi="es-ES"/>
      </w:rPr>
    </w:lvl>
    <w:lvl w:ilvl="2">
      <w:start w:val="0"/>
      <w:numFmt w:val="bullet"/>
      <w:lvlText w:val="•"/>
      <w:lvlJc w:val="left"/>
      <w:pPr>
        <w:ind w:left="1881" w:hanging="348"/>
      </w:pPr>
      <w:rPr>
        <w:rFonts w:hint="default"/>
        <w:lang w:val="es-ES" w:eastAsia="es-ES" w:bidi="es-ES"/>
      </w:rPr>
    </w:lvl>
    <w:lvl w:ilvl="3">
      <w:start w:val="0"/>
      <w:numFmt w:val="bullet"/>
      <w:lvlText w:val="•"/>
      <w:lvlJc w:val="left"/>
      <w:pPr>
        <w:ind w:left="2362" w:hanging="348"/>
      </w:pPr>
      <w:rPr>
        <w:rFonts w:hint="default"/>
        <w:lang w:val="es-ES" w:eastAsia="es-ES" w:bidi="es-ES"/>
      </w:rPr>
    </w:lvl>
    <w:lvl w:ilvl="4">
      <w:start w:val="0"/>
      <w:numFmt w:val="bullet"/>
      <w:lvlText w:val="•"/>
      <w:lvlJc w:val="left"/>
      <w:pPr>
        <w:ind w:left="2843" w:hanging="348"/>
      </w:pPr>
      <w:rPr>
        <w:rFonts w:hint="default"/>
        <w:lang w:val="es-ES" w:eastAsia="es-ES" w:bidi="es-ES"/>
      </w:rPr>
    </w:lvl>
    <w:lvl w:ilvl="5">
      <w:start w:val="0"/>
      <w:numFmt w:val="bullet"/>
      <w:lvlText w:val="•"/>
      <w:lvlJc w:val="left"/>
      <w:pPr>
        <w:ind w:left="3324" w:hanging="348"/>
      </w:pPr>
      <w:rPr>
        <w:rFonts w:hint="default"/>
        <w:lang w:val="es-ES" w:eastAsia="es-ES" w:bidi="es-ES"/>
      </w:rPr>
    </w:lvl>
    <w:lvl w:ilvl="6">
      <w:start w:val="0"/>
      <w:numFmt w:val="bullet"/>
      <w:lvlText w:val="•"/>
      <w:lvlJc w:val="left"/>
      <w:pPr>
        <w:ind w:left="3805" w:hanging="348"/>
      </w:pPr>
      <w:rPr>
        <w:rFonts w:hint="default"/>
        <w:lang w:val="es-ES" w:eastAsia="es-ES" w:bidi="es-ES"/>
      </w:rPr>
    </w:lvl>
    <w:lvl w:ilvl="7">
      <w:start w:val="0"/>
      <w:numFmt w:val="bullet"/>
      <w:lvlText w:val="•"/>
      <w:lvlJc w:val="left"/>
      <w:pPr>
        <w:ind w:left="4286" w:hanging="348"/>
      </w:pPr>
      <w:rPr>
        <w:rFonts w:hint="default"/>
        <w:lang w:val="es-ES" w:eastAsia="es-ES" w:bidi="es-ES"/>
      </w:rPr>
    </w:lvl>
    <w:lvl w:ilvl="8">
      <w:start w:val="0"/>
      <w:numFmt w:val="bullet"/>
      <w:lvlText w:val="•"/>
      <w:lvlJc w:val="left"/>
      <w:pPr>
        <w:ind w:left="4767" w:hanging="348"/>
      </w:pPr>
      <w:rPr>
        <w:rFonts w:hint="default"/>
        <w:lang w:val="es-ES" w:eastAsia="es-ES" w:bidi="es-ES"/>
      </w:rPr>
    </w:lvl>
  </w:abstractNum>
  <w:abstractNum w:abstractNumId="1">
    <w:multiLevelType w:val="hybridMultilevel"/>
    <w:lvl w:ilvl="0">
      <w:start w:val="1"/>
      <w:numFmt w:val="upperRoman"/>
      <w:lvlText w:val="%1."/>
      <w:lvlJc w:val="left"/>
      <w:pPr>
        <w:ind w:left="440" w:hanging="221"/>
        <w:jc w:val="left"/>
      </w:pPr>
      <w:rPr>
        <w:rFonts w:hint="default" w:ascii="Arial" w:hAnsi="Arial" w:eastAsia="Arial" w:cs="Arial"/>
        <w:w w:val="100"/>
        <w:sz w:val="24"/>
        <w:szCs w:val="24"/>
        <w:lang w:val="es-ES" w:eastAsia="es-ES" w:bidi="es-ES"/>
      </w:rPr>
    </w:lvl>
    <w:lvl w:ilvl="1">
      <w:start w:val="0"/>
      <w:numFmt w:val="bullet"/>
      <w:lvlText w:val="•"/>
      <w:lvlJc w:val="left"/>
      <w:pPr>
        <w:ind w:left="1538" w:hanging="221"/>
      </w:pPr>
      <w:rPr>
        <w:rFonts w:hint="default"/>
        <w:lang w:val="es-ES" w:eastAsia="es-ES" w:bidi="es-ES"/>
      </w:rPr>
    </w:lvl>
    <w:lvl w:ilvl="2">
      <w:start w:val="0"/>
      <w:numFmt w:val="bullet"/>
      <w:lvlText w:val="•"/>
      <w:lvlJc w:val="left"/>
      <w:pPr>
        <w:ind w:left="2636" w:hanging="221"/>
      </w:pPr>
      <w:rPr>
        <w:rFonts w:hint="default"/>
        <w:lang w:val="es-ES" w:eastAsia="es-ES" w:bidi="es-ES"/>
      </w:rPr>
    </w:lvl>
    <w:lvl w:ilvl="3">
      <w:start w:val="0"/>
      <w:numFmt w:val="bullet"/>
      <w:lvlText w:val="•"/>
      <w:lvlJc w:val="left"/>
      <w:pPr>
        <w:ind w:left="3734" w:hanging="221"/>
      </w:pPr>
      <w:rPr>
        <w:rFonts w:hint="default"/>
        <w:lang w:val="es-ES" w:eastAsia="es-ES" w:bidi="es-ES"/>
      </w:rPr>
    </w:lvl>
    <w:lvl w:ilvl="4">
      <w:start w:val="0"/>
      <w:numFmt w:val="bullet"/>
      <w:lvlText w:val="•"/>
      <w:lvlJc w:val="left"/>
      <w:pPr>
        <w:ind w:left="4832" w:hanging="221"/>
      </w:pPr>
      <w:rPr>
        <w:rFonts w:hint="default"/>
        <w:lang w:val="es-ES" w:eastAsia="es-ES" w:bidi="es-ES"/>
      </w:rPr>
    </w:lvl>
    <w:lvl w:ilvl="5">
      <w:start w:val="0"/>
      <w:numFmt w:val="bullet"/>
      <w:lvlText w:val="•"/>
      <w:lvlJc w:val="left"/>
      <w:pPr>
        <w:ind w:left="5931" w:hanging="221"/>
      </w:pPr>
      <w:rPr>
        <w:rFonts w:hint="default"/>
        <w:lang w:val="es-ES" w:eastAsia="es-ES" w:bidi="es-ES"/>
      </w:rPr>
    </w:lvl>
    <w:lvl w:ilvl="6">
      <w:start w:val="0"/>
      <w:numFmt w:val="bullet"/>
      <w:lvlText w:val="•"/>
      <w:lvlJc w:val="left"/>
      <w:pPr>
        <w:ind w:left="7029" w:hanging="221"/>
      </w:pPr>
      <w:rPr>
        <w:rFonts w:hint="default"/>
        <w:lang w:val="es-ES" w:eastAsia="es-ES" w:bidi="es-ES"/>
      </w:rPr>
    </w:lvl>
    <w:lvl w:ilvl="7">
      <w:start w:val="0"/>
      <w:numFmt w:val="bullet"/>
      <w:lvlText w:val="•"/>
      <w:lvlJc w:val="left"/>
      <w:pPr>
        <w:ind w:left="8127" w:hanging="221"/>
      </w:pPr>
      <w:rPr>
        <w:rFonts w:hint="default"/>
        <w:lang w:val="es-ES" w:eastAsia="es-ES" w:bidi="es-ES"/>
      </w:rPr>
    </w:lvl>
    <w:lvl w:ilvl="8">
      <w:start w:val="0"/>
      <w:numFmt w:val="bullet"/>
      <w:lvlText w:val="•"/>
      <w:lvlJc w:val="left"/>
      <w:pPr>
        <w:ind w:left="9225" w:hanging="221"/>
      </w:pPr>
      <w:rPr>
        <w:rFonts w:hint="default"/>
        <w:lang w:val="es-ES" w:eastAsia="es-ES" w:bidi="es-ES"/>
      </w:rPr>
    </w:lvl>
  </w:abstractNum>
  <w:abstractNum w:abstractNumId="0">
    <w:multiLevelType w:val="hybridMultilevel"/>
    <w:lvl w:ilvl="0">
      <w:start w:val="1"/>
      <w:numFmt w:val="upperRoman"/>
      <w:lvlText w:val="%1."/>
      <w:lvlJc w:val="left"/>
      <w:pPr>
        <w:ind w:left="641" w:hanging="201"/>
        <w:jc w:val="left"/>
      </w:pPr>
      <w:rPr>
        <w:rFonts w:hint="default" w:ascii="Arial" w:hAnsi="Arial" w:eastAsia="Arial" w:cs="Arial"/>
        <w:w w:val="100"/>
        <w:sz w:val="24"/>
        <w:szCs w:val="24"/>
        <w:lang w:val="es-ES" w:eastAsia="es-ES" w:bidi="es-ES"/>
      </w:rPr>
    </w:lvl>
    <w:lvl w:ilvl="1">
      <w:start w:val="0"/>
      <w:numFmt w:val="bullet"/>
      <w:lvlText w:val="•"/>
      <w:lvlJc w:val="left"/>
      <w:pPr>
        <w:ind w:left="1718" w:hanging="201"/>
      </w:pPr>
      <w:rPr>
        <w:rFonts w:hint="default"/>
        <w:lang w:val="es-ES" w:eastAsia="es-ES" w:bidi="es-ES"/>
      </w:rPr>
    </w:lvl>
    <w:lvl w:ilvl="2">
      <w:start w:val="0"/>
      <w:numFmt w:val="bullet"/>
      <w:lvlText w:val="•"/>
      <w:lvlJc w:val="left"/>
      <w:pPr>
        <w:ind w:left="2796" w:hanging="201"/>
      </w:pPr>
      <w:rPr>
        <w:rFonts w:hint="default"/>
        <w:lang w:val="es-ES" w:eastAsia="es-ES" w:bidi="es-ES"/>
      </w:rPr>
    </w:lvl>
    <w:lvl w:ilvl="3">
      <w:start w:val="0"/>
      <w:numFmt w:val="bullet"/>
      <w:lvlText w:val="•"/>
      <w:lvlJc w:val="left"/>
      <w:pPr>
        <w:ind w:left="3874" w:hanging="201"/>
      </w:pPr>
      <w:rPr>
        <w:rFonts w:hint="default"/>
        <w:lang w:val="es-ES" w:eastAsia="es-ES" w:bidi="es-ES"/>
      </w:rPr>
    </w:lvl>
    <w:lvl w:ilvl="4">
      <w:start w:val="0"/>
      <w:numFmt w:val="bullet"/>
      <w:lvlText w:val="•"/>
      <w:lvlJc w:val="left"/>
      <w:pPr>
        <w:ind w:left="4952" w:hanging="201"/>
      </w:pPr>
      <w:rPr>
        <w:rFonts w:hint="default"/>
        <w:lang w:val="es-ES" w:eastAsia="es-ES" w:bidi="es-ES"/>
      </w:rPr>
    </w:lvl>
    <w:lvl w:ilvl="5">
      <w:start w:val="0"/>
      <w:numFmt w:val="bullet"/>
      <w:lvlText w:val="•"/>
      <w:lvlJc w:val="left"/>
      <w:pPr>
        <w:ind w:left="6031" w:hanging="201"/>
      </w:pPr>
      <w:rPr>
        <w:rFonts w:hint="default"/>
        <w:lang w:val="es-ES" w:eastAsia="es-ES" w:bidi="es-ES"/>
      </w:rPr>
    </w:lvl>
    <w:lvl w:ilvl="6">
      <w:start w:val="0"/>
      <w:numFmt w:val="bullet"/>
      <w:lvlText w:val="•"/>
      <w:lvlJc w:val="left"/>
      <w:pPr>
        <w:ind w:left="7109" w:hanging="201"/>
      </w:pPr>
      <w:rPr>
        <w:rFonts w:hint="default"/>
        <w:lang w:val="es-ES" w:eastAsia="es-ES" w:bidi="es-ES"/>
      </w:rPr>
    </w:lvl>
    <w:lvl w:ilvl="7">
      <w:start w:val="0"/>
      <w:numFmt w:val="bullet"/>
      <w:lvlText w:val="•"/>
      <w:lvlJc w:val="left"/>
      <w:pPr>
        <w:ind w:left="8187" w:hanging="201"/>
      </w:pPr>
      <w:rPr>
        <w:rFonts w:hint="default"/>
        <w:lang w:val="es-ES" w:eastAsia="es-ES" w:bidi="es-ES"/>
      </w:rPr>
    </w:lvl>
    <w:lvl w:ilvl="8">
      <w:start w:val="0"/>
      <w:numFmt w:val="bullet"/>
      <w:lvlText w:val="•"/>
      <w:lvlJc w:val="left"/>
      <w:pPr>
        <w:ind w:left="9265" w:hanging="201"/>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1203" w:right="1346"/>
      <w:jc w:val="center"/>
      <w:outlineLvl w:val="1"/>
    </w:pPr>
    <w:rPr>
      <w:rFonts w:ascii="Arial" w:hAnsi="Arial" w:eastAsia="Arial" w:cs="Arial"/>
      <w:b/>
      <w:bCs/>
      <w:sz w:val="28"/>
      <w:szCs w:val="28"/>
      <w:lang w:val="es-ES" w:eastAsia="es-ES" w:bidi="es-ES"/>
    </w:rPr>
  </w:style>
  <w:style w:styleId="Heading2" w:type="paragraph">
    <w:name w:val="Heading 2"/>
    <w:basedOn w:val="Normal"/>
    <w:uiPriority w:val="1"/>
    <w:qFormat/>
    <w:pPr>
      <w:spacing w:before="41"/>
      <w:outlineLvl w:val="2"/>
    </w:pPr>
    <w:rPr>
      <w:rFonts w:ascii="Calibri" w:hAnsi="Calibri" w:eastAsia="Calibri" w:cs="Calibri"/>
      <w:b/>
      <w:bCs/>
      <w:sz w:val="26"/>
      <w:szCs w:val="26"/>
      <w:lang w:val="es-ES" w:eastAsia="es-ES" w:bidi="es-ES"/>
    </w:rPr>
  </w:style>
  <w:style w:styleId="Heading3" w:type="paragraph">
    <w:name w:val="Heading 3"/>
    <w:basedOn w:val="Normal"/>
    <w:uiPriority w:val="1"/>
    <w:qFormat/>
    <w:pPr>
      <w:spacing w:before="10"/>
      <w:ind w:left="20"/>
      <w:outlineLvl w:val="3"/>
    </w:pPr>
    <w:rPr>
      <w:rFonts w:ascii="Arial" w:hAnsi="Arial" w:eastAsia="Arial" w:cs="Arial"/>
      <w:sz w:val="26"/>
      <w:szCs w:val="26"/>
      <w:lang w:val="es-ES" w:eastAsia="es-ES" w:bidi="es-ES"/>
    </w:rPr>
  </w:style>
  <w:style w:styleId="Heading4" w:type="paragraph">
    <w:name w:val="Heading 4"/>
    <w:basedOn w:val="Normal"/>
    <w:uiPriority w:val="1"/>
    <w:qFormat/>
    <w:pPr>
      <w:ind w:left="1203" w:right="2018"/>
      <w:jc w:val="center"/>
      <w:outlineLvl w:val="4"/>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440" w:hanging="428"/>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header" Target="header22.xml"/><Relationship Id="rId29" Type="http://schemas.openxmlformats.org/officeDocument/2006/relationships/header" Target="header23.xml"/><Relationship Id="rId30" Type="http://schemas.openxmlformats.org/officeDocument/2006/relationships/header" Target="header24.xml"/><Relationship Id="rId31" Type="http://schemas.openxmlformats.org/officeDocument/2006/relationships/header" Target="header25.xml"/><Relationship Id="rId32" Type="http://schemas.openxmlformats.org/officeDocument/2006/relationships/header" Target="header26.xml"/><Relationship Id="rId33" Type="http://schemas.openxmlformats.org/officeDocument/2006/relationships/header" Target="header27.xml"/><Relationship Id="rId34" Type="http://schemas.openxmlformats.org/officeDocument/2006/relationships/header" Target="header28.xml"/><Relationship Id="rId35" Type="http://schemas.openxmlformats.org/officeDocument/2006/relationships/header" Target="header29.xml"/><Relationship Id="rId36" Type="http://schemas.openxmlformats.org/officeDocument/2006/relationships/header" Target="header30.xml"/><Relationship Id="rId37" Type="http://schemas.openxmlformats.org/officeDocument/2006/relationships/header" Target="header31.xml"/><Relationship Id="rId38" Type="http://schemas.openxmlformats.org/officeDocument/2006/relationships/header" Target="header32.xml"/><Relationship Id="rId39" Type="http://schemas.openxmlformats.org/officeDocument/2006/relationships/header" Target="header33.xml"/><Relationship Id="rId40" Type="http://schemas.openxmlformats.org/officeDocument/2006/relationships/header" Target="header34.xml"/><Relationship Id="rId41" Type="http://schemas.openxmlformats.org/officeDocument/2006/relationships/header" Target="header35.xml"/><Relationship Id="rId42" Type="http://schemas.openxmlformats.org/officeDocument/2006/relationships/header" Target="header36.xml"/><Relationship Id="rId43" Type="http://schemas.openxmlformats.org/officeDocument/2006/relationships/image" Target="media/image3.png"/><Relationship Id="rId44" Type="http://schemas.openxmlformats.org/officeDocument/2006/relationships/image" Target="media/image4.png"/><Relationship Id="rId45" Type="http://schemas.openxmlformats.org/officeDocument/2006/relationships/header" Target="header37.xml"/><Relationship Id="rId46" Type="http://schemas.openxmlformats.org/officeDocument/2006/relationships/header" Target="header38.xml"/><Relationship Id="rId47" Type="http://schemas.openxmlformats.org/officeDocument/2006/relationships/image" Target="media/image5.png"/><Relationship Id="rId48" Type="http://schemas.openxmlformats.org/officeDocument/2006/relationships/image" Target="media/image6.png"/><Relationship Id="rId49" Type="http://schemas.openxmlformats.org/officeDocument/2006/relationships/header" Target="header39.xml"/><Relationship Id="rId50" Type="http://schemas.openxmlformats.org/officeDocument/2006/relationships/image" Target="media/image7.png"/><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image" Target="media/image8.png"/><Relationship Id="rId54" Type="http://schemas.openxmlformats.org/officeDocument/2006/relationships/header" Target="header42.xml"/><Relationship Id="rId55" Type="http://schemas.openxmlformats.org/officeDocument/2006/relationships/header" Target="header43.xml"/><Relationship Id="rId56" Type="http://schemas.openxmlformats.org/officeDocument/2006/relationships/header" Target="header44.xml"/><Relationship Id="rId57" Type="http://schemas.openxmlformats.org/officeDocument/2006/relationships/header" Target="header45.xml"/><Relationship Id="rId58" Type="http://schemas.openxmlformats.org/officeDocument/2006/relationships/header" Target="header46.xml"/><Relationship Id="rId59" Type="http://schemas.openxmlformats.org/officeDocument/2006/relationships/header" Target="header47.xml"/><Relationship Id="rId60" Type="http://schemas.openxmlformats.org/officeDocument/2006/relationships/header" Target="header48.xml"/><Relationship Id="rId61" Type="http://schemas.openxmlformats.org/officeDocument/2006/relationships/image" Target="media/image9.png"/><Relationship Id="rId62" Type="http://schemas.openxmlformats.org/officeDocument/2006/relationships/image" Target="media/image10.png"/><Relationship Id="rId63" Type="http://schemas.openxmlformats.org/officeDocument/2006/relationships/header" Target="header49.xml"/><Relationship Id="rId64" Type="http://schemas.openxmlformats.org/officeDocument/2006/relationships/header" Target="header50.xml"/><Relationship Id="rId65" Type="http://schemas.openxmlformats.org/officeDocument/2006/relationships/image" Target="media/image11.png"/><Relationship Id="rId66" Type="http://schemas.openxmlformats.org/officeDocument/2006/relationships/header" Target="header51.xml"/><Relationship Id="rId67" Type="http://schemas.openxmlformats.org/officeDocument/2006/relationships/header" Target="header52.xml"/><Relationship Id="rId68" Type="http://schemas.openxmlformats.org/officeDocument/2006/relationships/header" Target="header53.xml"/><Relationship Id="rId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ANEXO DE EJECUCIÓN No</dc:title>
  <dcterms:created xsi:type="dcterms:W3CDTF">2020-01-09T00:50:05Z</dcterms:created>
  <dcterms:modified xsi:type="dcterms:W3CDTF">2020-01-09T00:50:05Z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Microsoft® Word 2016</vt:lpwstr>
  </property>
  <property fmtid="{D5CDD505-2E9C-101B-9397-08002B2CF9AE}" pid="4" name="LastSaved">
    <vt:filetime>2020-01-09T00:00:00Z</vt:filetime>
  </property>
</Properties>
</file>